
<file path=[Content_Types].xml><?xml version="1.0" encoding="utf-8"?>
<Types xmlns="http://schemas.openxmlformats.org/package/2006/content-types">
  <Default Extension="bin" ContentType="application/vnd.ms-word.attachedToolbars"/>
  <Default Extension="vsd" ContentType="application/vnd.visio"/>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1.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6551CA" w14:textId="77777777" w:rsidR="00CA09B2" w:rsidRPr="00151D56" w:rsidRDefault="00CA09B2" w:rsidP="00E66F76">
      <w:pPr>
        <w:pStyle w:val="T1"/>
        <w:pBdr>
          <w:bottom w:val="single" w:sz="6" w:space="0" w:color="auto"/>
        </w:pBdr>
        <w:spacing w:after="240"/>
        <w:ind w:firstLine="720"/>
        <w:rPr>
          <w:lang w:val="en-US"/>
        </w:rPr>
      </w:pPr>
      <w:r w:rsidRPr="00151D56">
        <w:rPr>
          <w:lang w:val="en-US"/>
        </w:rPr>
        <w:t>P</w:t>
      </w:r>
      <w:bookmarkStart w:id="0" w:name="_Ref457440196"/>
      <w:bookmarkEnd w:id="0"/>
      <w:r w:rsidRPr="00151D56">
        <w:rPr>
          <w:lang w:val="en-US"/>
        </w:rPr>
        <w:t>802.11</w:t>
      </w:r>
      <w:r w:rsidRPr="00151D56">
        <w:rPr>
          <w:lang w:val="en-US"/>
        </w:rPr>
        <w:br/>
        <w:t>Wireless LANs</w:t>
      </w:r>
    </w:p>
    <w:tbl>
      <w:tblPr>
        <w:tblW w:w="9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29"/>
        <w:gridCol w:w="1185"/>
        <w:gridCol w:w="2693"/>
        <w:gridCol w:w="1559"/>
        <w:gridCol w:w="2170"/>
      </w:tblGrid>
      <w:tr w:rsidR="00CA09B2" w:rsidRPr="0021194A" w14:paraId="3F0F8B43" w14:textId="77777777">
        <w:trPr>
          <w:trHeight w:val="485"/>
          <w:jc w:val="center"/>
        </w:trPr>
        <w:tc>
          <w:tcPr>
            <w:tcW w:w="9536" w:type="dxa"/>
            <w:gridSpan w:val="5"/>
            <w:vAlign w:val="center"/>
          </w:tcPr>
          <w:p w14:paraId="22FF8149" w14:textId="77777777" w:rsidR="00CA09B2" w:rsidRPr="0021194A" w:rsidRDefault="0074616F">
            <w:pPr>
              <w:pStyle w:val="T2"/>
              <w:rPr>
                <w:lang w:val="da-DK"/>
              </w:rPr>
            </w:pPr>
            <w:r>
              <w:rPr>
                <w:lang w:val="da-DK"/>
              </w:rPr>
              <w:t>Channel Models for IEEE 802.11ay</w:t>
            </w:r>
          </w:p>
        </w:tc>
      </w:tr>
      <w:tr w:rsidR="00CA09B2" w:rsidRPr="00151D56" w14:paraId="082CC31D" w14:textId="77777777">
        <w:trPr>
          <w:trHeight w:val="359"/>
          <w:jc w:val="center"/>
        </w:trPr>
        <w:tc>
          <w:tcPr>
            <w:tcW w:w="9536" w:type="dxa"/>
            <w:gridSpan w:val="5"/>
            <w:vAlign w:val="center"/>
          </w:tcPr>
          <w:p w14:paraId="525E5697" w14:textId="77777777" w:rsidR="00CA09B2" w:rsidRPr="00151D56" w:rsidRDefault="0074616F" w:rsidP="005543F6">
            <w:pPr>
              <w:pStyle w:val="T2"/>
              <w:ind w:left="0"/>
              <w:rPr>
                <w:sz w:val="20"/>
                <w:lang w:val="en-US"/>
              </w:rPr>
            </w:pPr>
            <w:r w:rsidRPr="00151D56">
              <w:rPr>
                <w:sz w:val="20"/>
                <w:lang w:val="en-US"/>
              </w:rPr>
              <w:t>Date:</w:t>
            </w:r>
            <w:r w:rsidRPr="00151D56">
              <w:rPr>
                <w:b w:val="0"/>
                <w:sz w:val="20"/>
                <w:lang w:val="en-US"/>
              </w:rPr>
              <w:t xml:space="preserve">  </w:t>
            </w:r>
            <w:r w:rsidRPr="00EB7D03">
              <w:rPr>
                <w:b w:val="0"/>
                <w:sz w:val="20"/>
                <w:lang w:val="en-US"/>
              </w:rPr>
              <w:t>201</w:t>
            </w:r>
            <w:r>
              <w:rPr>
                <w:b w:val="0"/>
                <w:sz w:val="20"/>
                <w:lang w:val="en-US"/>
              </w:rPr>
              <w:t>5</w:t>
            </w:r>
            <w:r w:rsidRPr="00EB7D03">
              <w:rPr>
                <w:b w:val="0"/>
                <w:sz w:val="20"/>
                <w:lang w:val="en-US"/>
              </w:rPr>
              <w:t>-</w:t>
            </w:r>
            <w:r>
              <w:rPr>
                <w:b w:val="0"/>
                <w:sz w:val="20"/>
                <w:lang w:val="en-US"/>
              </w:rPr>
              <w:t>09</w:t>
            </w:r>
            <w:r w:rsidRPr="00EB7D03">
              <w:rPr>
                <w:b w:val="0"/>
                <w:sz w:val="20"/>
                <w:lang w:val="en-US"/>
              </w:rPr>
              <w:t>-</w:t>
            </w:r>
            <w:r>
              <w:rPr>
                <w:b w:val="0"/>
                <w:sz w:val="20"/>
                <w:lang w:val="en-US"/>
              </w:rPr>
              <w:t>12</w:t>
            </w:r>
          </w:p>
        </w:tc>
      </w:tr>
      <w:tr w:rsidR="00CA09B2" w:rsidRPr="00151D56" w14:paraId="6C56796E" w14:textId="77777777">
        <w:trPr>
          <w:cantSplit/>
          <w:jc w:val="center"/>
        </w:trPr>
        <w:tc>
          <w:tcPr>
            <w:tcW w:w="9536" w:type="dxa"/>
            <w:gridSpan w:val="5"/>
            <w:vAlign w:val="center"/>
          </w:tcPr>
          <w:p w14:paraId="3845E45C" w14:textId="77777777" w:rsidR="00CA09B2" w:rsidRPr="00151D56" w:rsidRDefault="00CA09B2">
            <w:pPr>
              <w:pStyle w:val="T2"/>
              <w:spacing w:after="0"/>
              <w:ind w:left="0" w:right="0"/>
              <w:jc w:val="left"/>
              <w:rPr>
                <w:sz w:val="20"/>
                <w:lang w:val="en-US"/>
              </w:rPr>
            </w:pPr>
            <w:r w:rsidRPr="00151D56">
              <w:rPr>
                <w:sz w:val="20"/>
                <w:lang w:val="en-US"/>
              </w:rPr>
              <w:t>Author(s):</w:t>
            </w:r>
          </w:p>
        </w:tc>
      </w:tr>
      <w:tr w:rsidR="00CA09B2" w:rsidRPr="00151D56" w14:paraId="52F4B9A3" w14:textId="77777777" w:rsidTr="009776F7">
        <w:trPr>
          <w:jc w:val="center"/>
        </w:trPr>
        <w:tc>
          <w:tcPr>
            <w:tcW w:w="1929" w:type="dxa"/>
            <w:vAlign w:val="center"/>
          </w:tcPr>
          <w:p w14:paraId="4C7D7343" w14:textId="77777777" w:rsidR="00CA09B2" w:rsidRPr="00151D56" w:rsidRDefault="00CA09B2">
            <w:pPr>
              <w:pStyle w:val="T2"/>
              <w:spacing w:after="0"/>
              <w:ind w:left="0" w:right="0"/>
              <w:jc w:val="left"/>
              <w:rPr>
                <w:sz w:val="20"/>
                <w:lang w:val="en-US"/>
              </w:rPr>
            </w:pPr>
            <w:r w:rsidRPr="00151D56">
              <w:rPr>
                <w:sz w:val="20"/>
                <w:lang w:val="en-US"/>
              </w:rPr>
              <w:t>Name</w:t>
            </w:r>
          </w:p>
        </w:tc>
        <w:tc>
          <w:tcPr>
            <w:tcW w:w="1185" w:type="dxa"/>
            <w:vAlign w:val="center"/>
          </w:tcPr>
          <w:p w14:paraId="03BBA663" w14:textId="77777777" w:rsidR="00CA09B2" w:rsidRPr="00151D56" w:rsidRDefault="0062440B">
            <w:pPr>
              <w:pStyle w:val="T2"/>
              <w:spacing w:after="0"/>
              <w:ind w:left="0" w:right="0"/>
              <w:jc w:val="left"/>
              <w:rPr>
                <w:sz w:val="20"/>
                <w:lang w:val="en-US"/>
              </w:rPr>
            </w:pPr>
            <w:r w:rsidRPr="00151D56">
              <w:rPr>
                <w:sz w:val="20"/>
                <w:lang w:val="en-US"/>
              </w:rPr>
              <w:t>Affiliation</w:t>
            </w:r>
          </w:p>
        </w:tc>
        <w:tc>
          <w:tcPr>
            <w:tcW w:w="2693" w:type="dxa"/>
            <w:vAlign w:val="center"/>
          </w:tcPr>
          <w:p w14:paraId="50EADDA9" w14:textId="77777777" w:rsidR="00CA09B2" w:rsidRPr="00151D56" w:rsidRDefault="00CA09B2">
            <w:pPr>
              <w:pStyle w:val="T2"/>
              <w:spacing w:after="0"/>
              <w:ind w:left="0" w:right="0"/>
              <w:jc w:val="left"/>
              <w:rPr>
                <w:sz w:val="20"/>
                <w:lang w:val="en-US"/>
              </w:rPr>
            </w:pPr>
            <w:r w:rsidRPr="00151D56">
              <w:rPr>
                <w:sz w:val="20"/>
                <w:lang w:val="en-US"/>
              </w:rPr>
              <w:t>Address</w:t>
            </w:r>
          </w:p>
        </w:tc>
        <w:tc>
          <w:tcPr>
            <w:tcW w:w="1559" w:type="dxa"/>
            <w:vAlign w:val="center"/>
          </w:tcPr>
          <w:p w14:paraId="5D4670FD" w14:textId="77777777" w:rsidR="00CA09B2" w:rsidRPr="00151D56" w:rsidRDefault="00CA09B2">
            <w:pPr>
              <w:pStyle w:val="T2"/>
              <w:spacing w:after="0"/>
              <w:ind w:left="0" w:right="0"/>
              <w:jc w:val="left"/>
              <w:rPr>
                <w:sz w:val="20"/>
                <w:lang w:val="en-US"/>
              </w:rPr>
            </w:pPr>
            <w:r w:rsidRPr="00151D56">
              <w:rPr>
                <w:sz w:val="20"/>
                <w:lang w:val="en-US"/>
              </w:rPr>
              <w:t>Phone</w:t>
            </w:r>
          </w:p>
        </w:tc>
        <w:tc>
          <w:tcPr>
            <w:tcW w:w="2170" w:type="dxa"/>
            <w:vAlign w:val="center"/>
          </w:tcPr>
          <w:p w14:paraId="72697685" w14:textId="77777777" w:rsidR="00CA09B2" w:rsidRPr="00151D56" w:rsidRDefault="00CA09B2">
            <w:pPr>
              <w:pStyle w:val="T2"/>
              <w:spacing w:after="0"/>
              <w:ind w:left="0" w:right="0"/>
              <w:jc w:val="left"/>
              <w:rPr>
                <w:sz w:val="20"/>
                <w:lang w:val="en-US"/>
              </w:rPr>
            </w:pPr>
            <w:r w:rsidRPr="00151D56">
              <w:rPr>
                <w:sz w:val="20"/>
                <w:lang w:val="en-US"/>
              </w:rPr>
              <w:t>email</w:t>
            </w:r>
          </w:p>
        </w:tc>
      </w:tr>
      <w:tr w:rsidR="00A71660" w:rsidRPr="00151D56" w14:paraId="5A4886FF" w14:textId="77777777" w:rsidTr="009776F7">
        <w:trPr>
          <w:jc w:val="center"/>
        </w:trPr>
        <w:tc>
          <w:tcPr>
            <w:tcW w:w="1929" w:type="dxa"/>
            <w:vAlign w:val="center"/>
          </w:tcPr>
          <w:p w14:paraId="11827CA8" w14:textId="77777777" w:rsidR="00A71660" w:rsidRPr="00151D56" w:rsidRDefault="00A71660">
            <w:pPr>
              <w:pStyle w:val="T2"/>
              <w:spacing w:after="0"/>
              <w:ind w:left="0" w:right="0"/>
              <w:rPr>
                <w:b w:val="0"/>
                <w:sz w:val="20"/>
                <w:lang w:val="en-US"/>
              </w:rPr>
            </w:pPr>
            <w:r w:rsidRPr="00151D56">
              <w:rPr>
                <w:b w:val="0"/>
                <w:sz w:val="20"/>
                <w:lang w:val="en-US"/>
              </w:rPr>
              <w:t>Alexander Maltsev</w:t>
            </w:r>
          </w:p>
        </w:tc>
        <w:tc>
          <w:tcPr>
            <w:tcW w:w="1185" w:type="dxa"/>
            <w:vAlign w:val="center"/>
          </w:tcPr>
          <w:p w14:paraId="55F4F5B9" w14:textId="77777777" w:rsidR="00A71660" w:rsidRPr="00151D56" w:rsidRDefault="00A71660">
            <w:pPr>
              <w:pStyle w:val="T2"/>
              <w:spacing w:after="0"/>
              <w:ind w:left="0" w:right="0"/>
              <w:rPr>
                <w:b w:val="0"/>
                <w:sz w:val="20"/>
                <w:lang w:val="en-US"/>
              </w:rPr>
            </w:pPr>
            <w:r w:rsidRPr="00151D56">
              <w:rPr>
                <w:b w:val="0"/>
                <w:sz w:val="20"/>
                <w:lang w:val="en-US"/>
              </w:rPr>
              <w:t>Intel</w:t>
            </w:r>
          </w:p>
        </w:tc>
        <w:tc>
          <w:tcPr>
            <w:tcW w:w="2693" w:type="dxa"/>
          </w:tcPr>
          <w:p w14:paraId="318398FE" w14:textId="77777777" w:rsidR="00A71660" w:rsidRPr="00151D56" w:rsidRDefault="00A71660" w:rsidP="000019D0">
            <w:pPr>
              <w:rPr>
                <w:sz w:val="20"/>
                <w:lang w:val="en-US"/>
              </w:rPr>
            </w:pPr>
            <w:r w:rsidRPr="00151D56">
              <w:rPr>
                <w:sz w:val="20"/>
                <w:lang w:val="en-US"/>
              </w:rPr>
              <w:t>Turgeneva str., 30,</w:t>
            </w:r>
          </w:p>
          <w:p w14:paraId="2091197F" w14:textId="77777777" w:rsidR="00A71660" w:rsidRPr="00151D56" w:rsidRDefault="00A71660" w:rsidP="000019D0">
            <w:pPr>
              <w:rPr>
                <w:sz w:val="20"/>
                <w:lang w:val="en-US"/>
              </w:rPr>
            </w:pPr>
            <w:r w:rsidRPr="00151D56">
              <w:rPr>
                <w:sz w:val="20"/>
                <w:lang w:val="en-US"/>
              </w:rPr>
              <w:t>Nizhny Novgorod, 603024, Russia</w:t>
            </w:r>
          </w:p>
        </w:tc>
        <w:tc>
          <w:tcPr>
            <w:tcW w:w="1559" w:type="dxa"/>
          </w:tcPr>
          <w:p w14:paraId="798BF314" w14:textId="77777777" w:rsidR="00A71660" w:rsidRPr="00151D56" w:rsidRDefault="00A71660" w:rsidP="009776F7">
            <w:pPr>
              <w:rPr>
                <w:sz w:val="20"/>
                <w:lang w:val="en-US"/>
              </w:rPr>
            </w:pPr>
            <w:r w:rsidRPr="00151D56">
              <w:rPr>
                <w:sz w:val="20"/>
                <w:lang w:val="en-US"/>
              </w:rPr>
              <w:t>+7-831-</w:t>
            </w:r>
            <w:r w:rsidR="00670B1D" w:rsidRPr="00151D56">
              <w:rPr>
                <w:sz w:val="20"/>
                <w:lang w:val="en-US"/>
              </w:rPr>
              <w:t>969461</w:t>
            </w:r>
          </w:p>
        </w:tc>
        <w:tc>
          <w:tcPr>
            <w:tcW w:w="2170" w:type="dxa"/>
            <w:vAlign w:val="center"/>
          </w:tcPr>
          <w:p w14:paraId="08F92D39" w14:textId="77777777" w:rsidR="00A71660" w:rsidRPr="00151D56" w:rsidRDefault="00A71660" w:rsidP="009776F7">
            <w:pPr>
              <w:pStyle w:val="T2"/>
              <w:spacing w:after="0"/>
              <w:ind w:left="0" w:right="0"/>
              <w:jc w:val="left"/>
              <w:rPr>
                <w:b w:val="0"/>
                <w:sz w:val="16"/>
                <w:szCs w:val="16"/>
                <w:lang w:val="en-US"/>
              </w:rPr>
            </w:pPr>
            <w:r w:rsidRPr="00151D56">
              <w:rPr>
                <w:b w:val="0"/>
                <w:sz w:val="16"/>
                <w:szCs w:val="16"/>
                <w:lang w:val="en-US"/>
              </w:rPr>
              <w:t>alexander.maltsev@intel.com</w:t>
            </w:r>
          </w:p>
        </w:tc>
      </w:tr>
      <w:tr w:rsidR="007907D4" w:rsidRPr="00151D56" w14:paraId="1DA8DA7A" w14:textId="77777777" w:rsidTr="009776F7">
        <w:trPr>
          <w:jc w:val="center"/>
        </w:trPr>
        <w:tc>
          <w:tcPr>
            <w:tcW w:w="1929" w:type="dxa"/>
            <w:vAlign w:val="center"/>
          </w:tcPr>
          <w:p w14:paraId="2B6FD3AF" w14:textId="77777777" w:rsidR="007907D4" w:rsidRPr="00151D56" w:rsidRDefault="00AC7B44" w:rsidP="007907D4">
            <w:pPr>
              <w:pStyle w:val="T2"/>
              <w:spacing w:after="0"/>
              <w:ind w:left="0" w:right="0"/>
              <w:rPr>
                <w:b w:val="0"/>
                <w:sz w:val="20"/>
                <w:lang w:val="en-US"/>
              </w:rPr>
            </w:pPr>
            <w:r>
              <w:rPr>
                <w:b w:val="0"/>
                <w:sz w:val="20"/>
                <w:lang w:val="en-US"/>
              </w:rPr>
              <w:t>Andrey Pudeyev</w:t>
            </w:r>
          </w:p>
        </w:tc>
        <w:tc>
          <w:tcPr>
            <w:tcW w:w="1185" w:type="dxa"/>
            <w:vAlign w:val="center"/>
          </w:tcPr>
          <w:p w14:paraId="7C189B64"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93" w:type="dxa"/>
            <w:vAlign w:val="center"/>
          </w:tcPr>
          <w:p w14:paraId="570E3BB8" w14:textId="77777777" w:rsidR="007907D4" w:rsidRPr="00151D56" w:rsidRDefault="007907D4" w:rsidP="007907D4">
            <w:pPr>
              <w:pStyle w:val="T2"/>
              <w:spacing w:after="0"/>
              <w:ind w:left="0" w:right="0"/>
              <w:rPr>
                <w:b w:val="0"/>
                <w:sz w:val="20"/>
                <w:lang w:val="en-US"/>
              </w:rPr>
            </w:pPr>
          </w:p>
        </w:tc>
        <w:tc>
          <w:tcPr>
            <w:tcW w:w="1559" w:type="dxa"/>
            <w:vAlign w:val="center"/>
          </w:tcPr>
          <w:p w14:paraId="5815ED5D" w14:textId="77777777" w:rsidR="007907D4" w:rsidRPr="00151D56" w:rsidRDefault="007907D4" w:rsidP="007907D4">
            <w:pPr>
              <w:pStyle w:val="T2"/>
              <w:spacing w:after="0"/>
              <w:ind w:left="0" w:right="0"/>
              <w:rPr>
                <w:b w:val="0"/>
                <w:sz w:val="20"/>
                <w:lang w:val="en-US"/>
              </w:rPr>
            </w:pPr>
          </w:p>
        </w:tc>
        <w:tc>
          <w:tcPr>
            <w:tcW w:w="2170" w:type="dxa"/>
            <w:vAlign w:val="center"/>
          </w:tcPr>
          <w:p w14:paraId="5C3FFBB9" w14:textId="77777777" w:rsidR="007907D4" w:rsidRPr="00151D56" w:rsidRDefault="007907D4" w:rsidP="007907D4">
            <w:pPr>
              <w:pStyle w:val="T2"/>
              <w:spacing w:after="0"/>
              <w:ind w:left="0" w:right="0"/>
              <w:jc w:val="left"/>
              <w:rPr>
                <w:b w:val="0"/>
                <w:sz w:val="16"/>
                <w:szCs w:val="16"/>
                <w:lang w:val="en-US"/>
              </w:rPr>
            </w:pPr>
          </w:p>
        </w:tc>
      </w:tr>
      <w:tr w:rsidR="007907D4" w:rsidRPr="00151D56" w14:paraId="4EF27DB7" w14:textId="77777777" w:rsidTr="00AC7B44">
        <w:trPr>
          <w:jc w:val="center"/>
        </w:trPr>
        <w:tc>
          <w:tcPr>
            <w:tcW w:w="1929" w:type="dxa"/>
            <w:vAlign w:val="center"/>
          </w:tcPr>
          <w:p w14:paraId="71D22DDE" w14:textId="4E0F9151" w:rsidR="007907D4" w:rsidRPr="00151D56" w:rsidRDefault="00F51967" w:rsidP="00F51967">
            <w:pPr>
              <w:pStyle w:val="T2"/>
              <w:spacing w:after="0"/>
              <w:ind w:left="0" w:right="0"/>
              <w:rPr>
                <w:b w:val="0"/>
                <w:sz w:val="20"/>
                <w:lang w:val="en-US"/>
              </w:rPr>
            </w:pPr>
            <w:r>
              <w:rPr>
                <w:b w:val="0"/>
                <w:sz w:val="20"/>
                <w:lang w:val="en-US"/>
              </w:rPr>
              <w:t xml:space="preserve">Yaroslav Gagiev </w:t>
            </w:r>
          </w:p>
        </w:tc>
        <w:tc>
          <w:tcPr>
            <w:tcW w:w="1185" w:type="dxa"/>
            <w:vAlign w:val="center"/>
          </w:tcPr>
          <w:p w14:paraId="27369CA7"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93" w:type="dxa"/>
            <w:vAlign w:val="center"/>
          </w:tcPr>
          <w:p w14:paraId="75248802" w14:textId="77777777" w:rsidR="007907D4" w:rsidRPr="00151D56" w:rsidRDefault="007907D4" w:rsidP="007907D4">
            <w:pPr>
              <w:pStyle w:val="T2"/>
              <w:spacing w:after="0"/>
              <w:ind w:left="0" w:right="0"/>
              <w:rPr>
                <w:b w:val="0"/>
                <w:sz w:val="20"/>
                <w:lang w:val="en-US"/>
              </w:rPr>
            </w:pPr>
          </w:p>
        </w:tc>
        <w:tc>
          <w:tcPr>
            <w:tcW w:w="1559" w:type="dxa"/>
            <w:vAlign w:val="center"/>
          </w:tcPr>
          <w:p w14:paraId="1582B0A9" w14:textId="77777777" w:rsidR="007907D4" w:rsidRPr="00151D56" w:rsidRDefault="007907D4" w:rsidP="007907D4">
            <w:pPr>
              <w:pStyle w:val="T2"/>
              <w:spacing w:after="0"/>
              <w:ind w:left="0" w:right="0"/>
              <w:rPr>
                <w:b w:val="0"/>
                <w:sz w:val="20"/>
                <w:lang w:val="en-US"/>
              </w:rPr>
            </w:pPr>
          </w:p>
        </w:tc>
        <w:tc>
          <w:tcPr>
            <w:tcW w:w="2170" w:type="dxa"/>
            <w:vAlign w:val="center"/>
          </w:tcPr>
          <w:p w14:paraId="51C007A7" w14:textId="77777777" w:rsidR="007907D4" w:rsidRPr="00151D56" w:rsidRDefault="007907D4" w:rsidP="007907D4">
            <w:pPr>
              <w:rPr>
                <w:sz w:val="16"/>
                <w:szCs w:val="16"/>
                <w:lang w:val="en-US"/>
              </w:rPr>
            </w:pPr>
          </w:p>
        </w:tc>
      </w:tr>
      <w:tr w:rsidR="007907D4" w:rsidRPr="00151D56" w14:paraId="20158D7A" w14:textId="77777777" w:rsidTr="00AC7B44">
        <w:trPr>
          <w:jc w:val="center"/>
        </w:trPr>
        <w:tc>
          <w:tcPr>
            <w:tcW w:w="1929" w:type="dxa"/>
            <w:vAlign w:val="center"/>
          </w:tcPr>
          <w:p w14:paraId="47CDAC79" w14:textId="6C6048A7" w:rsidR="007907D4" w:rsidRPr="00151D56" w:rsidRDefault="0097528F" w:rsidP="0097528F">
            <w:pPr>
              <w:pStyle w:val="T2"/>
              <w:spacing w:after="0"/>
              <w:ind w:left="0" w:right="0"/>
              <w:rPr>
                <w:b w:val="0"/>
                <w:sz w:val="20"/>
                <w:lang w:val="en-US"/>
              </w:rPr>
            </w:pPr>
            <w:r>
              <w:rPr>
                <w:b w:val="0"/>
                <w:sz w:val="20"/>
                <w:lang w:val="en-US"/>
              </w:rPr>
              <w:t>Artyom Lomayev</w:t>
            </w:r>
          </w:p>
        </w:tc>
        <w:tc>
          <w:tcPr>
            <w:tcW w:w="1185" w:type="dxa"/>
            <w:vAlign w:val="center"/>
          </w:tcPr>
          <w:p w14:paraId="385E7360"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93" w:type="dxa"/>
            <w:vAlign w:val="center"/>
          </w:tcPr>
          <w:p w14:paraId="1A7D066A" w14:textId="77777777" w:rsidR="007907D4" w:rsidRPr="00151D56" w:rsidRDefault="007907D4" w:rsidP="007907D4">
            <w:pPr>
              <w:pStyle w:val="T2"/>
              <w:spacing w:after="0"/>
              <w:ind w:left="0" w:right="0"/>
              <w:rPr>
                <w:b w:val="0"/>
                <w:sz w:val="20"/>
                <w:lang w:val="en-US"/>
              </w:rPr>
            </w:pPr>
          </w:p>
        </w:tc>
        <w:tc>
          <w:tcPr>
            <w:tcW w:w="1559" w:type="dxa"/>
            <w:vAlign w:val="center"/>
          </w:tcPr>
          <w:p w14:paraId="496BD07F" w14:textId="77777777" w:rsidR="007907D4" w:rsidRPr="00151D56" w:rsidRDefault="007907D4" w:rsidP="007907D4">
            <w:pPr>
              <w:pStyle w:val="T2"/>
              <w:spacing w:after="0"/>
              <w:ind w:left="0" w:right="0"/>
              <w:rPr>
                <w:b w:val="0"/>
                <w:sz w:val="20"/>
                <w:lang w:val="en-US"/>
              </w:rPr>
            </w:pPr>
          </w:p>
        </w:tc>
        <w:tc>
          <w:tcPr>
            <w:tcW w:w="2170" w:type="dxa"/>
            <w:vAlign w:val="center"/>
          </w:tcPr>
          <w:p w14:paraId="482A769F" w14:textId="77777777" w:rsidR="007907D4" w:rsidRPr="00151D56" w:rsidRDefault="007907D4" w:rsidP="007907D4">
            <w:pPr>
              <w:rPr>
                <w:sz w:val="16"/>
                <w:szCs w:val="16"/>
                <w:lang w:val="en-US"/>
              </w:rPr>
            </w:pPr>
          </w:p>
        </w:tc>
      </w:tr>
      <w:tr w:rsidR="007907D4" w:rsidRPr="00151D56" w14:paraId="19FC2E8E" w14:textId="77777777" w:rsidTr="00AC7B44">
        <w:trPr>
          <w:jc w:val="center"/>
        </w:trPr>
        <w:tc>
          <w:tcPr>
            <w:tcW w:w="1929" w:type="dxa"/>
            <w:vAlign w:val="center"/>
          </w:tcPr>
          <w:p w14:paraId="75E14162" w14:textId="2822C313" w:rsidR="007907D4" w:rsidRPr="00B018B3" w:rsidRDefault="0097528F" w:rsidP="00942851">
            <w:pPr>
              <w:pStyle w:val="T2"/>
              <w:spacing w:after="0"/>
              <w:ind w:left="0" w:right="0"/>
              <w:rPr>
                <w:b w:val="0"/>
                <w:sz w:val="20"/>
                <w:lang w:val="en-US"/>
              </w:rPr>
            </w:pPr>
            <w:r>
              <w:rPr>
                <w:b w:val="0"/>
                <w:sz w:val="20"/>
                <w:lang w:val="en-US"/>
              </w:rPr>
              <w:t>Ilya Bolotin</w:t>
            </w:r>
          </w:p>
        </w:tc>
        <w:tc>
          <w:tcPr>
            <w:tcW w:w="1185" w:type="dxa"/>
            <w:vAlign w:val="center"/>
          </w:tcPr>
          <w:p w14:paraId="5D96320E"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93" w:type="dxa"/>
            <w:vAlign w:val="center"/>
          </w:tcPr>
          <w:p w14:paraId="660B1AD3" w14:textId="77777777" w:rsidR="007907D4" w:rsidRPr="00151D56" w:rsidRDefault="007907D4" w:rsidP="007907D4">
            <w:pPr>
              <w:pStyle w:val="T2"/>
              <w:spacing w:after="0"/>
              <w:ind w:left="0" w:right="0"/>
              <w:rPr>
                <w:b w:val="0"/>
                <w:sz w:val="20"/>
                <w:lang w:val="en-US"/>
              </w:rPr>
            </w:pPr>
          </w:p>
        </w:tc>
        <w:tc>
          <w:tcPr>
            <w:tcW w:w="1559" w:type="dxa"/>
            <w:vAlign w:val="center"/>
          </w:tcPr>
          <w:p w14:paraId="53110564" w14:textId="77777777" w:rsidR="007907D4" w:rsidRPr="00151D56" w:rsidRDefault="007907D4" w:rsidP="007907D4">
            <w:pPr>
              <w:pStyle w:val="T2"/>
              <w:spacing w:after="0"/>
              <w:ind w:left="0" w:right="0"/>
              <w:rPr>
                <w:b w:val="0"/>
                <w:sz w:val="20"/>
                <w:lang w:val="en-US"/>
              </w:rPr>
            </w:pPr>
          </w:p>
        </w:tc>
        <w:tc>
          <w:tcPr>
            <w:tcW w:w="2170" w:type="dxa"/>
            <w:vAlign w:val="center"/>
          </w:tcPr>
          <w:p w14:paraId="4F08A704" w14:textId="77777777" w:rsidR="007907D4" w:rsidRPr="00151D56" w:rsidRDefault="007907D4" w:rsidP="007907D4">
            <w:pPr>
              <w:rPr>
                <w:sz w:val="16"/>
                <w:szCs w:val="16"/>
                <w:lang w:val="en-US"/>
              </w:rPr>
            </w:pPr>
          </w:p>
        </w:tc>
      </w:tr>
      <w:tr w:rsidR="001273E8" w:rsidRPr="00151D56" w14:paraId="6A356F7E" w14:textId="77777777" w:rsidTr="009F0C0D">
        <w:trPr>
          <w:jc w:val="center"/>
        </w:trPr>
        <w:tc>
          <w:tcPr>
            <w:tcW w:w="1929" w:type="dxa"/>
            <w:vAlign w:val="center"/>
          </w:tcPr>
          <w:p w14:paraId="7A92B8DA" w14:textId="77777777" w:rsidR="001273E8" w:rsidRDefault="001273E8" w:rsidP="007907D4">
            <w:pPr>
              <w:pStyle w:val="T2"/>
              <w:spacing w:after="0"/>
              <w:ind w:left="0" w:right="0"/>
              <w:rPr>
                <w:b w:val="0"/>
                <w:sz w:val="20"/>
                <w:lang w:val="en-US"/>
              </w:rPr>
            </w:pPr>
            <w:r>
              <w:rPr>
                <w:b w:val="0"/>
                <w:sz w:val="20"/>
                <w:lang w:val="en-US"/>
              </w:rPr>
              <w:t>Kerstin Johnsson</w:t>
            </w:r>
          </w:p>
        </w:tc>
        <w:tc>
          <w:tcPr>
            <w:tcW w:w="1185" w:type="dxa"/>
            <w:vAlign w:val="center"/>
          </w:tcPr>
          <w:p w14:paraId="69CA7708" w14:textId="77777777" w:rsidR="001273E8" w:rsidRDefault="001273E8" w:rsidP="007907D4">
            <w:pPr>
              <w:pStyle w:val="T2"/>
              <w:spacing w:after="0"/>
              <w:ind w:left="0" w:right="0"/>
              <w:rPr>
                <w:b w:val="0"/>
                <w:sz w:val="20"/>
                <w:lang w:val="en-US"/>
              </w:rPr>
            </w:pPr>
            <w:r>
              <w:rPr>
                <w:b w:val="0"/>
                <w:sz w:val="20"/>
                <w:lang w:val="en-US"/>
              </w:rPr>
              <w:t>Intel</w:t>
            </w:r>
          </w:p>
        </w:tc>
        <w:tc>
          <w:tcPr>
            <w:tcW w:w="2693" w:type="dxa"/>
            <w:vAlign w:val="center"/>
          </w:tcPr>
          <w:p w14:paraId="17456738" w14:textId="77777777" w:rsidR="001273E8" w:rsidRPr="00151D56" w:rsidRDefault="001273E8" w:rsidP="007907D4">
            <w:pPr>
              <w:pStyle w:val="T2"/>
              <w:spacing w:after="0"/>
              <w:ind w:left="0" w:right="0"/>
              <w:rPr>
                <w:b w:val="0"/>
                <w:sz w:val="20"/>
                <w:lang w:val="en-US"/>
              </w:rPr>
            </w:pPr>
          </w:p>
        </w:tc>
        <w:tc>
          <w:tcPr>
            <w:tcW w:w="1559" w:type="dxa"/>
            <w:vAlign w:val="center"/>
          </w:tcPr>
          <w:p w14:paraId="5C9585BE" w14:textId="77777777" w:rsidR="001273E8" w:rsidRPr="00151D56" w:rsidRDefault="001273E8" w:rsidP="007907D4">
            <w:pPr>
              <w:pStyle w:val="T2"/>
              <w:spacing w:after="0"/>
              <w:ind w:left="0" w:right="0"/>
              <w:rPr>
                <w:b w:val="0"/>
                <w:sz w:val="20"/>
                <w:lang w:val="en-US"/>
              </w:rPr>
            </w:pPr>
          </w:p>
        </w:tc>
        <w:tc>
          <w:tcPr>
            <w:tcW w:w="2170" w:type="dxa"/>
            <w:vAlign w:val="center"/>
          </w:tcPr>
          <w:p w14:paraId="6F389EEA" w14:textId="77777777" w:rsidR="001273E8" w:rsidRPr="00200D27" w:rsidRDefault="001273E8" w:rsidP="007907D4">
            <w:pPr>
              <w:rPr>
                <w:sz w:val="16"/>
                <w:szCs w:val="16"/>
                <w:lang w:val="en-US"/>
              </w:rPr>
            </w:pPr>
          </w:p>
        </w:tc>
      </w:tr>
      <w:tr w:rsidR="007907D4" w:rsidRPr="00151D56" w14:paraId="6D9C3C9C" w14:textId="77777777" w:rsidTr="009776F7">
        <w:trPr>
          <w:jc w:val="center"/>
        </w:trPr>
        <w:tc>
          <w:tcPr>
            <w:tcW w:w="1929" w:type="dxa"/>
            <w:vAlign w:val="center"/>
          </w:tcPr>
          <w:p w14:paraId="1F03119D"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Takenori</w:t>
            </w:r>
            <w:r w:rsidRPr="00AC7B44">
              <w:rPr>
                <w:b w:val="0"/>
                <w:sz w:val="20"/>
                <w:lang w:val="en-US"/>
              </w:rPr>
              <w:t xml:space="preserve"> </w:t>
            </w:r>
            <w:r w:rsidRPr="00AC7B44">
              <w:rPr>
                <w:rFonts w:hint="eastAsia"/>
                <w:b w:val="0"/>
                <w:sz w:val="20"/>
                <w:lang w:val="en-US"/>
              </w:rPr>
              <w:t>Sakamoto</w:t>
            </w:r>
          </w:p>
        </w:tc>
        <w:tc>
          <w:tcPr>
            <w:tcW w:w="1185" w:type="dxa"/>
            <w:vAlign w:val="center"/>
          </w:tcPr>
          <w:p w14:paraId="53C76988"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Panasonic</w:t>
            </w:r>
          </w:p>
        </w:tc>
        <w:tc>
          <w:tcPr>
            <w:tcW w:w="2693" w:type="dxa"/>
            <w:vAlign w:val="center"/>
          </w:tcPr>
          <w:p w14:paraId="24287AC6" w14:textId="77777777" w:rsidR="007907D4" w:rsidRPr="00151D56" w:rsidRDefault="007907D4" w:rsidP="007907D4">
            <w:pPr>
              <w:pStyle w:val="T2"/>
              <w:spacing w:after="0"/>
              <w:ind w:left="0" w:right="0"/>
              <w:rPr>
                <w:b w:val="0"/>
                <w:sz w:val="20"/>
                <w:lang w:val="en-US"/>
              </w:rPr>
            </w:pPr>
          </w:p>
        </w:tc>
        <w:tc>
          <w:tcPr>
            <w:tcW w:w="1559" w:type="dxa"/>
            <w:vAlign w:val="center"/>
          </w:tcPr>
          <w:p w14:paraId="3FFAB4C7" w14:textId="77777777" w:rsidR="007907D4" w:rsidRPr="00151D56" w:rsidRDefault="007907D4" w:rsidP="007907D4">
            <w:pPr>
              <w:pStyle w:val="T2"/>
              <w:spacing w:after="0"/>
              <w:ind w:left="0" w:right="0"/>
              <w:rPr>
                <w:b w:val="0"/>
                <w:sz w:val="20"/>
                <w:lang w:val="en-US"/>
              </w:rPr>
            </w:pPr>
          </w:p>
        </w:tc>
        <w:tc>
          <w:tcPr>
            <w:tcW w:w="2170" w:type="dxa"/>
            <w:vAlign w:val="center"/>
          </w:tcPr>
          <w:p w14:paraId="0FF60EA3" w14:textId="77777777" w:rsidR="007907D4" w:rsidRPr="00151D56" w:rsidRDefault="007907D4" w:rsidP="007907D4">
            <w:pPr>
              <w:pStyle w:val="T2"/>
              <w:spacing w:after="0"/>
              <w:ind w:left="0" w:right="0"/>
              <w:jc w:val="left"/>
              <w:rPr>
                <w:b w:val="0"/>
                <w:sz w:val="16"/>
                <w:szCs w:val="16"/>
                <w:lang w:val="en-US"/>
              </w:rPr>
            </w:pPr>
          </w:p>
        </w:tc>
      </w:tr>
      <w:tr w:rsidR="007907D4" w:rsidRPr="00151D56" w14:paraId="4481531A" w14:textId="77777777" w:rsidTr="009776F7">
        <w:trPr>
          <w:jc w:val="center"/>
        </w:trPr>
        <w:tc>
          <w:tcPr>
            <w:tcW w:w="1929" w:type="dxa"/>
            <w:vAlign w:val="center"/>
          </w:tcPr>
          <w:p w14:paraId="1DCE0BC2"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Hiroyuki Motozuka</w:t>
            </w:r>
          </w:p>
        </w:tc>
        <w:tc>
          <w:tcPr>
            <w:tcW w:w="1185" w:type="dxa"/>
            <w:vAlign w:val="center"/>
          </w:tcPr>
          <w:p w14:paraId="04A5D84A"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Panasonic</w:t>
            </w:r>
          </w:p>
        </w:tc>
        <w:tc>
          <w:tcPr>
            <w:tcW w:w="2693" w:type="dxa"/>
            <w:vAlign w:val="center"/>
          </w:tcPr>
          <w:p w14:paraId="696734F2" w14:textId="77777777" w:rsidR="007907D4" w:rsidRPr="00151D56" w:rsidRDefault="007907D4" w:rsidP="007907D4">
            <w:pPr>
              <w:pStyle w:val="T2"/>
              <w:spacing w:after="0"/>
              <w:ind w:left="0" w:right="0"/>
              <w:rPr>
                <w:b w:val="0"/>
                <w:sz w:val="20"/>
                <w:lang w:val="en-US"/>
              </w:rPr>
            </w:pPr>
          </w:p>
        </w:tc>
        <w:tc>
          <w:tcPr>
            <w:tcW w:w="1559" w:type="dxa"/>
            <w:vAlign w:val="center"/>
          </w:tcPr>
          <w:p w14:paraId="37670C3E" w14:textId="77777777" w:rsidR="007907D4" w:rsidRPr="00151D56" w:rsidRDefault="007907D4" w:rsidP="007907D4">
            <w:pPr>
              <w:pStyle w:val="T2"/>
              <w:spacing w:after="0"/>
              <w:ind w:left="0" w:right="0"/>
              <w:rPr>
                <w:b w:val="0"/>
                <w:sz w:val="20"/>
                <w:lang w:val="en-US"/>
              </w:rPr>
            </w:pPr>
          </w:p>
        </w:tc>
        <w:tc>
          <w:tcPr>
            <w:tcW w:w="2170" w:type="dxa"/>
            <w:vAlign w:val="center"/>
          </w:tcPr>
          <w:p w14:paraId="074D88AF" w14:textId="77777777" w:rsidR="007907D4" w:rsidRPr="00151D56" w:rsidRDefault="007907D4" w:rsidP="007907D4">
            <w:pPr>
              <w:pStyle w:val="T2"/>
              <w:spacing w:after="0"/>
              <w:ind w:left="0" w:right="0"/>
              <w:jc w:val="left"/>
              <w:rPr>
                <w:b w:val="0"/>
                <w:sz w:val="16"/>
                <w:szCs w:val="16"/>
                <w:lang w:val="en-US"/>
              </w:rPr>
            </w:pPr>
          </w:p>
        </w:tc>
      </w:tr>
      <w:tr w:rsidR="007907D4" w:rsidRPr="00151D56" w14:paraId="7D34627F" w14:textId="77777777" w:rsidTr="009776F7">
        <w:trPr>
          <w:jc w:val="center"/>
        </w:trPr>
        <w:tc>
          <w:tcPr>
            <w:tcW w:w="1929" w:type="dxa"/>
            <w:vAlign w:val="center"/>
          </w:tcPr>
          <w:p w14:paraId="305DE8C2" w14:textId="77777777" w:rsidR="007907D4" w:rsidRPr="00151D56" w:rsidRDefault="001273E8" w:rsidP="001273E8">
            <w:pPr>
              <w:pStyle w:val="T2"/>
              <w:spacing w:after="0"/>
              <w:ind w:left="0" w:right="0"/>
              <w:rPr>
                <w:b w:val="0"/>
                <w:sz w:val="20"/>
                <w:lang w:val="en-US"/>
              </w:rPr>
            </w:pPr>
            <w:r w:rsidRPr="001273E8">
              <w:rPr>
                <w:b w:val="0"/>
                <w:sz w:val="20"/>
                <w:lang w:val="en-US"/>
              </w:rPr>
              <w:t>Camillo</w:t>
            </w:r>
            <w:r>
              <w:rPr>
                <w:b w:val="0"/>
                <w:sz w:val="20"/>
                <w:lang w:val="en-US"/>
              </w:rPr>
              <w:t xml:space="preserve"> </w:t>
            </w:r>
            <w:r w:rsidRPr="001273E8">
              <w:rPr>
                <w:b w:val="0"/>
                <w:sz w:val="20"/>
                <w:lang w:val="en-US"/>
              </w:rPr>
              <w:t>Gentile</w:t>
            </w:r>
          </w:p>
        </w:tc>
        <w:tc>
          <w:tcPr>
            <w:tcW w:w="1185" w:type="dxa"/>
            <w:vAlign w:val="center"/>
          </w:tcPr>
          <w:p w14:paraId="1DB72BED" w14:textId="77777777" w:rsidR="007907D4" w:rsidRPr="00151D56" w:rsidRDefault="001273E8" w:rsidP="007907D4">
            <w:pPr>
              <w:pStyle w:val="T2"/>
              <w:spacing w:after="0"/>
              <w:ind w:left="0" w:right="0"/>
              <w:rPr>
                <w:b w:val="0"/>
                <w:sz w:val="20"/>
                <w:lang w:val="en-US"/>
              </w:rPr>
            </w:pPr>
            <w:r>
              <w:rPr>
                <w:b w:val="0"/>
                <w:sz w:val="20"/>
                <w:lang w:val="en-US"/>
              </w:rPr>
              <w:t>NIST</w:t>
            </w:r>
          </w:p>
        </w:tc>
        <w:tc>
          <w:tcPr>
            <w:tcW w:w="2693" w:type="dxa"/>
            <w:vAlign w:val="center"/>
          </w:tcPr>
          <w:p w14:paraId="171CE796" w14:textId="77777777" w:rsidR="007907D4" w:rsidRPr="00151D56" w:rsidRDefault="007907D4" w:rsidP="007907D4">
            <w:pPr>
              <w:pStyle w:val="T2"/>
              <w:spacing w:after="0"/>
              <w:ind w:left="0" w:right="0"/>
              <w:rPr>
                <w:b w:val="0"/>
                <w:sz w:val="20"/>
                <w:lang w:val="en-US"/>
              </w:rPr>
            </w:pPr>
          </w:p>
        </w:tc>
        <w:tc>
          <w:tcPr>
            <w:tcW w:w="1559" w:type="dxa"/>
            <w:vAlign w:val="center"/>
          </w:tcPr>
          <w:p w14:paraId="4AED19B8" w14:textId="77777777" w:rsidR="007907D4" w:rsidRPr="00151D56" w:rsidRDefault="007907D4" w:rsidP="007907D4">
            <w:pPr>
              <w:pStyle w:val="T2"/>
              <w:spacing w:after="0"/>
              <w:ind w:left="0" w:right="0"/>
              <w:rPr>
                <w:b w:val="0"/>
                <w:sz w:val="20"/>
                <w:lang w:val="en-US"/>
              </w:rPr>
            </w:pPr>
          </w:p>
        </w:tc>
        <w:tc>
          <w:tcPr>
            <w:tcW w:w="2170" w:type="dxa"/>
            <w:vAlign w:val="center"/>
          </w:tcPr>
          <w:p w14:paraId="0500727A" w14:textId="77777777" w:rsidR="007907D4" w:rsidRPr="00151D56" w:rsidRDefault="007907D4" w:rsidP="007907D4">
            <w:pPr>
              <w:pStyle w:val="T2"/>
              <w:spacing w:after="0"/>
              <w:ind w:left="0" w:right="0"/>
              <w:jc w:val="left"/>
              <w:rPr>
                <w:b w:val="0"/>
                <w:sz w:val="16"/>
                <w:szCs w:val="16"/>
                <w:lang w:val="en-US"/>
              </w:rPr>
            </w:pPr>
          </w:p>
        </w:tc>
      </w:tr>
      <w:tr w:rsidR="007907D4" w:rsidRPr="00151D56" w14:paraId="5153611C" w14:textId="77777777" w:rsidTr="00BB30EF">
        <w:trPr>
          <w:trHeight w:val="249"/>
          <w:jc w:val="center"/>
        </w:trPr>
        <w:tc>
          <w:tcPr>
            <w:tcW w:w="1929" w:type="dxa"/>
            <w:vAlign w:val="center"/>
          </w:tcPr>
          <w:p w14:paraId="5DB39A78" w14:textId="24381701" w:rsidR="007907D4" w:rsidRPr="00151D56" w:rsidRDefault="0031035D" w:rsidP="007907D4">
            <w:pPr>
              <w:pStyle w:val="T2"/>
              <w:spacing w:after="0"/>
              <w:ind w:left="0" w:right="0"/>
              <w:rPr>
                <w:b w:val="0"/>
                <w:sz w:val="20"/>
                <w:lang w:val="en-US"/>
              </w:rPr>
            </w:pPr>
            <w:r w:rsidRPr="0031035D">
              <w:rPr>
                <w:b w:val="0"/>
                <w:sz w:val="20"/>
                <w:lang w:val="en-US"/>
              </w:rPr>
              <w:t>Peter Papazian</w:t>
            </w:r>
          </w:p>
        </w:tc>
        <w:tc>
          <w:tcPr>
            <w:tcW w:w="1185" w:type="dxa"/>
            <w:vAlign w:val="center"/>
          </w:tcPr>
          <w:p w14:paraId="4E39E301" w14:textId="77777777" w:rsidR="007907D4" w:rsidRPr="00151D56" w:rsidRDefault="004D0C3C" w:rsidP="007907D4">
            <w:pPr>
              <w:pStyle w:val="T2"/>
              <w:spacing w:after="0"/>
              <w:ind w:left="0" w:right="0"/>
              <w:rPr>
                <w:b w:val="0"/>
                <w:sz w:val="20"/>
                <w:lang w:val="en-US"/>
              </w:rPr>
            </w:pPr>
            <w:r>
              <w:rPr>
                <w:b w:val="0"/>
                <w:sz w:val="20"/>
                <w:lang w:val="en-US"/>
              </w:rPr>
              <w:t>NIST</w:t>
            </w:r>
          </w:p>
        </w:tc>
        <w:tc>
          <w:tcPr>
            <w:tcW w:w="2693" w:type="dxa"/>
            <w:vAlign w:val="center"/>
          </w:tcPr>
          <w:p w14:paraId="1DC68F68" w14:textId="77777777" w:rsidR="007907D4" w:rsidRPr="00151D56" w:rsidRDefault="007907D4" w:rsidP="007907D4">
            <w:pPr>
              <w:pStyle w:val="T2"/>
              <w:spacing w:after="0"/>
              <w:ind w:left="0" w:right="0"/>
              <w:rPr>
                <w:b w:val="0"/>
                <w:sz w:val="20"/>
                <w:lang w:val="en-US"/>
              </w:rPr>
            </w:pPr>
          </w:p>
        </w:tc>
        <w:tc>
          <w:tcPr>
            <w:tcW w:w="1559" w:type="dxa"/>
            <w:vAlign w:val="center"/>
          </w:tcPr>
          <w:p w14:paraId="65784DCA" w14:textId="77777777" w:rsidR="007907D4" w:rsidRPr="00151D56" w:rsidRDefault="007907D4" w:rsidP="007907D4">
            <w:pPr>
              <w:pStyle w:val="T2"/>
              <w:spacing w:after="0"/>
              <w:ind w:left="0" w:right="0"/>
              <w:rPr>
                <w:b w:val="0"/>
                <w:sz w:val="20"/>
                <w:lang w:val="en-US"/>
              </w:rPr>
            </w:pPr>
          </w:p>
        </w:tc>
        <w:tc>
          <w:tcPr>
            <w:tcW w:w="2170" w:type="dxa"/>
            <w:vAlign w:val="center"/>
          </w:tcPr>
          <w:p w14:paraId="534D2363" w14:textId="77777777" w:rsidR="007907D4" w:rsidRPr="00151D56" w:rsidRDefault="007907D4" w:rsidP="007907D4">
            <w:pPr>
              <w:pStyle w:val="T2"/>
              <w:spacing w:after="0"/>
              <w:ind w:left="0" w:right="0"/>
              <w:jc w:val="left"/>
              <w:rPr>
                <w:b w:val="0"/>
                <w:sz w:val="16"/>
                <w:szCs w:val="16"/>
                <w:lang w:val="en-US"/>
              </w:rPr>
            </w:pPr>
          </w:p>
        </w:tc>
      </w:tr>
      <w:tr w:rsidR="0031035D" w:rsidRPr="00151D56" w14:paraId="53F4C086" w14:textId="77777777" w:rsidTr="00BB30EF">
        <w:trPr>
          <w:trHeight w:val="249"/>
          <w:jc w:val="center"/>
        </w:trPr>
        <w:tc>
          <w:tcPr>
            <w:tcW w:w="1929" w:type="dxa"/>
            <w:vAlign w:val="center"/>
          </w:tcPr>
          <w:p w14:paraId="313C5CA9" w14:textId="10CAEC8A" w:rsidR="0031035D" w:rsidRPr="004D0C3C" w:rsidRDefault="0031035D" w:rsidP="007907D4">
            <w:pPr>
              <w:pStyle w:val="T2"/>
              <w:spacing w:after="0"/>
              <w:ind w:left="0" w:right="0"/>
              <w:rPr>
                <w:b w:val="0"/>
                <w:sz w:val="20"/>
                <w:lang w:val="en-US"/>
              </w:rPr>
            </w:pPr>
            <w:r>
              <w:rPr>
                <w:b w:val="0"/>
                <w:sz w:val="20"/>
                <w:lang w:val="en-US"/>
              </w:rPr>
              <w:t>Jae-Kark Choi</w:t>
            </w:r>
          </w:p>
        </w:tc>
        <w:tc>
          <w:tcPr>
            <w:tcW w:w="1185" w:type="dxa"/>
            <w:vAlign w:val="center"/>
          </w:tcPr>
          <w:p w14:paraId="73BB7A96" w14:textId="6588AB6B" w:rsidR="0031035D" w:rsidRDefault="0031035D" w:rsidP="007907D4">
            <w:pPr>
              <w:pStyle w:val="T2"/>
              <w:spacing w:after="0"/>
              <w:ind w:left="0" w:right="0"/>
              <w:rPr>
                <w:b w:val="0"/>
                <w:sz w:val="20"/>
                <w:lang w:val="en-US"/>
              </w:rPr>
            </w:pPr>
            <w:r>
              <w:rPr>
                <w:b w:val="0"/>
                <w:sz w:val="20"/>
                <w:lang w:val="en-US"/>
              </w:rPr>
              <w:t>NIST</w:t>
            </w:r>
          </w:p>
        </w:tc>
        <w:tc>
          <w:tcPr>
            <w:tcW w:w="2693" w:type="dxa"/>
            <w:vAlign w:val="center"/>
          </w:tcPr>
          <w:p w14:paraId="7A5AB95C" w14:textId="77777777" w:rsidR="0031035D" w:rsidRPr="00151D56" w:rsidRDefault="0031035D" w:rsidP="007907D4">
            <w:pPr>
              <w:pStyle w:val="T2"/>
              <w:spacing w:after="0"/>
              <w:ind w:left="0" w:right="0"/>
              <w:rPr>
                <w:b w:val="0"/>
                <w:sz w:val="20"/>
                <w:lang w:val="en-US"/>
              </w:rPr>
            </w:pPr>
          </w:p>
        </w:tc>
        <w:tc>
          <w:tcPr>
            <w:tcW w:w="1559" w:type="dxa"/>
            <w:vAlign w:val="center"/>
          </w:tcPr>
          <w:p w14:paraId="0585FBC8" w14:textId="77777777" w:rsidR="0031035D" w:rsidRPr="00151D56" w:rsidRDefault="0031035D" w:rsidP="007907D4">
            <w:pPr>
              <w:pStyle w:val="T2"/>
              <w:spacing w:after="0"/>
              <w:ind w:left="0" w:right="0"/>
              <w:rPr>
                <w:b w:val="0"/>
                <w:sz w:val="20"/>
                <w:lang w:val="en-US"/>
              </w:rPr>
            </w:pPr>
          </w:p>
        </w:tc>
        <w:tc>
          <w:tcPr>
            <w:tcW w:w="2170" w:type="dxa"/>
            <w:vAlign w:val="center"/>
          </w:tcPr>
          <w:p w14:paraId="0018D6CA" w14:textId="77777777" w:rsidR="0031035D" w:rsidRPr="00151D56" w:rsidRDefault="0031035D" w:rsidP="007907D4">
            <w:pPr>
              <w:pStyle w:val="T2"/>
              <w:spacing w:after="0"/>
              <w:ind w:left="0" w:right="0"/>
              <w:jc w:val="left"/>
              <w:rPr>
                <w:b w:val="0"/>
                <w:sz w:val="16"/>
                <w:szCs w:val="16"/>
                <w:lang w:val="en-US"/>
              </w:rPr>
            </w:pPr>
          </w:p>
        </w:tc>
      </w:tr>
      <w:tr w:rsidR="0031035D" w:rsidRPr="00151D56" w14:paraId="18F71C73" w14:textId="77777777" w:rsidTr="00BB30EF">
        <w:trPr>
          <w:trHeight w:val="249"/>
          <w:jc w:val="center"/>
        </w:trPr>
        <w:tc>
          <w:tcPr>
            <w:tcW w:w="1929" w:type="dxa"/>
            <w:vAlign w:val="center"/>
          </w:tcPr>
          <w:p w14:paraId="1ABAF010" w14:textId="014F967A" w:rsidR="0031035D" w:rsidRPr="004D0C3C" w:rsidRDefault="0031035D" w:rsidP="007907D4">
            <w:pPr>
              <w:pStyle w:val="T2"/>
              <w:spacing w:after="0"/>
              <w:ind w:left="0" w:right="0"/>
              <w:rPr>
                <w:b w:val="0"/>
                <w:sz w:val="20"/>
                <w:lang w:val="en-US"/>
              </w:rPr>
            </w:pPr>
            <w:r>
              <w:rPr>
                <w:b w:val="0"/>
                <w:sz w:val="20"/>
                <w:lang w:val="en-US"/>
              </w:rPr>
              <w:t>Jelena Senic</w:t>
            </w:r>
          </w:p>
        </w:tc>
        <w:tc>
          <w:tcPr>
            <w:tcW w:w="1185" w:type="dxa"/>
            <w:vAlign w:val="center"/>
          </w:tcPr>
          <w:p w14:paraId="1098676A" w14:textId="47252620" w:rsidR="0031035D" w:rsidRDefault="0031035D" w:rsidP="007907D4">
            <w:pPr>
              <w:pStyle w:val="T2"/>
              <w:spacing w:after="0"/>
              <w:ind w:left="0" w:right="0"/>
              <w:rPr>
                <w:b w:val="0"/>
                <w:sz w:val="20"/>
                <w:lang w:val="en-US"/>
              </w:rPr>
            </w:pPr>
            <w:r>
              <w:rPr>
                <w:b w:val="0"/>
                <w:sz w:val="20"/>
                <w:lang w:val="en-US"/>
              </w:rPr>
              <w:t>NIST</w:t>
            </w:r>
          </w:p>
        </w:tc>
        <w:tc>
          <w:tcPr>
            <w:tcW w:w="2693" w:type="dxa"/>
            <w:vAlign w:val="center"/>
          </w:tcPr>
          <w:p w14:paraId="41C3F991" w14:textId="77777777" w:rsidR="0031035D" w:rsidRPr="00151D56" w:rsidRDefault="0031035D" w:rsidP="007907D4">
            <w:pPr>
              <w:pStyle w:val="T2"/>
              <w:spacing w:after="0"/>
              <w:ind w:left="0" w:right="0"/>
              <w:rPr>
                <w:b w:val="0"/>
                <w:sz w:val="20"/>
                <w:lang w:val="en-US"/>
              </w:rPr>
            </w:pPr>
          </w:p>
        </w:tc>
        <w:tc>
          <w:tcPr>
            <w:tcW w:w="1559" w:type="dxa"/>
            <w:vAlign w:val="center"/>
          </w:tcPr>
          <w:p w14:paraId="164A0206" w14:textId="77777777" w:rsidR="0031035D" w:rsidRPr="00151D56" w:rsidRDefault="0031035D" w:rsidP="007907D4">
            <w:pPr>
              <w:pStyle w:val="T2"/>
              <w:spacing w:after="0"/>
              <w:ind w:left="0" w:right="0"/>
              <w:rPr>
                <w:b w:val="0"/>
                <w:sz w:val="20"/>
                <w:lang w:val="en-US"/>
              </w:rPr>
            </w:pPr>
          </w:p>
        </w:tc>
        <w:tc>
          <w:tcPr>
            <w:tcW w:w="2170" w:type="dxa"/>
            <w:vAlign w:val="center"/>
          </w:tcPr>
          <w:p w14:paraId="303C6B8F" w14:textId="77777777" w:rsidR="0031035D" w:rsidRPr="00151D56" w:rsidRDefault="0031035D" w:rsidP="007907D4">
            <w:pPr>
              <w:pStyle w:val="T2"/>
              <w:spacing w:after="0"/>
              <w:ind w:left="0" w:right="0"/>
              <w:jc w:val="left"/>
              <w:rPr>
                <w:b w:val="0"/>
                <w:sz w:val="16"/>
                <w:szCs w:val="16"/>
                <w:lang w:val="en-US"/>
              </w:rPr>
            </w:pPr>
          </w:p>
        </w:tc>
      </w:tr>
      <w:tr w:rsidR="0031035D" w:rsidRPr="00151D56" w14:paraId="6BBED592" w14:textId="77777777" w:rsidTr="00BB30EF">
        <w:trPr>
          <w:trHeight w:val="249"/>
          <w:jc w:val="center"/>
        </w:trPr>
        <w:tc>
          <w:tcPr>
            <w:tcW w:w="1929" w:type="dxa"/>
            <w:vAlign w:val="center"/>
          </w:tcPr>
          <w:p w14:paraId="4F29E7A5" w14:textId="18536BA1" w:rsidR="0031035D" w:rsidRPr="004D0C3C" w:rsidRDefault="004B401A" w:rsidP="007907D4">
            <w:pPr>
              <w:pStyle w:val="T2"/>
              <w:spacing w:after="0"/>
              <w:ind w:left="0" w:right="0"/>
              <w:rPr>
                <w:b w:val="0"/>
                <w:sz w:val="20"/>
                <w:lang w:val="en-US"/>
              </w:rPr>
            </w:pPr>
            <w:r>
              <w:rPr>
                <w:b w:val="0"/>
                <w:sz w:val="20"/>
                <w:lang w:val="en-US"/>
              </w:rPr>
              <w:t>Jane Wang</w:t>
            </w:r>
          </w:p>
        </w:tc>
        <w:tc>
          <w:tcPr>
            <w:tcW w:w="1185" w:type="dxa"/>
            <w:vAlign w:val="center"/>
          </w:tcPr>
          <w:p w14:paraId="15A872B8" w14:textId="773475EF" w:rsidR="0031035D" w:rsidRDefault="0031035D" w:rsidP="007907D4">
            <w:pPr>
              <w:pStyle w:val="T2"/>
              <w:spacing w:after="0"/>
              <w:ind w:left="0" w:right="0"/>
              <w:rPr>
                <w:b w:val="0"/>
                <w:sz w:val="20"/>
                <w:lang w:val="en-US"/>
              </w:rPr>
            </w:pPr>
            <w:r>
              <w:rPr>
                <w:b w:val="0"/>
                <w:sz w:val="20"/>
                <w:lang w:val="en-US"/>
              </w:rPr>
              <w:t>NIST</w:t>
            </w:r>
          </w:p>
        </w:tc>
        <w:tc>
          <w:tcPr>
            <w:tcW w:w="2693" w:type="dxa"/>
            <w:vAlign w:val="center"/>
          </w:tcPr>
          <w:p w14:paraId="7A45C525" w14:textId="77777777" w:rsidR="0031035D" w:rsidRPr="00151D56" w:rsidRDefault="0031035D" w:rsidP="007907D4">
            <w:pPr>
              <w:pStyle w:val="T2"/>
              <w:spacing w:after="0"/>
              <w:ind w:left="0" w:right="0"/>
              <w:rPr>
                <w:b w:val="0"/>
                <w:sz w:val="20"/>
                <w:lang w:val="en-US"/>
              </w:rPr>
            </w:pPr>
          </w:p>
        </w:tc>
        <w:tc>
          <w:tcPr>
            <w:tcW w:w="1559" w:type="dxa"/>
            <w:vAlign w:val="center"/>
          </w:tcPr>
          <w:p w14:paraId="61A92782" w14:textId="77777777" w:rsidR="0031035D" w:rsidRPr="00151D56" w:rsidRDefault="0031035D" w:rsidP="007907D4">
            <w:pPr>
              <w:pStyle w:val="T2"/>
              <w:spacing w:after="0"/>
              <w:ind w:left="0" w:right="0"/>
              <w:rPr>
                <w:b w:val="0"/>
                <w:sz w:val="20"/>
                <w:lang w:val="en-US"/>
              </w:rPr>
            </w:pPr>
          </w:p>
        </w:tc>
        <w:tc>
          <w:tcPr>
            <w:tcW w:w="2170" w:type="dxa"/>
            <w:vAlign w:val="center"/>
          </w:tcPr>
          <w:p w14:paraId="315D84DD" w14:textId="77777777" w:rsidR="0031035D" w:rsidRPr="00151D56" w:rsidRDefault="0031035D" w:rsidP="007907D4">
            <w:pPr>
              <w:pStyle w:val="T2"/>
              <w:spacing w:after="0"/>
              <w:ind w:left="0" w:right="0"/>
              <w:jc w:val="left"/>
              <w:rPr>
                <w:b w:val="0"/>
                <w:sz w:val="16"/>
                <w:szCs w:val="16"/>
                <w:lang w:val="en-US"/>
              </w:rPr>
            </w:pPr>
          </w:p>
        </w:tc>
      </w:tr>
      <w:tr w:rsidR="0031035D" w:rsidRPr="00151D56" w14:paraId="7AA8E2B2" w14:textId="77777777" w:rsidTr="00BB30EF">
        <w:trPr>
          <w:trHeight w:val="249"/>
          <w:jc w:val="center"/>
        </w:trPr>
        <w:tc>
          <w:tcPr>
            <w:tcW w:w="1929" w:type="dxa"/>
            <w:vAlign w:val="center"/>
          </w:tcPr>
          <w:p w14:paraId="52C1C5B9" w14:textId="02EA4286" w:rsidR="0031035D" w:rsidRPr="004D0C3C" w:rsidRDefault="004B401A" w:rsidP="007907D4">
            <w:pPr>
              <w:pStyle w:val="T2"/>
              <w:spacing w:after="0"/>
              <w:ind w:left="0" w:right="0"/>
              <w:rPr>
                <w:b w:val="0"/>
                <w:sz w:val="20"/>
                <w:lang w:val="en-US"/>
              </w:rPr>
            </w:pPr>
            <w:r>
              <w:rPr>
                <w:b w:val="0"/>
                <w:sz w:val="20"/>
                <w:lang w:val="en-US"/>
              </w:rPr>
              <w:t>David Lai</w:t>
            </w:r>
          </w:p>
        </w:tc>
        <w:tc>
          <w:tcPr>
            <w:tcW w:w="1185" w:type="dxa"/>
            <w:vAlign w:val="center"/>
          </w:tcPr>
          <w:p w14:paraId="6ECB314E" w14:textId="329D49A3" w:rsidR="0031035D" w:rsidRDefault="0031035D" w:rsidP="007907D4">
            <w:pPr>
              <w:pStyle w:val="T2"/>
              <w:spacing w:after="0"/>
              <w:ind w:left="0" w:right="0"/>
              <w:rPr>
                <w:b w:val="0"/>
                <w:sz w:val="20"/>
                <w:lang w:val="en-US"/>
              </w:rPr>
            </w:pPr>
            <w:r>
              <w:rPr>
                <w:b w:val="0"/>
                <w:sz w:val="20"/>
                <w:lang w:val="en-US"/>
              </w:rPr>
              <w:t>NIST</w:t>
            </w:r>
          </w:p>
        </w:tc>
        <w:tc>
          <w:tcPr>
            <w:tcW w:w="2693" w:type="dxa"/>
            <w:vAlign w:val="center"/>
          </w:tcPr>
          <w:p w14:paraId="042F7B25" w14:textId="77777777" w:rsidR="0031035D" w:rsidRPr="00151D56" w:rsidRDefault="0031035D" w:rsidP="007907D4">
            <w:pPr>
              <w:pStyle w:val="T2"/>
              <w:spacing w:after="0"/>
              <w:ind w:left="0" w:right="0"/>
              <w:rPr>
                <w:b w:val="0"/>
                <w:sz w:val="20"/>
                <w:lang w:val="en-US"/>
              </w:rPr>
            </w:pPr>
          </w:p>
        </w:tc>
        <w:tc>
          <w:tcPr>
            <w:tcW w:w="1559" w:type="dxa"/>
            <w:vAlign w:val="center"/>
          </w:tcPr>
          <w:p w14:paraId="2C93ED05" w14:textId="77777777" w:rsidR="0031035D" w:rsidRPr="00151D56" w:rsidRDefault="0031035D" w:rsidP="007907D4">
            <w:pPr>
              <w:pStyle w:val="T2"/>
              <w:spacing w:after="0"/>
              <w:ind w:left="0" w:right="0"/>
              <w:rPr>
                <w:b w:val="0"/>
                <w:sz w:val="20"/>
                <w:lang w:val="en-US"/>
              </w:rPr>
            </w:pPr>
          </w:p>
        </w:tc>
        <w:tc>
          <w:tcPr>
            <w:tcW w:w="2170" w:type="dxa"/>
            <w:vAlign w:val="center"/>
          </w:tcPr>
          <w:p w14:paraId="41F8A398" w14:textId="77777777" w:rsidR="0031035D" w:rsidRPr="00151D56" w:rsidRDefault="0031035D" w:rsidP="007907D4">
            <w:pPr>
              <w:pStyle w:val="T2"/>
              <w:spacing w:after="0"/>
              <w:ind w:left="0" w:right="0"/>
              <w:jc w:val="left"/>
              <w:rPr>
                <w:b w:val="0"/>
                <w:sz w:val="16"/>
                <w:szCs w:val="16"/>
                <w:lang w:val="en-US"/>
              </w:rPr>
            </w:pPr>
          </w:p>
        </w:tc>
      </w:tr>
      <w:tr w:rsidR="0031035D" w:rsidRPr="00151D56" w14:paraId="75B7C46D" w14:textId="77777777" w:rsidTr="00BB30EF">
        <w:trPr>
          <w:trHeight w:val="249"/>
          <w:jc w:val="center"/>
        </w:trPr>
        <w:tc>
          <w:tcPr>
            <w:tcW w:w="1929" w:type="dxa"/>
            <w:vAlign w:val="center"/>
          </w:tcPr>
          <w:p w14:paraId="667741FA" w14:textId="37DC46C9" w:rsidR="0031035D" w:rsidRPr="004D0C3C" w:rsidRDefault="0031035D" w:rsidP="007907D4">
            <w:pPr>
              <w:pStyle w:val="T2"/>
              <w:spacing w:after="0"/>
              <w:ind w:left="0" w:right="0"/>
              <w:rPr>
                <w:b w:val="0"/>
                <w:sz w:val="20"/>
                <w:lang w:val="en-US"/>
              </w:rPr>
            </w:pPr>
            <w:r w:rsidRPr="004D0C3C">
              <w:rPr>
                <w:b w:val="0"/>
                <w:sz w:val="20"/>
                <w:lang w:val="en-US"/>
              </w:rPr>
              <w:t>Nada Golmie</w:t>
            </w:r>
          </w:p>
        </w:tc>
        <w:tc>
          <w:tcPr>
            <w:tcW w:w="1185" w:type="dxa"/>
            <w:vAlign w:val="center"/>
          </w:tcPr>
          <w:p w14:paraId="082B0C15" w14:textId="276B52E9" w:rsidR="0031035D" w:rsidRDefault="0031035D" w:rsidP="007907D4">
            <w:pPr>
              <w:pStyle w:val="T2"/>
              <w:spacing w:after="0"/>
              <w:ind w:left="0" w:right="0"/>
              <w:rPr>
                <w:b w:val="0"/>
                <w:sz w:val="20"/>
                <w:lang w:val="en-US"/>
              </w:rPr>
            </w:pPr>
            <w:r>
              <w:rPr>
                <w:b w:val="0"/>
                <w:sz w:val="20"/>
                <w:lang w:val="en-US"/>
              </w:rPr>
              <w:t>NIST</w:t>
            </w:r>
          </w:p>
        </w:tc>
        <w:tc>
          <w:tcPr>
            <w:tcW w:w="2693" w:type="dxa"/>
            <w:vAlign w:val="center"/>
          </w:tcPr>
          <w:p w14:paraId="767B498F" w14:textId="77777777" w:rsidR="0031035D" w:rsidRPr="00151D56" w:rsidRDefault="0031035D" w:rsidP="007907D4">
            <w:pPr>
              <w:pStyle w:val="T2"/>
              <w:spacing w:after="0"/>
              <w:ind w:left="0" w:right="0"/>
              <w:rPr>
                <w:b w:val="0"/>
                <w:sz w:val="20"/>
                <w:lang w:val="en-US"/>
              </w:rPr>
            </w:pPr>
          </w:p>
        </w:tc>
        <w:tc>
          <w:tcPr>
            <w:tcW w:w="1559" w:type="dxa"/>
            <w:vAlign w:val="center"/>
          </w:tcPr>
          <w:p w14:paraId="72C1DB2C" w14:textId="77777777" w:rsidR="0031035D" w:rsidRPr="00151D56" w:rsidRDefault="0031035D" w:rsidP="007907D4">
            <w:pPr>
              <w:pStyle w:val="T2"/>
              <w:spacing w:after="0"/>
              <w:ind w:left="0" w:right="0"/>
              <w:rPr>
                <w:b w:val="0"/>
                <w:sz w:val="20"/>
                <w:lang w:val="en-US"/>
              </w:rPr>
            </w:pPr>
          </w:p>
        </w:tc>
        <w:tc>
          <w:tcPr>
            <w:tcW w:w="2170" w:type="dxa"/>
            <w:vAlign w:val="center"/>
          </w:tcPr>
          <w:p w14:paraId="12021A4D" w14:textId="77777777" w:rsidR="0031035D" w:rsidRPr="00151D56" w:rsidRDefault="0031035D" w:rsidP="007907D4">
            <w:pPr>
              <w:pStyle w:val="T2"/>
              <w:spacing w:after="0"/>
              <w:ind w:left="0" w:right="0"/>
              <w:jc w:val="left"/>
              <w:rPr>
                <w:b w:val="0"/>
                <w:sz w:val="16"/>
                <w:szCs w:val="16"/>
                <w:lang w:val="en-US"/>
              </w:rPr>
            </w:pPr>
          </w:p>
        </w:tc>
      </w:tr>
      <w:tr w:rsidR="0031035D" w:rsidRPr="00151D56" w14:paraId="79272210" w14:textId="77777777" w:rsidTr="00BB30EF">
        <w:trPr>
          <w:trHeight w:val="249"/>
          <w:jc w:val="center"/>
        </w:trPr>
        <w:tc>
          <w:tcPr>
            <w:tcW w:w="1929" w:type="dxa"/>
            <w:vAlign w:val="center"/>
          </w:tcPr>
          <w:p w14:paraId="32B4496C" w14:textId="429FFD07" w:rsidR="0031035D" w:rsidRPr="004D0C3C" w:rsidRDefault="004B401A" w:rsidP="007907D4">
            <w:pPr>
              <w:pStyle w:val="T2"/>
              <w:spacing w:after="0"/>
              <w:ind w:left="0" w:right="0"/>
              <w:rPr>
                <w:b w:val="0"/>
                <w:sz w:val="20"/>
                <w:lang w:val="en-US"/>
              </w:rPr>
            </w:pPr>
            <w:r>
              <w:rPr>
                <w:b w:val="0"/>
                <w:sz w:val="20"/>
                <w:lang w:val="en-US"/>
              </w:rPr>
              <w:t>Kate Remley</w:t>
            </w:r>
          </w:p>
        </w:tc>
        <w:tc>
          <w:tcPr>
            <w:tcW w:w="1185" w:type="dxa"/>
            <w:vAlign w:val="center"/>
          </w:tcPr>
          <w:p w14:paraId="49718FDF" w14:textId="571EB6C6" w:rsidR="0031035D" w:rsidRDefault="0031035D" w:rsidP="007907D4">
            <w:pPr>
              <w:pStyle w:val="T2"/>
              <w:spacing w:after="0"/>
              <w:ind w:left="0" w:right="0"/>
              <w:rPr>
                <w:b w:val="0"/>
                <w:sz w:val="20"/>
                <w:lang w:val="en-US"/>
              </w:rPr>
            </w:pPr>
            <w:r>
              <w:rPr>
                <w:b w:val="0"/>
                <w:sz w:val="20"/>
                <w:lang w:val="en-US"/>
              </w:rPr>
              <w:t>NIST</w:t>
            </w:r>
          </w:p>
        </w:tc>
        <w:tc>
          <w:tcPr>
            <w:tcW w:w="2693" w:type="dxa"/>
            <w:vAlign w:val="center"/>
          </w:tcPr>
          <w:p w14:paraId="24A93D79" w14:textId="77777777" w:rsidR="0031035D" w:rsidRPr="00151D56" w:rsidRDefault="0031035D" w:rsidP="007907D4">
            <w:pPr>
              <w:pStyle w:val="T2"/>
              <w:spacing w:after="0"/>
              <w:ind w:left="0" w:right="0"/>
              <w:rPr>
                <w:b w:val="0"/>
                <w:sz w:val="20"/>
                <w:lang w:val="en-US"/>
              </w:rPr>
            </w:pPr>
          </w:p>
        </w:tc>
        <w:tc>
          <w:tcPr>
            <w:tcW w:w="1559" w:type="dxa"/>
            <w:vAlign w:val="center"/>
          </w:tcPr>
          <w:p w14:paraId="0BA80E2C" w14:textId="77777777" w:rsidR="0031035D" w:rsidRPr="00151D56" w:rsidRDefault="0031035D" w:rsidP="007907D4">
            <w:pPr>
              <w:pStyle w:val="T2"/>
              <w:spacing w:after="0"/>
              <w:ind w:left="0" w:right="0"/>
              <w:rPr>
                <w:b w:val="0"/>
                <w:sz w:val="20"/>
                <w:lang w:val="en-US"/>
              </w:rPr>
            </w:pPr>
          </w:p>
        </w:tc>
        <w:tc>
          <w:tcPr>
            <w:tcW w:w="2170" w:type="dxa"/>
            <w:vAlign w:val="center"/>
          </w:tcPr>
          <w:p w14:paraId="49345ED6" w14:textId="77777777" w:rsidR="0031035D" w:rsidRPr="00151D56" w:rsidRDefault="0031035D" w:rsidP="007907D4">
            <w:pPr>
              <w:pStyle w:val="T2"/>
              <w:spacing w:after="0"/>
              <w:ind w:left="0" w:right="0"/>
              <w:jc w:val="left"/>
              <w:rPr>
                <w:b w:val="0"/>
                <w:sz w:val="16"/>
                <w:szCs w:val="16"/>
                <w:lang w:val="en-US"/>
              </w:rPr>
            </w:pPr>
          </w:p>
        </w:tc>
      </w:tr>
      <w:tr w:rsidR="007907D4" w:rsidRPr="00151D56" w14:paraId="675F467E" w14:textId="77777777" w:rsidTr="009776F7">
        <w:trPr>
          <w:jc w:val="center"/>
        </w:trPr>
        <w:tc>
          <w:tcPr>
            <w:tcW w:w="1929" w:type="dxa"/>
          </w:tcPr>
          <w:p w14:paraId="06C14857" w14:textId="77777777" w:rsidR="007907D4" w:rsidRPr="00044C32" w:rsidRDefault="003B3188" w:rsidP="005B602C">
            <w:pPr>
              <w:pStyle w:val="T2"/>
              <w:spacing w:after="0"/>
              <w:ind w:left="0" w:right="0"/>
              <w:rPr>
                <w:b w:val="0"/>
                <w:sz w:val="20"/>
                <w:lang w:val="en-US"/>
              </w:rPr>
            </w:pPr>
            <w:r>
              <w:rPr>
                <w:b w:val="0"/>
                <w:sz w:val="20"/>
                <w:lang w:val="en-US"/>
              </w:rPr>
              <w:t>Jian Luo</w:t>
            </w:r>
          </w:p>
        </w:tc>
        <w:tc>
          <w:tcPr>
            <w:tcW w:w="1185" w:type="dxa"/>
          </w:tcPr>
          <w:p w14:paraId="4000EAED" w14:textId="77777777" w:rsidR="007907D4" w:rsidRPr="00044C32" w:rsidRDefault="00AC7B44" w:rsidP="007907D4">
            <w:pPr>
              <w:pStyle w:val="T2"/>
              <w:spacing w:after="0"/>
              <w:ind w:left="0" w:right="0"/>
              <w:rPr>
                <w:b w:val="0"/>
                <w:sz w:val="20"/>
                <w:lang w:val="en-US"/>
              </w:rPr>
            </w:pPr>
            <w:r>
              <w:rPr>
                <w:b w:val="0"/>
                <w:sz w:val="20"/>
                <w:lang w:val="en-US"/>
              </w:rPr>
              <w:t>Huawei</w:t>
            </w:r>
          </w:p>
        </w:tc>
        <w:tc>
          <w:tcPr>
            <w:tcW w:w="2693" w:type="dxa"/>
          </w:tcPr>
          <w:p w14:paraId="7E415E36" w14:textId="77777777" w:rsidR="007907D4" w:rsidRPr="00044C32" w:rsidRDefault="007907D4" w:rsidP="007907D4">
            <w:pPr>
              <w:pStyle w:val="T2"/>
              <w:spacing w:after="0"/>
              <w:ind w:left="0" w:right="0"/>
              <w:rPr>
                <w:b w:val="0"/>
                <w:sz w:val="20"/>
                <w:lang w:val="en-US"/>
              </w:rPr>
            </w:pPr>
          </w:p>
        </w:tc>
        <w:tc>
          <w:tcPr>
            <w:tcW w:w="1559" w:type="dxa"/>
          </w:tcPr>
          <w:p w14:paraId="2CC82ED6" w14:textId="77777777" w:rsidR="007907D4" w:rsidRPr="00044C32" w:rsidRDefault="007907D4" w:rsidP="007907D4">
            <w:pPr>
              <w:pStyle w:val="T2"/>
              <w:spacing w:after="0"/>
              <w:ind w:left="0" w:right="0"/>
              <w:rPr>
                <w:b w:val="0"/>
                <w:sz w:val="20"/>
                <w:lang w:val="en-US"/>
              </w:rPr>
            </w:pPr>
          </w:p>
        </w:tc>
        <w:tc>
          <w:tcPr>
            <w:tcW w:w="2170" w:type="dxa"/>
          </w:tcPr>
          <w:p w14:paraId="16B98CE7" w14:textId="77777777" w:rsidR="007907D4" w:rsidRPr="00BD5DD0" w:rsidRDefault="007907D4" w:rsidP="007907D4">
            <w:pPr>
              <w:rPr>
                <w:sz w:val="16"/>
                <w:szCs w:val="16"/>
                <w:lang w:val="en-US"/>
              </w:rPr>
            </w:pPr>
          </w:p>
        </w:tc>
      </w:tr>
      <w:tr w:rsidR="007907D4" w:rsidRPr="00151D56" w14:paraId="3AA0FADA" w14:textId="77777777" w:rsidTr="009776F7">
        <w:trPr>
          <w:jc w:val="center"/>
        </w:trPr>
        <w:tc>
          <w:tcPr>
            <w:tcW w:w="1929" w:type="dxa"/>
          </w:tcPr>
          <w:p w14:paraId="4D20420A" w14:textId="77777777" w:rsidR="007907D4" w:rsidRPr="00044C32" w:rsidRDefault="003A534E" w:rsidP="007907D4">
            <w:pPr>
              <w:pStyle w:val="T2"/>
              <w:spacing w:after="0"/>
              <w:ind w:left="0" w:right="0"/>
              <w:rPr>
                <w:b w:val="0"/>
                <w:sz w:val="20"/>
                <w:lang w:val="en-US"/>
              </w:rPr>
            </w:pPr>
            <w:r>
              <w:rPr>
                <w:b w:val="0"/>
                <w:sz w:val="20"/>
                <w:lang w:val="en-US"/>
              </w:rPr>
              <w:t>Yan Xin</w:t>
            </w:r>
          </w:p>
        </w:tc>
        <w:tc>
          <w:tcPr>
            <w:tcW w:w="1185" w:type="dxa"/>
          </w:tcPr>
          <w:p w14:paraId="6992538B" w14:textId="77777777" w:rsidR="007907D4" w:rsidRPr="00044C32" w:rsidRDefault="003A534E" w:rsidP="007907D4">
            <w:pPr>
              <w:pStyle w:val="T2"/>
              <w:spacing w:after="0"/>
              <w:ind w:left="0" w:right="0"/>
              <w:rPr>
                <w:b w:val="0"/>
                <w:sz w:val="20"/>
                <w:lang w:val="en-US"/>
              </w:rPr>
            </w:pPr>
            <w:r>
              <w:rPr>
                <w:b w:val="0"/>
                <w:sz w:val="20"/>
                <w:lang w:val="en-US"/>
              </w:rPr>
              <w:t>Huawei</w:t>
            </w:r>
          </w:p>
        </w:tc>
        <w:tc>
          <w:tcPr>
            <w:tcW w:w="2693" w:type="dxa"/>
          </w:tcPr>
          <w:p w14:paraId="2D9BFA80" w14:textId="77777777" w:rsidR="007907D4" w:rsidRPr="00044C32" w:rsidRDefault="007907D4" w:rsidP="007907D4">
            <w:pPr>
              <w:pStyle w:val="T2"/>
              <w:spacing w:after="0"/>
              <w:ind w:left="0" w:right="0"/>
              <w:rPr>
                <w:b w:val="0"/>
                <w:sz w:val="20"/>
                <w:lang w:val="en-US"/>
              </w:rPr>
            </w:pPr>
          </w:p>
        </w:tc>
        <w:tc>
          <w:tcPr>
            <w:tcW w:w="1559" w:type="dxa"/>
          </w:tcPr>
          <w:p w14:paraId="53E5D5C4" w14:textId="77777777" w:rsidR="007907D4" w:rsidRPr="00044C32" w:rsidRDefault="007907D4" w:rsidP="007907D4">
            <w:pPr>
              <w:pStyle w:val="T2"/>
              <w:spacing w:after="0"/>
              <w:ind w:left="0" w:right="0"/>
              <w:rPr>
                <w:b w:val="0"/>
                <w:sz w:val="20"/>
                <w:lang w:val="en-US"/>
              </w:rPr>
            </w:pPr>
          </w:p>
        </w:tc>
        <w:tc>
          <w:tcPr>
            <w:tcW w:w="2170" w:type="dxa"/>
          </w:tcPr>
          <w:p w14:paraId="3346B52B" w14:textId="77777777" w:rsidR="007907D4" w:rsidRPr="00BD5DD0" w:rsidRDefault="007907D4" w:rsidP="007907D4">
            <w:pPr>
              <w:rPr>
                <w:sz w:val="16"/>
                <w:szCs w:val="16"/>
                <w:lang w:val="en-US"/>
              </w:rPr>
            </w:pPr>
          </w:p>
        </w:tc>
      </w:tr>
      <w:tr w:rsidR="007907D4" w:rsidRPr="00151D56" w14:paraId="44EEBB79" w14:textId="77777777" w:rsidTr="009776F7">
        <w:trPr>
          <w:jc w:val="center"/>
        </w:trPr>
        <w:tc>
          <w:tcPr>
            <w:tcW w:w="1929" w:type="dxa"/>
          </w:tcPr>
          <w:p w14:paraId="4CC45AEE" w14:textId="77777777" w:rsidR="007907D4" w:rsidRPr="00044C32" w:rsidRDefault="00BD70DE" w:rsidP="005B602C">
            <w:pPr>
              <w:pStyle w:val="T2"/>
              <w:spacing w:after="0"/>
              <w:ind w:left="0" w:right="0"/>
              <w:rPr>
                <w:b w:val="0"/>
                <w:sz w:val="20"/>
                <w:lang w:val="en-US"/>
              </w:rPr>
            </w:pPr>
            <w:r>
              <w:rPr>
                <w:b w:val="0"/>
                <w:sz w:val="20"/>
                <w:lang w:val="en-US"/>
              </w:rPr>
              <w:t>K</w:t>
            </w:r>
            <w:r w:rsidR="005B602C">
              <w:rPr>
                <w:b w:val="0"/>
                <w:sz w:val="20"/>
                <w:lang w:val="en-US"/>
              </w:rPr>
              <w:t>un</w:t>
            </w:r>
            <w:r>
              <w:rPr>
                <w:b w:val="0"/>
                <w:sz w:val="20"/>
                <w:lang w:val="en-US"/>
              </w:rPr>
              <w:t xml:space="preserve"> Zeng</w:t>
            </w:r>
          </w:p>
        </w:tc>
        <w:tc>
          <w:tcPr>
            <w:tcW w:w="1185" w:type="dxa"/>
          </w:tcPr>
          <w:p w14:paraId="23E13F38" w14:textId="77777777" w:rsidR="007907D4" w:rsidRPr="00044C32" w:rsidRDefault="005B602C" w:rsidP="007907D4">
            <w:pPr>
              <w:pStyle w:val="T2"/>
              <w:spacing w:after="0"/>
              <w:ind w:left="0" w:right="0"/>
              <w:rPr>
                <w:b w:val="0"/>
                <w:sz w:val="20"/>
                <w:lang w:val="en-US"/>
              </w:rPr>
            </w:pPr>
            <w:r>
              <w:rPr>
                <w:b w:val="0"/>
                <w:sz w:val="20"/>
                <w:lang w:val="en-US"/>
              </w:rPr>
              <w:t>Huawei</w:t>
            </w:r>
          </w:p>
        </w:tc>
        <w:tc>
          <w:tcPr>
            <w:tcW w:w="2693" w:type="dxa"/>
          </w:tcPr>
          <w:p w14:paraId="13430A42" w14:textId="77777777" w:rsidR="007907D4" w:rsidRPr="00044C32" w:rsidRDefault="007907D4" w:rsidP="007907D4">
            <w:pPr>
              <w:pStyle w:val="T2"/>
              <w:spacing w:after="0"/>
              <w:ind w:left="0" w:right="0"/>
              <w:rPr>
                <w:b w:val="0"/>
                <w:sz w:val="20"/>
                <w:lang w:val="en-US"/>
              </w:rPr>
            </w:pPr>
          </w:p>
        </w:tc>
        <w:tc>
          <w:tcPr>
            <w:tcW w:w="1559" w:type="dxa"/>
          </w:tcPr>
          <w:p w14:paraId="0DED4153" w14:textId="77777777" w:rsidR="007907D4" w:rsidRPr="00044C32" w:rsidRDefault="007907D4" w:rsidP="007907D4">
            <w:pPr>
              <w:pStyle w:val="T2"/>
              <w:spacing w:after="0"/>
              <w:ind w:left="0" w:right="0"/>
              <w:rPr>
                <w:b w:val="0"/>
                <w:sz w:val="20"/>
                <w:lang w:val="en-US"/>
              </w:rPr>
            </w:pPr>
          </w:p>
        </w:tc>
        <w:tc>
          <w:tcPr>
            <w:tcW w:w="2170" w:type="dxa"/>
          </w:tcPr>
          <w:p w14:paraId="61EFBB3B" w14:textId="77777777" w:rsidR="007907D4" w:rsidRPr="00BD5DD0" w:rsidRDefault="007907D4" w:rsidP="007907D4">
            <w:pPr>
              <w:rPr>
                <w:sz w:val="16"/>
                <w:szCs w:val="16"/>
                <w:lang w:val="en-US"/>
              </w:rPr>
            </w:pPr>
          </w:p>
        </w:tc>
      </w:tr>
      <w:tr w:rsidR="007907D4" w:rsidRPr="00151D56" w14:paraId="4A6A710A" w14:textId="77777777" w:rsidTr="009776F7">
        <w:trPr>
          <w:jc w:val="center"/>
        </w:trPr>
        <w:tc>
          <w:tcPr>
            <w:tcW w:w="1929" w:type="dxa"/>
          </w:tcPr>
          <w:p w14:paraId="159AE029" w14:textId="77777777" w:rsidR="007907D4" w:rsidRPr="000074A3" w:rsidRDefault="00B679B9" w:rsidP="007907D4">
            <w:pPr>
              <w:pStyle w:val="T2"/>
              <w:spacing w:after="0"/>
              <w:ind w:left="0" w:right="0"/>
              <w:rPr>
                <w:b w:val="0"/>
                <w:sz w:val="20"/>
                <w:lang w:val="en-US"/>
              </w:rPr>
            </w:pPr>
            <w:r w:rsidRPr="00B679B9">
              <w:rPr>
                <w:b w:val="0"/>
                <w:sz w:val="20"/>
                <w:lang w:val="en-US"/>
              </w:rPr>
              <w:t>Robert Müller</w:t>
            </w:r>
          </w:p>
        </w:tc>
        <w:tc>
          <w:tcPr>
            <w:tcW w:w="1185" w:type="dxa"/>
          </w:tcPr>
          <w:p w14:paraId="71963825" w14:textId="77777777" w:rsidR="007907D4" w:rsidRPr="000074A3" w:rsidRDefault="00B679B9" w:rsidP="00325B3B">
            <w:pPr>
              <w:pStyle w:val="T2"/>
              <w:spacing w:after="0"/>
              <w:ind w:left="0" w:right="0"/>
              <w:rPr>
                <w:b w:val="0"/>
                <w:sz w:val="20"/>
                <w:lang w:val="en-US"/>
              </w:rPr>
            </w:pPr>
            <w:r w:rsidRPr="00B679B9">
              <w:rPr>
                <w:b w:val="0"/>
                <w:sz w:val="20"/>
                <w:lang w:val="en-US"/>
              </w:rPr>
              <w:t>T</w:t>
            </w:r>
            <w:r w:rsidR="00325B3B">
              <w:rPr>
                <w:b w:val="0"/>
                <w:sz w:val="20"/>
                <w:lang w:val="en-US"/>
              </w:rPr>
              <w:t>U</w:t>
            </w:r>
            <w:r w:rsidRPr="00B679B9">
              <w:rPr>
                <w:b w:val="0"/>
                <w:sz w:val="20"/>
                <w:lang w:val="en-US"/>
              </w:rPr>
              <w:t xml:space="preserve"> Ilmenau</w:t>
            </w:r>
          </w:p>
        </w:tc>
        <w:tc>
          <w:tcPr>
            <w:tcW w:w="2693" w:type="dxa"/>
            <w:vAlign w:val="center"/>
          </w:tcPr>
          <w:p w14:paraId="2AF4C693" w14:textId="77777777" w:rsidR="007907D4" w:rsidRPr="00151D56" w:rsidRDefault="007907D4" w:rsidP="007907D4">
            <w:pPr>
              <w:pStyle w:val="T2"/>
              <w:spacing w:after="0"/>
              <w:ind w:left="0" w:right="0"/>
              <w:rPr>
                <w:b w:val="0"/>
                <w:sz w:val="20"/>
                <w:lang w:val="en-US"/>
              </w:rPr>
            </w:pPr>
          </w:p>
        </w:tc>
        <w:tc>
          <w:tcPr>
            <w:tcW w:w="1559" w:type="dxa"/>
            <w:vAlign w:val="center"/>
          </w:tcPr>
          <w:p w14:paraId="0B72B4DF" w14:textId="77777777" w:rsidR="007907D4" w:rsidRPr="00151D56" w:rsidRDefault="007907D4" w:rsidP="007907D4">
            <w:pPr>
              <w:pStyle w:val="T2"/>
              <w:spacing w:after="0"/>
              <w:ind w:left="0" w:right="0"/>
              <w:rPr>
                <w:b w:val="0"/>
                <w:sz w:val="20"/>
                <w:lang w:val="en-US"/>
              </w:rPr>
            </w:pPr>
          </w:p>
        </w:tc>
        <w:tc>
          <w:tcPr>
            <w:tcW w:w="2170" w:type="dxa"/>
          </w:tcPr>
          <w:p w14:paraId="4A917CB8" w14:textId="77777777" w:rsidR="007907D4" w:rsidRPr="000074A3" w:rsidRDefault="007907D4" w:rsidP="007907D4">
            <w:pPr>
              <w:rPr>
                <w:sz w:val="16"/>
                <w:szCs w:val="16"/>
                <w:lang w:val="en-US"/>
              </w:rPr>
            </w:pPr>
          </w:p>
        </w:tc>
      </w:tr>
      <w:tr w:rsidR="007907D4" w:rsidRPr="00151D56" w14:paraId="1239C1C9" w14:textId="77777777" w:rsidTr="009776F7">
        <w:trPr>
          <w:jc w:val="center"/>
        </w:trPr>
        <w:tc>
          <w:tcPr>
            <w:tcW w:w="1929" w:type="dxa"/>
            <w:vAlign w:val="center"/>
          </w:tcPr>
          <w:p w14:paraId="707F706F" w14:textId="77777777" w:rsidR="007907D4" w:rsidRPr="00151D56" w:rsidRDefault="00925ED1" w:rsidP="007907D4">
            <w:pPr>
              <w:pStyle w:val="T2"/>
              <w:spacing w:after="0"/>
              <w:ind w:left="0" w:right="0"/>
              <w:rPr>
                <w:b w:val="0"/>
                <w:sz w:val="20"/>
                <w:lang w:val="en-US"/>
              </w:rPr>
            </w:pPr>
            <w:r>
              <w:rPr>
                <w:b w:val="0"/>
                <w:sz w:val="20"/>
                <w:lang w:val="en-US"/>
              </w:rPr>
              <w:t>Rui Yang</w:t>
            </w:r>
          </w:p>
        </w:tc>
        <w:tc>
          <w:tcPr>
            <w:tcW w:w="1185" w:type="dxa"/>
          </w:tcPr>
          <w:p w14:paraId="6409506D" w14:textId="77777777" w:rsidR="007907D4" w:rsidRPr="000074A3" w:rsidRDefault="00925ED1" w:rsidP="007907D4">
            <w:pPr>
              <w:pStyle w:val="T2"/>
              <w:spacing w:after="0"/>
              <w:ind w:left="0" w:right="0"/>
              <w:rPr>
                <w:b w:val="0"/>
                <w:sz w:val="20"/>
                <w:lang w:val="en-US"/>
              </w:rPr>
            </w:pPr>
            <w:r>
              <w:rPr>
                <w:b w:val="0"/>
                <w:sz w:val="20"/>
                <w:lang w:val="en-US"/>
              </w:rPr>
              <w:t>InterDigital Inc.</w:t>
            </w:r>
          </w:p>
        </w:tc>
        <w:tc>
          <w:tcPr>
            <w:tcW w:w="2693" w:type="dxa"/>
            <w:vAlign w:val="center"/>
          </w:tcPr>
          <w:p w14:paraId="545F5A69" w14:textId="77777777" w:rsidR="007907D4" w:rsidRPr="00151D56" w:rsidRDefault="007907D4" w:rsidP="007907D4">
            <w:pPr>
              <w:pStyle w:val="T2"/>
              <w:spacing w:after="0"/>
              <w:ind w:left="0" w:right="0"/>
              <w:rPr>
                <w:b w:val="0"/>
                <w:sz w:val="20"/>
                <w:lang w:val="en-US"/>
              </w:rPr>
            </w:pPr>
          </w:p>
        </w:tc>
        <w:tc>
          <w:tcPr>
            <w:tcW w:w="1559" w:type="dxa"/>
            <w:vAlign w:val="center"/>
          </w:tcPr>
          <w:p w14:paraId="691C4ECD" w14:textId="77777777" w:rsidR="007907D4" w:rsidRPr="00151D56" w:rsidRDefault="007907D4" w:rsidP="007907D4">
            <w:pPr>
              <w:pStyle w:val="T2"/>
              <w:spacing w:after="0"/>
              <w:ind w:left="0" w:right="0"/>
              <w:rPr>
                <w:b w:val="0"/>
                <w:sz w:val="20"/>
                <w:lang w:val="en-US"/>
              </w:rPr>
            </w:pPr>
          </w:p>
        </w:tc>
        <w:tc>
          <w:tcPr>
            <w:tcW w:w="2170" w:type="dxa"/>
          </w:tcPr>
          <w:p w14:paraId="7E07F472" w14:textId="77777777" w:rsidR="007907D4" w:rsidRPr="000074A3" w:rsidRDefault="007907D4" w:rsidP="007907D4">
            <w:pPr>
              <w:rPr>
                <w:sz w:val="16"/>
                <w:szCs w:val="16"/>
                <w:lang w:val="en-US"/>
              </w:rPr>
            </w:pPr>
          </w:p>
        </w:tc>
      </w:tr>
      <w:tr w:rsidR="007907D4" w:rsidRPr="00151D56" w14:paraId="19325984" w14:textId="77777777" w:rsidTr="009776F7">
        <w:trPr>
          <w:jc w:val="center"/>
        </w:trPr>
        <w:tc>
          <w:tcPr>
            <w:tcW w:w="1929" w:type="dxa"/>
          </w:tcPr>
          <w:p w14:paraId="4CCC05F9" w14:textId="77777777" w:rsidR="007907D4" w:rsidRPr="000074A3" w:rsidRDefault="000A025A" w:rsidP="007907D4">
            <w:pPr>
              <w:pStyle w:val="T2"/>
              <w:spacing w:after="0"/>
              <w:ind w:left="0" w:right="0"/>
              <w:rPr>
                <w:b w:val="0"/>
                <w:sz w:val="20"/>
                <w:lang w:val="en-US"/>
              </w:rPr>
            </w:pPr>
            <w:r w:rsidRPr="000A025A">
              <w:rPr>
                <w:b w:val="0"/>
                <w:sz w:val="20"/>
                <w:lang w:val="en-US"/>
              </w:rPr>
              <w:t>Felix Fellhauer</w:t>
            </w:r>
          </w:p>
        </w:tc>
        <w:tc>
          <w:tcPr>
            <w:tcW w:w="1185" w:type="dxa"/>
            <w:vAlign w:val="center"/>
          </w:tcPr>
          <w:p w14:paraId="4A0E0603" w14:textId="77777777" w:rsidR="007907D4" w:rsidRPr="00151D56" w:rsidRDefault="000A025A" w:rsidP="007907D4">
            <w:pPr>
              <w:pStyle w:val="T2"/>
              <w:spacing w:after="0"/>
              <w:ind w:left="0" w:right="0"/>
              <w:rPr>
                <w:b w:val="0"/>
                <w:sz w:val="20"/>
                <w:lang w:val="en-US"/>
              </w:rPr>
            </w:pPr>
            <w:r w:rsidRPr="000A025A">
              <w:rPr>
                <w:b w:val="0"/>
                <w:sz w:val="20"/>
                <w:lang w:val="en-US"/>
              </w:rPr>
              <w:t>University of Stuttgart</w:t>
            </w:r>
          </w:p>
        </w:tc>
        <w:tc>
          <w:tcPr>
            <w:tcW w:w="2693" w:type="dxa"/>
            <w:vAlign w:val="center"/>
          </w:tcPr>
          <w:p w14:paraId="170971CA" w14:textId="77777777" w:rsidR="007907D4" w:rsidRPr="00151D56" w:rsidRDefault="007907D4" w:rsidP="007907D4">
            <w:pPr>
              <w:pStyle w:val="T2"/>
              <w:spacing w:after="0"/>
              <w:ind w:left="0" w:right="0"/>
              <w:rPr>
                <w:b w:val="0"/>
                <w:sz w:val="20"/>
                <w:lang w:val="en-US"/>
              </w:rPr>
            </w:pPr>
          </w:p>
        </w:tc>
        <w:tc>
          <w:tcPr>
            <w:tcW w:w="1559" w:type="dxa"/>
            <w:vAlign w:val="center"/>
          </w:tcPr>
          <w:p w14:paraId="605F1DE9" w14:textId="77777777" w:rsidR="007907D4" w:rsidRPr="00151D56" w:rsidRDefault="007907D4" w:rsidP="007907D4">
            <w:pPr>
              <w:pStyle w:val="T2"/>
              <w:spacing w:after="0"/>
              <w:ind w:left="0" w:right="0"/>
              <w:rPr>
                <w:b w:val="0"/>
                <w:sz w:val="20"/>
                <w:lang w:val="en-US"/>
              </w:rPr>
            </w:pPr>
          </w:p>
        </w:tc>
        <w:tc>
          <w:tcPr>
            <w:tcW w:w="2170" w:type="dxa"/>
          </w:tcPr>
          <w:p w14:paraId="3C0B5115" w14:textId="77777777" w:rsidR="007907D4" w:rsidRPr="000074A3" w:rsidRDefault="007907D4" w:rsidP="007907D4">
            <w:pPr>
              <w:rPr>
                <w:sz w:val="16"/>
                <w:szCs w:val="16"/>
                <w:lang w:val="en-US"/>
              </w:rPr>
            </w:pPr>
          </w:p>
        </w:tc>
      </w:tr>
      <w:tr w:rsidR="007907D4" w:rsidRPr="00151D56" w14:paraId="70BCF8B3" w14:textId="77777777" w:rsidTr="009776F7">
        <w:trPr>
          <w:jc w:val="center"/>
        </w:trPr>
        <w:tc>
          <w:tcPr>
            <w:tcW w:w="1929" w:type="dxa"/>
          </w:tcPr>
          <w:p w14:paraId="3BA0C9FC" w14:textId="77777777" w:rsidR="007907D4" w:rsidRPr="000074A3" w:rsidRDefault="000A025A" w:rsidP="007907D4">
            <w:pPr>
              <w:pStyle w:val="T2"/>
              <w:spacing w:after="0"/>
              <w:ind w:left="0" w:right="0"/>
              <w:rPr>
                <w:b w:val="0"/>
                <w:sz w:val="20"/>
                <w:lang w:val="en-US"/>
              </w:rPr>
            </w:pPr>
            <w:r>
              <w:rPr>
                <w:b w:val="0"/>
                <w:sz w:val="20"/>
                <w:lang w:val="en-US"/>
              </w:rPr>
              <w:t>Minseok Kim</w:t>
            </w:r>
          </w:p>
        </w:tc>
        <w:tc>
          <w:tcPr>
            <w:tcW w:w="1185" w:type="dxa"/>
            <w:vAlign w:val="center"/>
          </w:tcPr>
          <w:p w14:paraId="2271A8C2" w14:textId="77777777" w:rsidR="007907D4" w:rsidRPr="00151D56" w:rsidRDefault="000A025A" w:rsidP="007907D4">
            <w:pPr>
              <w:pStyle w:val="T2"/>
              <w:spacing w:after="0"/>
              <w:ind w:left="0" w:right="0"/>
              <w:rPr>
                <w:b w:val="0"/>
                <w:sz w:val="20"/>
                <w:lang w:val="en-US"/>
              </w:rPr>
            </w:pPr>
            <w:r>
              <w:rPr>
                <w:b w:val="0"/>
                <w:sz w:val="20"/>
                <w:lang w:val="en-US"/>
              </w:rPr>
              <w:t>Niigata University</w:t>
            </w:r>
          </w:p>
        </w:tc>
        <w:tc>
          <w:tcPr>
            <w:tcW w:w="2693" w:type="dxa"/>
            <w:vAlign w:val="center"/>
          </w:tcPr>
          <w:p w14:paraId="7D63D6A4" w14:textId="77777777" w:rsidR="007907D4" w:rsidRPr="00151D56" w:rsidRDefault="007907D4" w:rsidP="007907D4">
            <w:pPr>
              <w:pStyle w:val="T2"/>
              <w:spacing w:after="0"/>
              <w:ind w:left="0" w:right="0"/>
              <w:rPr>
                <w:b w:val="0"/>
                <w:sz w:val="20"/>
                <w:lang w:val="en-US"/>
              </w:rPr>
            </w:pPr>
          </w:p>
        </w:tc>
        <w:tc>
          <w:tcPr>
            <w:tcW w:w="1559" w:type="dxa"/>
            <w:vAlign w:val="center"/>
          </w:tcPr>
          <w:p w14:paraId="7A2E4C4F" w14:textId="77777777" w:rsidR="007907D4" w:rsidRPr="00151D56" w:rsidRDefault="007907D4" w:rsidP="007907D4">
            <w:pPr>
              <w:pStyle w:val="T2"/>
              <w:spacing w:after="0"/>
              <w:ind w:left="0" w:right="0"/>
              <w:rPr>
                <w:b w:val="0"/>
                <w:sz w:val="20"/>
                <w:lang w:val="en-US"/>
              </w:rPr>
            </w:pPr>
          </w:p>
        </w:tc>
        <w:tc>
          <w:tcPr>
            <w:tcW w:w="2170" w:type="dxa"/>
          </w:tcPr>
          <w:p w14:paraId="5D3260EB" w14:textId="77777777" w:rsidR="007907D4" w:rsidRPr="000074A3" w:rsidRDefault="007907D4" w:rsidP="007907D4">
            <w:pPr>
              <w:rPr>
                <w:sz w:val="16"/>
                <w:szCs w:val="16"/>
                <w:lang w:val="en-US"/>
              </w:rPr>
            </w:pPr>
          </w:p>
        </w:tc>
      </w:tr>
      <w:tr w:rsidR="000A025A" w:rsidRPr="00151D56" w14:paraId="093A08A3" w14:textId="77777777" w:rsidTr="009776F7">
        <w:trPr>
          <w:jc w:val="center"/>
        </w:trPr>
        <w:tc>
          <w:tcPr>
            <w:tcW w:w="1929" w:type="dxa"/>
          </w:tcPr>
          <w:p w14:paraId="1C9DE95C" w14:textId="77777777" w:rsidR="000A025A" w:rsidRPr="000074A3" w:rsidRDefault="000A025A" w:rsidP="007907D4">
            <w:pPr>
              <w:pStyle w:val="T2"/>
              <w:spacing w:after="0"/>
              <w:ind w:left="0" w:right="0"/>
              <w:rPr>
                <w:b w:val="0"/>
                <w:sz w:val="20"/>
                <w:lang w:val="en-US"/>
              </w:rPr>
            </w:pPr>
            <w:r>
              <w:rPr>
                <w:b w:val="0"/>
                <w:sz w:val="20"/>
                <w:lang w:val="en-US"/>
              </w:rPr>
              <w:t>Shigenobu Sasaki</w:t>
            </w:r>
          </w:p>
        </w:tc>
        <w:tc>
          <w:tcPr>
            <w:tcW w:w="1185" w:type="dxa"/>
            <w:vAlign w:val="center"/>
          </w:tcPr>
          <w:p w14:paraId="710E2B7C" w14:textId="77777777" w:rsidR="000A025A" w:rsidRPr="00151D56" w:rsidRDefault="000A025A" w:rsidP="007907D4">
            <w:pPr>
              <w:pStyle w:val="T2"/>
              <w:spacing w:after="0"/>
              <w:ind w:left="0" w:right="0"/>
              <w:rPr>
                <w:b w:val="0"/>
                <w:sz w:val="20"/>
                <w:lang w:val="en-US"/>
              </w:rPr>
            </w:pPr>
            <w:r>
              <w:rPr>
                <w:b w:val="0"/>
                <w:sz w:val="20"/>
                <w:lang w:val="en-US"/>
              </w:rPr>
              <w:t>Niigata University</w:t>
            </w:r>
          </w:p>
        </w:tc>
        <w:tc>
          <w:tcPr>
            <w:tcW w:w="2693" w:type="dxa"/>
            <w:vAlign w:val="center"/>
          </w:tcPr>
          <w:p w14:paraId="47A735AC" w14:textId="77777777" w:rsidR="000A025A" w:rsidRPr="00151D56" w:rsidRDefault="000A025A" w:rsidP="007907D4">
            <w:pPr>
              <w:pStyle w:val="T2"/>
              <w:spacing w:after="0"/>
              <w:ind w:left="0" w:right="0"/>
              <w:rPr>
                <w:b w:val="0"/>
                <w:sz w:val="20"/>
                <w:lang w:val="en-US"/>
              </w:rPr>
            </w:pPr>
          </w:p>
        </w:tc>
        <w:tc>
          <w:tcPr>
            <w:tcW w:w="1559" w:type="dxa"/>
            <w:vAlign w:val="center"/>
          </w:tcPr>
          <w:p w14:paraId="74C2EA9D" w14:textId="77777777" w:rsidR="000A025A" w:rsidRPr="00151D56" w:rsidRDefault="000A025A" w:rsidP="007907D4">
            <w:pPr>
              <w:pStyle w:val="T2"/>
              <w:spacing w:after="0"/>
              <w:ind w:left="0" w:right="0"/>
              <w:rPr>
                <w:b w:val="0"/>
                <w:sz w:val="20"/>
                <w:lang w:val="en-US"/>
              </w:rPr>
            </w:pPr>
          </w:p>
        </w:tc>
        <w:tc>
          <w:tcPr>
            <w:tcW w:w="2170" w:type="dxa"/>
          </w:tcPr>
          <w:p w14:paraId="74AF6EC9" w14:textId="77777777" w:rsidR="000A025A" w:rsidRPr="000074A3" w:rsidRDefault="000A025A" w:rsidP="007907D4">
            <w:pPr>
              <w:rPr>
                <w:sz w:val="16"/>
                <w:szCs w:val="16"/>
                <w:lang w:val="en-US"/>
              </w:rPr>
            </w:pPr>
          </w:p>
        </w:tc>
      </w:tr>
      <w:tr w:rsidR="0085256C" w:rsidRPr="00151D56" w14:paraId="392293C5" w14:textId="77777777" w:rsidTr="0031035D">
        <w:trPr>
          <w:jc w:val="center"/>
        </w:trPr>
        <w:tc>
          <w:tcPr>
            <w:tcW w:w="1929" w:type="dxa"/>
          </w:tcPr>
          <w:p w14:paraId="126A132F" w14:textId="0CC1047F" w:rsidR="0085256C" w:rsidRPr="000074A3" w:rsidRDefault="0085256C" w:rsidP="007907D4">
            <w:pPr>
              <w:pStyle w:val="T2"/>
              <w:spacing w:after="0"/>
              <w:ind w:left="0" w:right="0"/>
              <w:rPr>
                <w:b w:val="0"/>
                <w:sz w:val="20"/>
                <w:lang w:val="en-US"/>
              </w:rPr>
            </w:pPr>
            <w:r w:rsidRPr="001905D9">
              <w:rPr>
                <w:rFonts w:hint="eastAsia"/>
                <w:b w:val="0"/>
                <w:sz w:val="20"/>
                <w:szCs w:val="21"/>
                <w:lang w:eastAsia="ja-JP"/>
              </w:rPr>
              <w:t>Kento Umeki</w:t>
            </w:r>
          </w:p>
        </w:tc>
        <w:tc>
          <w:tcPr>
            <w:tcW w:w="1185" w:type="dxa"/>
          </w:tcPr>
          <w:p w14:paraId="0A6EADDF" w14:textId="63D64304"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Niigata University</w:t>
            </w:r>
          </w:p>
        </w:tc>
        <w:tc>
          <w:tcPr>
            <w:tcW w:w="2693" w:type="dxa"/>
          </w:tcPr>
          <w:p w14:paraId="5310F58A" w14:textId="77777777" w:rsidR="0085256C" w:rsidRPr="00151D56" w:rsidRDefault="0085256C" w:rsidP="007907D4">
            <w:pPr>
              <w:pStyle w:val="T2"/>
              <w:spacing w:after="0"/>
              <w:ind w:left="0" w:right="0"/>
              <w:rPr>
                <w:b w:val="0"/>
                <w:sz w:val="20"/>
                <w:lang w:val="en-US"/>
              </w:rPr>
            </w:pPr>
          </w:p>
        </w:tc>
        <w:tc>
          <w:tcPr>
            <w:tcW w:w="1559" w:type="dxa"/>
          </w:tcPr>
          <w:p w14:paraId="4CA88B72" w14:textId="77777777" w:rsidR="0085256C" w:rsidRPr="00151D56" w:rsidRDefault="0085256C" w:rsidP="007907D4">
            <w:pPr>
              <w:pStyle w:val="T2"/>
              <w:spacing w:after="0"/>
              <w:ind w:left="0" w:right="0"/>
              <w:rPr>
                <w:b w:val="0"/>
                <w:sz w:val="20"/>
                <w:lang w:val="en-US"/>
              </w:rPr>
            </w:pPr>
          </w:p>
        </w:tc>
        <w:tc>
          <w:tcPr>
            <w:tcW w:w="2170" w:type="dxa"/>
          </w:tcPr>
          <w:p w14:paraId="78FA65DC" w14:textId="77777777" w:rsidR="0085256C" w:rsidRPr="000074A3" w:rsidRDefault="0085256C" w:rsidP="007907D4">
            <w:pPr>
              <w:rPr>
                <w:sz w:val="16"/>
                <w:szCs w:val="16"/>
                <w:lang w:val="en-US"/>
              </w:rPr>
            </w:pPr>
          </w:p>
        </w:tc>
      </w:tr>
      <w:tr w:rsidR="0085256C" w:rsidRPr="00151D56" w14:paraId="588AC691" w14:textId="77777777" w:rsidTr="0031035D">
        <w:trPr>
          <w:jc w:val="center"/>
        </w:trPr>
        <w:tc>
          <w:tcPr>
            <w:tcW w:w="1929" w:type="dxa"/>
          </w:tcPr>
          <w:p w14:paraId="7E8BC74D" w14:textId="2DD5EA37" w:rsidR="0085256C" w:rsidRPr="000074A3" w:rsidRDefault="0085256C" w:rsidP="007907D4">
            <w:pPr>
              <w:pStyle w:val="T2"/>
              <w:spacing w:after="0"/>
              <w:ind w:left="0" w:right="0"/>
              <w:rPr>
                <w:b w:val="0"/>
                <w:sz w:val="20"/>
                <w:lang w:val="en-US"/>
              </w:rPr>
            </w:pPr>
            <w:r w:rsidRPr="001905D9">
              <w:rPr>
                <w:b w:val="0"/>
                <w:sz w:val="20"/>
                <w:szCs w:val="21"/>
              </w:rPr>
              <w:t>Tatsuki Iwata</w:t>
            </w:r>
          </w:p>
        </w:tc>
        <w:tc>
          <w:tcPr>
            <w:tcW w:w="1185" w:type="dxa"/>
          </w:tcPr>
          <w:p w14:paraId="5369D3E6" w14:textId="0286F9D4"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Niigata University</w:t>
            </w:r>
          </w:p>
        </w:tc>
        <w:tc>
          <w:tcPr>
            <w:tcW w:w="2693" w:type="dxa"/>
          </w:tcPr>
          <w:p w14:paraId="1DF3135F" w14:textId="77777777" w:rsidR="0085256C" w:rsidRPr="00151D56" w:rsidRDefault="0085256C" w:rsidP="007907D4">
            <w:pPr>
              <w:pStyle w:val="T2"/>
              <w:spacing w:after="0"/>
              <w:ind w:left="0" w:right="0"/>
              <w:rPr>
                <w:b w:val="0"/>
                <w:sz w:val="20"/>
                <w:lang w:val="en-US"/>
              </w:rPr>
            </w:pPr>
          </w:p>
        </w:tc>
        <w:tc>
          <w:tcPr>
            <w:tcW w:w="1559" w:type="dxa"/>
          </w:tcPr>
          <w:p w14:paraId="113ADDCF" w14:textId="77777777" w:rsidR="0085256C" w:rsidRPr="00151D56" w:rsidRDefault="0085256C" w:rsidP="007907D4">
            <w:pPr>
              <w:pStyle w:val="T2"/>
              <w:spacing w:after="0"/>
              <w:ind w:left="0" w:right="0"/>
              <w:rPr>
                <w:b w:val="0"/>
                <w:sz w:val="20"/>
                <w:lang w:val="en-US"/>
              </w:rPr>
            </w:pPr>
          </w:p>
        </w:tc>
        <w:tc>
          <w:tcPr>
            <w:tcW w:w="2170" w:type="dxa"/>
          </w:tcPr>
          <w:p w14:paraId="1A5C0DD1" w14:textId="77777777" w:rsidR="0085256C" w:rsidRPr="000074A3" w:rsidRDefault="0085256C" w:rsidP="007907D4">
            <w:pPr>
              <w:rPr>
                <w:sz w:val="16"/>
                <w:szCs w:val="16"/>
                <w:lang w:val="en-US"/>
              </w:rPr>
            </w:pPr>
          </w:p>
        </w:tc>
      </w:tr>
      <w:tr w:rsidR="0085256C" w:rsidRPr="00151D56" w14:paraId="736C2123" w14:textId="77777777" w:rsidTr="0031035D">
        <w:trPr>
          <w:jc w:val="center"/>
        </w:trPr>
        <w:tc>
          <w:tcPr>
            <w:tcW w:w="1929" w:type="dxa"/>
          </w:tcPr>
          <w:p w14:paraId="5EF098FE" w14:textId="0F2AF630" w:rsidR="0085256C" w:rsidRPr="000074A3" w:rsidRDefault="0085256C" w:rsidP="007907D4">
            <w:pPr>
              <w:pStyle w:val="T2"/>
              <w:spacing w:after="0"/>
              <w:ind w:left="0" w:right="0"/>
              <w:rPr>
                <w:b w:val="0"/>
                <w:sz w:val="20"/>
                <w:lang w:val="en-US"/>
              </w:rPr>
            </w:pPr>
            <w:r w:rsidRPr="001905D9">
              <w:rPr>
                <w:rFonts w:hint="eastAsia"/>
                <w:b w:val="0"/>
                <w:sz w:val="20"/>
                <w:szCs w:val="21"/>
                <w:lang w:eastAsia="ja-JP"/>
              </w:rPr>
              <w:t>Karma Wangchuk</w:t>
            </w:r>
          </w:p>
        </w:tc>
        <w:tc>
          <w:tcPr>
            <w:tcW w:w="1185" w:type="dxa"/>
          </w:tcPr>
          <w:p w14:paraId="4F2A2CD4" w14:textId="7E333D71"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Tokyo Institute of Technology</w:t>
            </w:r>
          </w:p>
        </w:tc>
        <w:tc>
          <w:tcPr>
            <w:tcW w:w="2693" w:type="dxa"/>
          </w:tcPr>
          <w:p w14:paraId="200691B7" w14:textId="77777777" w:rsidR="0085256C" w:rsidRPr="00151D56" w:rsidRDefault="0085256C" w:rsidP="007907D4">
            <w:pPr>
              <w:pStyle w:val="T2"/>
              <w:spacing w:after="0"/>
              <w:ind w:left="0" w:right="0"/>
              <w:rPr>
                <w:b w:val="0"/>
                <w:sz w:val="20"/>
                <w:lang w:val="en-US"/>
              </w:rPr>
            </w:pPr>
          </w:p>
        </w:tc>
        <w:tc>
          <w:tcPr>
            <w:tcW w:w="1559" w:type="dxa"/>
          </w:tcPr>
          <w:p w14:paraId="3710E502" w14:textId="77777777" w:rsidR="0085256C" w:rsidRPr="00151D56" w:rsidRDefault="0085256C" w:rsidP="007907D4">
            <w:pPr>
              <w:pStyle w:val="T2"/>
              <w:spacing w:after="0"/>
              <w:ind w:left="0" w:right="0"/>
              <w:rPr>
                <w:b w:val="0"/>
                <w:sz w:val="20"/>
                <w:lang w:val="en-US"/>
              </w:rPr>
            </w:pPr>
          </w:p>
        </w:tc>
        <w:tc>
          <w:tcPr>
            <w:tcW w:w="2170" w:type="dxa"/>
          </w:tcPr>
          <w:p w14:paraId="1E2E5B2A" w14:textId="77777777" w:rsidR="0085256C" w:rsidRPr="000074A3" w:rsidRDefault="0085256C" w:rsidP="007907D4">
            <w:pPr>
              <w:rPr>
                <w:sz w:val="16"/>
                <w:szCs w:val="16"/>
                <w:lang w:val="en-US"/>
              </w:rPr>
            </w:pPr>
          </w:p>
        </w:tc>
      </w:tr>
      <w:tr w:rsidR="0085256C" w:rsidRPr="00151D56" w14:paraId="3BD73ED9" w14:textId="77777777" w:rsidTr="0031035D">
        <w:trPr>
          <w:jc w:val="center"/>
        </w:trPr>
        <w:tc>
          <w:tcPr>
            <w:tcW w:w="1929" w:type="dxa"/>
          </w:tcPr>
          <w:p w14:paraId="1640357A" w14:textId="0EC91D20" w:rsidR="0085256C" w:rsidRPr="000074A3" w:rsidRDefault="0085256C" w:rsidP="007907D4">
            <w:pPr>
              <w:pStyle w:val="T2"/>
              <w:spacing w:after="0"/>
              <w:ind w:left="0" w:right="0"/>
              <w:rPr>
                <w:b w:val="0"/>
                <w:sz w:val="20"/>
                <w:lang w:val="en-US"/>
              </w:rPr>
            </w:pPr>
            <w:r w:rsidRPr="001905D9">
              <w:rPr>
                <w:rFonts w:hint="eastAsia"/>
                <w:b w:val="0"/>
                <w:sz w:val="20"/>
                <w:szCs w:val="21"/>
                <w:lang w:eastAsia="ja-JP"/>
              </w:rPr>
              <w:t xml:space="preserve">Jun-ichi </w:t>
            </w:r>
            <w:r w:rsidRPr="001905D9">
              <w:rPr>
                <w:b w:val="0"/>
                <w:sz w:val="20"/>
                <w:szCs w:val="21"/>
                <w:lang w:eastAsia="ja-JP"/>
              </w:rPr>
              <w:t>T</w:t>
            </w:r>
            <w:r w:rsidRPr="001905D9">
              <w:rPr>
                <w:rFonts w:hint="eastAsia"/>
                <w:b w:val="0"/>
                <w:sz w:val="20"/>
                <w:szCs w:val="21"/>
                <w:lang w:eastAsia="ja-JP"/>
              </w:rPr>
              <w:t>akada</w:t>
            </w:r>
          </w:p>
        </w:tc>
        <w:tc>
          <w:tcPr>
            <w:tcW w:w="1185" w:type="dxa"/>
          </w:tcPr>
          <w:p w14:paraId="3850433E" w14:textId="546F1EE1"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Tokyo Institute of Technology</w:t>
            </w:r>
          </w:p>
        </w:tc>
        <w:tc>
          <w:tcPr>
            <w:tcW w:w="2693" w:type="dxa"/>
          </w:tcPr>
          <w:p w14:paraId="7A3064A8" w14:textId="77777777" w:rsidR="0085256C" w:rsidRPr="00151D56" w:rsidRDefault="0085256C" w:rsidP="007907D4">
            <w:pPr>
              <w:pStyle w:val="T2"/>
              <w:spacing w:after="0"/>
              <w:ind w:left="0" w:right="0"/>
              <w:rPr>
                <w:b w:val="0"/>
                <w:sz w:val="20"/>
                <w:lang w:val="en-US"/>
              </w:rPr>
            </w:pPr>
          </w:p>
        </w:tc>
        <w:tc>
          <w:tcPr>
            <w:tcW w:w="1559" w:type="dxa"/>
          </w:tcPr>
          <w:p w14:paraId="2D9277A5" w14:textId="0AB9F1C1" w:rsidR="0085256C" w:rsidRPr="00151D56" w:rsidRDefault="0085256C" w:rsidP="007907D4">
            <w:pPr>
              <w:pStyle w:val="T2"/>
              <w:spacing w:after="0"/>
              <w:ind w:left="0" w:right="0"/>
              <w:rPr>
                <w:b w:val="0"/>
                <w:sz w:val="20"/>
                <w:lang w:val="en-US"/>
              </w:rPr>
            </w:pPr>
          </w:p>
        </w:tc>
        <w:tc>
          <w:tcPr>
            <w:tcW w:w="2170" w:type="dxa"/>
          </w:tcPr>
          <w:p w14:paraId="6704BD18" w14:textId="5547FD5E" w:rsidR="0085256C" w:rsidRPr="000074A3" w:rsidRDefault="0085256C" w:rsidP="0085256C">
            <w:pPr>
              <w:rPr>
                <w:sz w:val="16"/>
                <w:szCs w:val="16"/>
                <w:lang w:val="en-US"/>
              </w:rPr>
            </w:pPr>
          </w:p>
        </w:tc>
      </w:tr>
      <w:tr w:rsidR="0085256C" w:rsidRPr="00151D56" w14:paraId="02B171F7" w14:textId="77777777" w:rsidTr="009776F7">
        <w:trPr>
          <w:jc w:val="center"/>
        </w:trPr>
        <w:tc>
          <w:tcPr>
            <w:tcW w:w="1929" w:type="dxa"/>
          </w:tcPr>
          <w:p w14:paraId="4B92F1B5" w14:textId="77777777" w:rsidR="0085256C" w:rsidRPr="000074A3" w:rsidRDefault="0085256C" w:rsidP="007907D4">
            <w:pPr>
              <w:pStyle w:val="T2"/>
              <w:spacing w:after="0"/>
              <w:ind w:left="0" w:right="0"/>
              <w:rPr>
                <w:b w:val="0"/>
                <w:sz w:val="20"/>
                <w:lang w:val="en-US"/>
              </w:rPr>
            </w:pPr>
          </w:p>
        </w:tc>
        <w:tc>
          <w:tcPr>
            <w:tcW w:w="1185" w:type="dxa"/>
            <w:vAlign w:val="center"/>
          </w:tcPr>
          <w:p w14:paraId="5F4F95A7" w14:textId="77777777" w:rsidR="0085256C" w:rsidRPr="00151D56" w:rsidRDefault="0085256C" w:rsidP="007907D4">
            <w:pPr>
              <w:pStyle w:val="T2"/>
              <w:spacing w:after="0"/>
              <w:ind w:left="0" w:right="0"/>
              <w:rPr>
                <w:b w:val="0"/>
                <w:sz w:val="20"/>
                <w:lang w:val="en-US"/>
              </w:rPr>
            </w:pPr>
          </w:p>
        </w:tc>
        <w:tc>
          <w:tcPr>
            <w:tcW w:w="2693" w:type="dxa"/>
            <w:vAlign w:val="center"/>
          </w:tcPr>
          <w:p w14:paraId="0B2D0CE6" w14:textId="77777777" w:rsidR="0085256C" w:rsidRPr="00151D56" w:rsidRDefault="0085256C" w:rsidP="007907D4">
            <w:pPr>
              <w:pStyle w:val="T2"/>
              <w:spacing w:after="0"/>
              <w:ind w:left="0" w:right="0"/>
              <w:rPr>
                <w:b w:val="0"/>
                <w:sz w:val="20"/>
                <w:lang w:val="en-US"/>
              </w:rPr>
            </w:pPr>
          </w:p>
        </w:tc>
        <w:tc>
          <w:tcPr>
            <w:tcW w:w="1559" w:type="dxa"/>
            <w:vAlign w:val="center"/>
          </w:tcPr>
          <w:p w14:paraId="5A54963D" w14:textId="77777777" w:rsidR="0085256C" w:rsidRPr="00151D56" w:rsidRDefault="0085256C" w:rsidP="007907D4">
            <w:pPr>
              <w:pStyle w:val="T2"/>
              <w:spacing w:after="0"/>
              <w:ind w:left="0" w:right="0"/>
              <w:rPr>
                <w:b w:val="0"/>
                <w:sz w:val="20"/>
                <w:lang w:val="en-US"/>
              </w:rPr>
            </w:pPr>
          </w:p>
        </w:tc>
        <w:tc>
          <w:tcPr>
            <w:tcW w:w="2170" w:type="dxa"/>
          </w:tcPr>
          <w:p w14:paraId="7A149552" w14:textId="77777777" w:rsidR="0085256C" w:rsidRPr="000074A3" w:rsidRDefault="0085256C" w:rsidP="007907D4">
            <w:pPr>
              <w:rPr>
                <w:sz w:val="16"/>
                <w:szCs w:val="16"/>
                <w:lang w:val="en-US"/>
              </w:rPr>
            </w:pPr>
          </w:p>
        </w:tc>
      </w:tr>
      <w:tr w:rsidR="0085256C" w:rsidRPr="00151D56" w14:paraId="426527DE" w14:textId="77777777" w:rsidTr="009776F7">
        <w:trPr>
          <w:jc w:val="center"/>
        </w:trPr>
        <w:tc>
          <w:tcPr>
            <w:tcW w:w="1929" w:type="dxa"/>
          </w:tcPr>
          <w:p w14:paraId="6C6DB7EA" w14:textId="77777777" w:rsidR="0085256C" w:rsidRPr="000074A3" w:rsidRDefault="0085256C" w:rsidP="007907D4">
            <w:pPr>
              <w:pStyle w:val="T2"/>
              <w:spacing w:after="0"/>
              <w:ind w:left="0" w:right="0"/>
              <w:rPr>
                <w:b w:val="0"/>
                <w:sz w:val="20"/>
                <w:lang w:val="en-US"/>
              </w:rPr>
            </w:pPr>
          </w:p>
        </w:tc>
        <w:tc>
          <w:tcPr>
            <w:tcW w:w="1185" w:type="dxa"/>
            <w:vAlign w:val="center"/>
          </w:tcPr>
          <w:p w14:paraId="48358C23" w14:textId="77777777" w:rsidR="0085256C" w:rsidRPr="00151D56" w:rsidRDefault="0085256C" w:rsidP="007907D4">
            <w:pPr>
              <w:pStyle w:val="T2"/>
              <w:spacing w:after="0"/>
              <w:ind w:left="0" w:right="0"/>
              <w:rPr>
                <w:b w:val="0"/>
                <w:sz w:val="20"/>
                <w:lang w:val="en-US"/>
              </w:rPr>
            </w:pPr>
          </w:p>
        </w:tc>
        <w:tc>
          <w:tcPr>
            <w:tcW w:w="2693" w:type="dxa"/>
            <w:vAlign w:val="center"/>
          </w:tcPr>
          <w:p w14:paraId="494DFC7F" w14:textId="77777777" w:rsidR="0085256C" w:rsidRPr="00151D56" w:rsidRDefault="0085256C" w:rsidP="007907D4">
            <w:pPr>
              <w:pStyle w:val="T2"/>
              <w:spacing w:after="0"/>
              <w:ind w:left="0" w:right="0"/>
              <w:rPr>
                <w:b w:val="0"/>
                <w:sz w:val="20"/>
                <w:lang w:val="en-US"/>
              </w:rPr>
            </w:pPr>
          </w:p>
        </w:tc>
        <w:tc>
          <w:tcPr>
            <w:tcW w:w="1559" w:type="dxa"/>
            <w:vAlign w:val="center"/>
          </w:tcPr>
          <w:p w14:paraId="4FDC6F8C" w14:textId="77777777" w:rsidR="0085256C" w:rsidRPr="00151D56" w:rsidRDefault="0085256C" w:rsidP="007907D4">
            <w:pPr>
              <w:pStyle w:val="T2"/>
              <w:spacing w:after="0"/>
              <w:ind w:left="0" w:right="0"/>
              <w:rPr>
                <w:b w:val="0"/>
                <w:sz w:val="20"/>
                <w:lang w:val="en-US"/>
              </w:rPr>
            </w:pPr>
          </w:p>
        </w:tc>
        <w:tc>
          <w:tcPr>
            <w:tcW w:w="2170" w:type="dxa"/>
          </w:tcPr>
          <w:p w14:paraId="56B03EC6" w14:textId="77777777" w:rsidR="0085256C" w:rsidRPr="000074A3" w:rsidRDefault="0085256C" w:rsidP="007907D4">
            <w:pPr>
              <w:rPr>
                <w:sz w:val="16"/>
                <w:szCs w:val="16"/>
                <w:lang w:val="en-US"/>
              </w:rPr>
            </w:pPr>
          </w:p>
        </w:tc>
      </w:tr>
    </w:tbl>
    <w:p w14:paraId="3DB745BE" w14:textId="77777777" w:rsidR="00CA09B2" w:rsidRPr="00151D56" w:rsidRDefault="00B82517">
      <w:pPr>
        <w:pStyle w:val="T1"/>
        <w:spacing w:after="120"/>
        <w:rPr>
          <w:sz w:val="22"/>
          <w:lang w:val="en-US"/>
        </w:rPr>
      </w:pPr>
      <w:r w:rsidRPr="00151D56">
        <w:rPr>
          <w:noProof/>
          <w:lang w:val="ru-RU" w:eastAsia="ru-RU"/>
        </w:rPr>
        <w:lastRenderedPageBreak/>
        <mc:AlternateContent>
          <mc:Choice Requires="wps">
            <w:drawing>
              <wp:anchor distT="0" distB="0" distL="114300" distR="114300" simplePos="0" relativeHeight="251654656" behindDoc="0" locked="0" layoutInCell="0" allowOverlap="1" wp14:anchorId="156889FF" wp14:editId="7F1C1ABE">
                <wp:simplePos x="0" y="0"/>
                <wp:positionH relativeFrom="column">
                  <wp:posOffset>-62865</wp:posOffset>
                </wp:positionH>
                <wp:positionV relativeFrom="paragraph">
                  <wp:posOffset>205740</wp:posOffset>
                </wp:positionV>
                <wp:extent cx="5943600" cy="856615"/>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56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566BDB" w14:textId="77777777" w:rsidR="0031035D" w:rsidRDefault="0031035D">
                            <w:pPr>
                              <w:pStyle w:val="T1"/>
                              <w:spacing w:after="120"/>
                            </w:pPr>
                            <w:r>
                              <w:t>Abstract</w:t>
                            </w:r>
                          </w:p>
                          <w:p w14:paraId="69747D0F" w14:textId="77777777" w:rsidR="0031035D" w:rsidRPr="00372A21" w:rsidRDefault="0031035D" w:rsidP="00F92664">
                            <w:pPr>
                              <w:jc w:val="both"/>
                              <w:rPr>
                                <w:lang w:val="en-US"/>
                              </w:rPr>
                            </w:pPr>
                            <w:r>
                              <w:rPr>
                                <w:lang w:val="en-US"/>
                              </w:rPr>
                              <w:t>This document is an amendment to the “Channel Models for 60 GHz WLAN Systems” doc. IEEE 802.11-09/0334r8. It provides an update of the legacy indoor channel models for the conference room, enterprise cubicle and living room environments and defines new channel models for IEEE 802.11ay.</w:t>
                            </w:r>
                          </w:p>
                          <w:p w14:paraId="34EE93BF" w14:textId="77777777" w:rsidR="0031035D" w:rsidRPr="00F92664" w:rsidRDefault="0031035D" w:rsidP="00A36EE9">
                            <w:pPr>
                              <w:jc w:val="both"/>
                              <w:rPr>
                                <w:lang w:val="en-US"/>
                              </w:rPr>
                            </w:pPr>
                          </w:p>
                          <w:p w14:paraId="3FA6E46C" w14:textId="77777777" w:rsidR="0031035D" w:rsidRDefault="0031035D" w:rsidP="00A36EE9">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6889FF" id="_x0000_t202" coordsize="21600,21600" o:spt="202" path="m,l,21600r21600,l21600,xe">
                <v:stroke joinstyle="miter"/>
                <v:path gradientshapeok="t" o:connecttype="rect"/>
              </v:shapetype>
              <v:shape id="_x0000_s1026" type="#_x0000_t202" style="position:absolute;left:0;text-align:left;margin-left:-4.95pt;margin-top:16.2pt;width:468pt;height:67.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" o:allowincell="f" stroked="f">
                <v:textbox>
                  <w:txbxContent>
                    <w:p w14:paraId="17566BDB" w14:textId="77777777" w:rsidR="0031035D" w:rsidRDefault="0031035D">
                      <w:pPr>
                        <w:pStyle w:val="T1"/>
                        <w:spacing w:after="120"/>
                      </w:pPr>
                      <w:r>
                        <w:t>Abstract</w:t>
                      </w:r>
                    </w:p>
                    <w:p w14:paraId="69747D0F" w14:textId="77777777" w:rsidR="0031035D" w:rsidRPr="00372A21" w:rsidRDefault="0031035D" w:rsidP="00F92664">
                      <w:pPr>
                        <w:jc w:val="both"/>
                        <w:rPr>
                          <w:lang w:val="en-US"/>
                        </w:rPr>
                      </w:pPr>
                      <w:r>
                        <w:rPr>
                          <w:lang w:val="en-US"/>
                        </w:rPr>
                        <w:t>This document is an amendment to the “Channel Models for 60 GHz WLAN Systems” doc. IEEE 802.11-09/0334r8. It provides an update of the legacy indoor channel models for the conference room, enterprise cubicle and living room environments and defines new channel models for IEEE 802.11ay.</w:t>
                      </w:r>
                    </w:p>
                    <w:p w14:paraId="34EE93BF" w14:textId="77777777" w:rsidR="0031035D" w:rsidRPr="00F92664" w:rsidRDefault="0031035D" w:rsidP="00A36EE9">
                      <w:pPr>
                        <w:jc w:val="both"/>
                        <w:rPr>
                          <w:lang w:val="en-US"/>
                        </w:rPr>
                      </w:pPr>
                    </w:p>
                    <w:p w14:paraId="3FA6E46C" w14:textId="77777777" w:rsidR="0031035D" w:rsidRDefault="0031035D" w:rsidP="00A36EE9">
                      <w:pPr>
                        <w:jc w:val="both"/>
                      </w:pPr>
                    </w:p>
                  </w:txbxContent>
                </v:textbox>
              </v:shape>
            </w:pict>
          </mc:Fallback>
        </mc:AlternateContent>
      </w:r>
    </w:p>
    <w:p w14:paraId="3AFB588D" w14:textId="77777777" w:rsidR="00C3128A" w:rsidRPr="00151D56" w:rsidRDefault="00C3128A" w:rsidP="00A07ED3">
      <w:pPr>
        <w:pStyle w:val="BodyText"/>
      </w:pPr>
    </w:p>
    <w:p w14:paraId="5780DA7C" w14:textId="77777777" w:rsidR="00C3128A" w:rsidRPr="00151D56" w:rsidRDefault="00C3128A" w:rsidP="00A07ED3">
      <w:pPr>
        <w:pStyle w:val="BodyText"/>
      </w:pPr>
    </w:p>
    <w:p w14:paraId="054AA8E8" w14:textId="77777777" w:rsidR="00C3128A" w:rsidRPr="00151D56" w:rsidRDefault="00C3128A" w:rsidP="00A07ED3">
      <w:pPr>
        <w:pStyle w:val="BodyText"/>
      </w:pPr>
    </w:p>
    <w:p w14:paraId="1C3E884D" w14:textId="77777777" w:rsidR="00C3128A" w:rsidRPr="00151D56" w:rsidRDefault="00C3128A" w:rsidP="00A07ED3">
      <w:pPr>
        <w:pStyle w:val="BodyText"/>
      </w:pPr>
    </w:p>
    <w:p w14:paraId="25FFB868" w14:textId="77777777" w:rsidR="00C3128A" w:rsidRPr="00151D56" w:rsidRDefault="00C3128A" w:rsidP="00C3128A">
      <w:pPr>
        <w:jc w:val="center"/>
        <w:rPr>
          <w:b/>
          <w:bCs/>
          <w:sz w:val="28"/>
          <w:szCs w:val="28"/>
          <w:lang w:val="en-US"/>
        </w:rPr>
      </w:pPr>
      <w:r w:rsidRPr="00151D56">
        <w:rPr>
          <w:b/>
          <w:bCs/>
          <w:sz w:val="28"/>
          <w:szCs w:val="28"/>
          <w:lang w:val="en-US"/>
        </w:rPr>
        <w:t>Revision History</w:t>
      </w:r>
    </w:p>
    <w:p w14:paraId="5E523DBA" w14:textId="77777777" w:rsidR="00C3128A" w:rsidRPr="00151D56" w:rsidRDefault="00C3128A" w:rsidP="00C3128A">
      <w:pPr>
        <w:jc w:val="both"/>
        <w:rPr>
          <w:lang w:val="en-US"/>
        </w:rPr>
      </w:pPr>
    </w:p>
    <w:p w14:paraId="14170182" w14:textId="77777777" w:rsidR="00F55CA0" w:rsidRDefault="00F55CA0" w:rsidP="00F55CA0">
      <w:pPr>
        <w:spacing w:after="120"/>
        <w:ind w:left="360"/>
        <w:jc w:val="both"/>
        <w:rPr>
          <w:lang w:val="en-US"/>
        </w:rPr>
      </w:pPr>
      <w:r>
        <w:rPr>
          <w:lang w:val="en-US"/>
        </w:rPr>
        <w:t>r0 – Sept.</w:t>
      </w:r>
      <w:r w:rsidRPr="00151D56">
        <w:rPr>
          <w:lang w:val="en-US"/>
        </w:rPr>
        <w:t xml:space="preserve"> 20</w:t>
      </w:r>
      <w:r>
        <w:rPr>
          <w:lang w:val="en-US"/>
        </w:rPr>
        <w:t>15</w:t>
      </w:r>
      <w:r w:rsidRPr="00151D56">
        <w:rPr>
          <w:lang w:val="en-US"/>
        </w:rPr>
        <w:t xml:space="preserve"> – Initial version </w:t>
      </w:r>
      <w:r>
        <w:rPr>
          <w:lang w:val="en-US"/>
        </w:rPr>
        <w:t>contains high level description of the proposed channel models to be used in IEEE 802.11ay group.</w:t>
      </w:r>
    </w:p>
    <w:p w14:paraId="51A19225" w14:textId="77777777" w:rsidR="00F55CA0" w:rsidRDefault="00F55CA0" w:rsidP="00F55CA0">
      <w:pPr>
        <w:spacing w:after="120"/>
        <w:ind w:left="360"/>
        <w:jc w:val="both"/>
        <w:rPr>
          <w:lang w:val="en-US"/>
        </w:rPr>
      </w:pPr>
      <w:r>
        <w:rPr>
          <w:lang w:val="en-US"/>
        </w:rPr>
        <w:t xml:space="preserve">r1 – Nov. 2015 – Section 3 </w:t>
      </w:r>
      <w:r w:rsidR="00F6558C">
        <w:rPr>
          <w:lang w:val="en-US"/>
        </w:rPr>
        <w:t xml:space="preserve">added, </w:t>
      </w:r>
      <w:r>
        <w:rPr>
          <w:lang w:val="en-US"/>
        </w:rPr>
        <w:t>describing legacy channel models update to support SU-MIMO schemes.</w:t>
      </w:r>
    </w:p>
    <w:p w14:paraId="3E707EF1" w14:textId="77777777" w:rsidR="008E6451" w:rsidRDefault="004C5DA8" w:rsidP="00F55CA0">
      <w:pPr>
        <w:spacing w:after="120"/>
        <w:ind w:left="360"/>
        <w:jc w:val="both"/>
        <w:rPr>
          <w:lang w:val="en-US"/>
        </w:rPr>
      </w:pPr>
      <w:r>
        <w:rPr>
          <w:lang w:val="en-US"/>
        </w:rPr>
        <w:t xml:space="preserve">r2 – Jan. 2016 </w:t>
      </w:r>
      <w:r w:rsidR="005A58EA">
        <w:rPr>
          <w:lang w:val="en-US"/>
        </w:rPr>
        <w:t>–</w:t>
      </w:r>
      <w:r>
        <w:rPr>
          <w:lang w:val="en-US"/>
        </w:rPr>
        <w:t xml:space="preserve"> </w:t>
      </w:r>
      <w:r w:rsidR="005A58EA">
        <w:rPr>
          <w:lang w:val="en-US"/>
        </w:rPr>
        <w:t xml:space="preserve">Section 4 and 5 added, </w:t>
      </w:r>
      <w:r w:rsidR="00632555">
        <w:rPr>
          <w:lang w:val="en-US"/>
        </w:rPr>
        <w:t>introducing Quasi-</w:t>
      </w:r>
      <w:r w:rsidR="00CE51BD">
        <w:rPr>
          <w:lang w:val="en-US"/>
        </w:rPr>
        <w:t>Deterministic</w:t>
      </w:r>
      <w:r w:rsidR="00632555">
        <w:rPr>
          <w:lang w:val="en-US"/>
        </w:rPr>
        <w:t xml:space="preserve"> (Q-D) channel model development methodology and </w:t>
      </w:r>
      <w:r w:rsidR="005A58EA">
        <w:rPr>
          <w:lang w:val="en-US"/>
        </w:rPr>
        <w:t xml:space="preserve">describing </w:t>
      </w:r>
      <w:r w:rsidR="00F04717">
        <w:rPr>
          <w:lang w:val="en-US"/>
        </w:rPr>
        <w:t>new channel models for large scale environments</w:t>
      </w:r>
      <w:r w:rsidR="00632555">
        <w:rPr>
          <w:lang w:val="en-US"/>
        </w:rPr>
        <w:t>.</w:t>
      </w:r>
    </w:p>
    <w:p w14:paraId="7CC2B3CC" w14:textId="20D37ACF" w:rsidR="007907D4" w:rsidRDefault="007907D4" w:rsidP="007907D4">
      <w:pPr>
        <w:spacing w:after="120"/>
        <w:ind w:left="360"/>
        <w:jc w:val="both"/>
        <w:rPr>
          <w:lang w:val="en-US"/>
        </w:rPr>
      </w:pPr>
      <w:r>
        <w:rPr>
          <w:lang w:val="en-US"/>
        </w:rPr>
        <w:t>r</w:t>
      </w:r>
      <w:r w:rsidRPr="00200D27">
        <w:rPr>
          <w:lang w:val="en-US"/>
        </w:rPr>
        <w:t>3</w:t>
      </w:r>
      <w:r>
        <w:rPr>
          <w:lang w:val="en-US"/>
        </w:rPr>
        <w:t xml:space="preserve"> </w:t>
      </w:r>
      <w:r w:rsidRPr="00124D62">
        <w:rPr>
          <w:lang w:val="en-US"/>
        </w:rPr>
        <w:t xml:space="preserve">– March 2016 </w:t>
      </w:r>
      <w:r>
        <w:rPr>
          <w:lang w:val="en-US"/>
        </w:rPr>
        <w:t>– Section 4.5 added, describing the mobility effects within Q-D modeling approach. Section 6 added, with the description of the ultra-shout range channel model and measurements.</w:t>
      </w:r>
    </w:p>
    <w:p w14:paraId="1B9576E8" w14:textId="7BD6ED7F" w:rsidR="005E7E86" w:rsidRDefault="00AC3450" w:rsidP="007907D4">
      <w:pPr>
        <w:spacing w:after="120"/>
        <w:ind w:left="360"/>
        <w:jc w:val="both"/>
        <w:rPr>
          <w:lang w:val="en-US"/>
        </w:rPr>
      </w:pPr>
      <w:r>
        <w:rPr>
          <w:lang w:val="en-US"/>
        </w:rPr>
        <w:t xml:space="preserve">r4 – May 2016 – </w:t>
      </w:r>
      <w:r w:rsidR="005E7E86">
        <w:rPr>
          <w:lang w:val="en-US"/>
        </w:rPr>
        <w:t>Section 7 added, describing D</w:t>
      </w:r>
      <w:r w:rsidR="00D10BC9">
        <w:rPr>
          <w:lang w:val="en-US"/>
        </w:rPr>
        <w:t xml:space="preserve">2D communications channel model, editorial changes were </w:t>
      </w:r>
      <w:r w:rsidR="00EF2B2E">
        <w:rPr>
          <w:lang w:val="en-US"/>
        </w:rPr>
        <w:t>made</w:t>
      </w:r>
      <w:r w:rsidR="00D10BC9">
        <w:rPr>
          <w:lang w:val="en-US"/>
        </w:rPr>
        <w:t>.</w:t>
      </w:r>
    </w:p>
    <w:p w14:paraId="05F90417" w14:textId="4C48D552" w:rsidR="00A3490F" w:rsidRDefault="00A3490F" w:rsidP="007907D4">
      <w:pPr>
        <w:spacing w:after="120"/>
        <w:ind w:left="360"/>
        <w:jc w:val="both"/>
        <w:rPr>
          <w:lang w:val="en-US"/>
        </w:rPr>
      </w:pPr>
      <w:r>
        <w:rPr>
          <w:lang w:val="en-US"/>
        </w:rPr>
        <w:t>r5</w:t>
      </w:r>
      <w:r w:rsidR="00B6057D">
        <w:rPr>
          <w:lang w:val="en-US"/>
        </w:rPr>
        <w:t>, r6</w:t>
      </w:r>
      <w:r>
        <w:rPr>
          <w:lang w:val="en-US"/>
        </w:rPr>
        <w:t xml:space="preserve"> – July 2016 – Section 8 added, describing additional experimental measurement results </w:t>
      </w:r>
      <w:r w:rsidR="008B2C5F">
        <w:rPr>
          <w:lang w:val="en-US"/>
        </w:rPr>
        <w:t xml:space="preserve">presented in the contributions to TGay group. </w:t>
      </w:r>
    </w:p>
    <w:p w14:paraId="5DDA88E3" w14:textId="07C15B56" w:rsidR="0071146C" w:rsidRPr="00F219EE" w:rsidRDefault="0071146C" w:rsidP="007907D4">
      <w:pPr>
        <w:spacing w:after="120"/>
        <w:ind w:left="360"/>
        <w:jc w:val="both"/>
        <w:rPr>
          <w:bCs/>
          <w:sz w:val="28"/>
          <w:szCs w:val="28"/>
          <w:lang w:val="en-US"/>
        </w:rPr>
      </w:pPr>
      <w:r>
        <w:rPr>
          <w:lang w:val="en-US"/>
        </w:rPr>
        <w:t>r7 Sept.2016 Minor fixes in references and Q-D model parameters</w:t>
      </w:r>
    </w:p>
    <w:p w14:paraId="5478878E" w14:textId="77777777" w:rsidR="007907D4" w:rsidRPr="008E6451" w:rsidRDefault="007907D4" w:rsidP="00F55CA0">
      <w:pPr>
        <w:spacing w:after="120"/>
        <w:ind w:left="360"/>
        <w:jc w:val="both"/>
        <w:rPr>
          <w:bCs/>
          <w:sz w:val="28"/>
          <w:szCs w:val="28"/>
          <w:lang w:val="en-US"/>
        </w:rPr>
      </w:pPr>
    </w:p>
    <w:p w14:paraId="2EF52289" w14:textId="77777777" w:rsidR="006E11A9" w:rsidRPr="00151D56" w:rsidRDefault="00CA09B2" w:rsidP="00D61711">
      <w:pPr>
        <w:spacing w:after="120"/>
        <w:ind w:left="901"/>
        <w:jc w:val="both"/>
        <w:rPr>
          <w:b/>
          <w:bCs/>
          <w:sz w:val="28"/>
          <w:szCs w:val="28"/>
          <w:lang w:val="en-US"/>
        </w:rPr>
      </w:pPr>
      <w:r w:rsidRPr="00151D56">
        <w:rPr>
          <w:lang w:val="en-US"/>
        </w:rPr>
        <w:br w:type="page"/>
      </w:r>
      <w:r w:rsidR="006E11A9" w:rsidRPr="00151D56">
        <w:rPr>
          <w:b/>
          <w:bCs/>
          <w:sz w:val="28"/>
          <w:szCs w:val="28"/>
          <w:lang w:val="en-US"/>
        </w:rPr>
        <w:lastRenderedPageBreak/>
        <w:t>Table of Contents</w:t>
      </w:r>
    </w:p>
    <w:p w14:paraId="0D3AB458" w14:textId="77777777" w:rsidR="006E11A9" w:rsidRPr="00151D56" w:rsidRDefault="006E11A9" w:rsidP="00A07ED3">
      <w:pPr>
        <w:pStyle w:val="BodyText"/>
      </w:pPr>
    </w:p>
    <w:p w14:paraId="682B4256" w14:textId="77777777" w:rsidR="00510F34" w:rsidRDefault="006E11A9">
      <w:pPr>
        <w:pStyle w:val="TOC1"/>
        <w:rPr>
          <w:rFonts w:asciiTheme="minorHAnsi" w:eastAsiaTheme="minorEastAsia" w:hAnsiTheme="minorHAnsi" w:cstheme="minorBidi"/>
          <w:noProof/>
          <w:snapToGrid/>
          <w:szCs w:val="22"/>
          <w:lang w:val="ru-RU" w:eastAsia="ru-RU" w:bidi="ar-SA"/>
        </w:rPr>
      </w:pPr>
      <w:r w:rsidRPr="00151D56">
        <w:fldChar w:fldCharType="begin"/>
      </w:r>
      <w:r w:rsidRPr="00151D56">
        <w:instrText xml:space="preserve"> TOC \o "1-2" \h \z \u </w:instrText>
      </w:r>
      <w:r w:rsidRPr="00151D56">
        <w:fldChar w:fldCharType="separate"/>
      </w:r>
      <w:hyperlink w:anchor="_Toc457453569" w:history="1">
        <w:r w:rsidR="00510F34" w:rsidRPr="00FA7F87">
          <w:rPr>
            <w:rStyle w:val="Hyperlink"/>
            <w:noProof/>
          </w:rPr>
          <w:t>1</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Introduction</w:t>
        </w:r>
        <w:r w:rsidR="00510F34">
          <w:rPr>
            <w:noProof/>
            <w:webHidden/>
          </w:rPr>
          <w:tab/>
        </w:r>
        <w:r w:rsidR="00510F34">
          <w:rPr>
            <w:noProof/>
            <w:webHidden/>
          </w:rPr>
          <w:fldChar w:fldCharType="begin"/>
        </w:r>
        <w:r w:rsidR="00510F34">
          <w:rPr>
            <w:noProof/>
            <w:webHidden/>
          </w:rPr>
          <w:instrText xml:space="preserve"> PAGEREF _Toc457453569 \h </w:instrText>
        </w:r>
        <w:r w:rsidR="00510F34">
          <w:rPr>
            <w:noProof/>
            <w:webHidden/>
          </w:rPr>
        </w:r>
        <w:r w:rsidR="00510F34">
          <w:rPr>
            <w:noProof/>
            <w:webHidden/>
          </w:rPr>
          <w:fldChar w:fldCharType="separate"/>
        </w:r>
        <w:r w:rsidR="00510F34">
          <w:rPr>
            <w:noProof/>
            <w:webHidden/>
          </w:rPr>
          <w:t>4</w:t>
        </w:r>
        <w:r w:rsidR="00510F34">
          <w:rPr>
            <w:noProof/>
            <w:webHidden/>
          </w:rPr>
          <w:fldChar w:fldCharType="end"/>
        </w:r>
      </w:hyperlink>
    </w:p>
    <w:p w14:paraId="5E9CD1FB" w14:textId="77777777" w:rsidR="00510F34" w:rsidRDefault="002C1F5A">
      <w:pPr>
        <w:pStyle w:val="TOC1"/>
        <w:rPr>
          <w:rFonts w:asciiTheme="minorHAnsi" w:eastAsiaTheme="minorEastAsia" w:hAnsiTheme="minorHAnsi" w:cstheme="minorBidi"/>
          <w:noProof/>
          <w:snapToGrid/>
          <w:szCs w:val="22"/>
          <w:lang w:val="ru-RU" w:eastAsia="ru-RU" w:bidi="ar-SA"/>
        </w:rPr>
      </w:pPr>
      <w:hyperlink w:anchor="_Toc457453570" w:history="1">
        <w:r w:rsidR="00510F34" w:rsidRPr="00FA7F87">
          <w:rPr>
            <w:rStyle w:val="Hyperlink"/>
            <w:noProof/>
          </w:rPr>
          <w:t>2</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Channel Model Requirements</w:t>
        </w:r>
        <w:r w:rsidR="00510F34">
          <w:rPr>
            <w:noProof/>
            <w:webHidden/>
          </w:rPr>
          <w:tab/>
        </w:r>
        <w:r w:rsidR="00510F34">
          <w:rPr>
            <w:noProof/>
            <w:webHidden/>
          </w:rPr>
          <w:fldChar w:fldCharType="begin"/>
        </w:r>
        <w:r w:rsidR="00510F34">
          <w:rPr>
            <w:noProof/>
            <w:webHidden/>
          </w:rPr>
          <w:instrText xml:space="preserve"> PAGEREF _Toc457453570 \h </w:instrText>
        </w:r>
        <w:r w:rsidR="00510F34">
          <w:rPr>
            <w:noProof/>
            <w:webHidden/>
          </w:rPr>
        </w:r>
        <w:r w:rsidR="00510F34">
          <w:rPr>
            <w:noProof/>
            <w:webHidden/>
          </w:rPr>
          <w:fldChar w:fldCharType="separate"/>
        </w:r>
        <w:r w:rsidR="00510F34">
          <w:rPr>
            <w:noProof/>
            <w:webHidden/>
          </w:rPr>
          <w:t>4</w:t>
        </w:r>
        <w:r w:rsidR="00510F34">
          <w:rPr>
            <w:noProof/>
            <w:webHidden/>
          </w:rPr>
          <w:fldChar w:fldCharType="end"/>
        </w:r>
      </w:hyperlink>
    </w:p>
    <w:p w14:paraId="413063DF"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71" w:history="1">
        <w:r w:rsidR="00510F34" w:rsidRPr="00FA7F87">
          <w:rPr>
            <w:rStyle w:val="Hyperlink"/>
            <w:noProof/>
          </w:rPr>
          <w:t>2.1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Basic Channel Model Requirements</w:t>
        </w:r>
        <w:r w:rsidR="00510F34">
          <w:rPr>
            <w:noProof/>
            <w:webHidden/>
          </w:rPr>
          <w:tab/>
        </w:r>
        <w:r w:rsidR="00510F34">
          <w:rPr>
            <w:noProof/>
            <w:webHidden/>
          </w:rPr>
          <w:fldChar w:fldCharType="begin"/>
        </w:r>
        <w:r w:rsidR="00510F34">
          <w:rPr>
            <w:noProof/>
            <w:webHidden/>
          </w:rPr>
          <w:instrText xml:space="preserve"> PAGEREF _Toc457453571 \h </w:instrText>
        </w:r>
        <w:r w:rsidR="00510F34">
          <w:rPr>
            <w:noProof/>
            <w:webHidden/>
          </w:rPr>
        </w:r>
        <w:r w:rsidR="00510F34">
          <w:rPr>
            <w:noProof/>
            <w:webHidden/>
          </w:rPr>
          <w:fldChar w:fldCharType="separate"/>
        </w:r>
        <w:r w:rsidR="00510F34">
          <w:rPr>
            <w:noProof/>
            <w:webHidden/>
          </w:rPr>
          <w:t>4</w:t>
        </w:r>
        <w:r w:rsidR="00510F34">
          <w:rPr>
            <w:noProof/>
            <w:webHidden/>
          </w:rPr>
          <w:fldChar w:fldCharType="end"/>
        </w:r>
      </w:hyperlink>
    </w:p>
    <w:p w14:paraId="78744C1B"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72" w:history="1">
        <w:r w:rsidR="00510F34" w:rsidRPr="00FA7F87">
          <w:rPr>
            <w:rStyle w:val="Hyperlink"/>
            <w:noProof/>
          </w:rPr>
          <w:t>2.2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IEEE 802.11ay Use Cases and Evaluation Scenarios</w:t>
        </w:r>
        <w:r w:rsidR="00510F34">
          <w:rPr>
            <w:noProof/>
            <w:webHidden/>
          </w:rPr>
          <w:tab/>
        </w:r>
        <w:r w:rsidR="00510F34">
          <w:rPr>
            <w:noProof/>
            <w:webHidden/>
          </w:rPr>
          <w:fldChar w:fldCharType="begin"/>
        </w:r>
        <w:r w:rsidR="00510F34">
          <w:rPr>
            <w:noProof/>
            <w:webHidden/>
          </w:rPr>
          <w:instrText xml:space="preserve"> PAGEREF _Toc457453572 \h </w:instrText>
        </w:r>
        <w:r w:rsidR="00510F34">
          <w:rPr>
            <w:noProof/>
            <w:webHidden/>
          </w:rPr>
        </w:r>
        <w:r w:rsidR="00510F34">
          <w:rPr>
            <w:noProof/>
            <w:webHidden/>
          </w:rPr>
          <w:fldChar w:fldCharType="separate"/>
        </w:r>
        <w:r w:rsidR="00510F34">
          <w:rPr>
            <w:noProof/>
            <w:webHidden/>
          </w:rPr>
          <w:t>5</w:t>
        </w:r>
        <w:r w:rsidR="00510F34">
          <w:rPr>
            <w:noProof/>
            <w:webHidden/>
          </w:rPr>
          <w:fldChar w:fldCharType="end"/>
        </w:r>
      </w:hyperlink>
    </w:p>
    <w:p w14:paraId="2098AFCE" w14:textId="77777777" w:rsidR="00510F34" w:rsidRDefault="002C1F5A">
      <w:pPr>
        <w:pStyle w:val="TOC1"/>
        <w:rPr>
          <w:rFonts w:asciiTheme="minorHAnsi" w:eastAsiaTheme="minorEastAsia" w:hAnsiTheme="minorHAnsi" w:cstheme="minorBidi"/>
          <w:noProof/>
          <w:snapToGrid/>
          <w:szCs w:val="22"/>
          <w:lang w:val="ru-RU" w:eastAsia="ru-RU" w:bidi="ar-SA"/>
        </w:rPr>
      </w:pPr>
      <w:hyperlink w:anchor="_Toc457453573" w:history="1">
        <w:r w:rsidR="00510F34" w:rsidRPr="00FA7F87">
          <w:rPr>
            <w:rStyle w:val="Hyperlink"/>
            <w:noProof/>
          </w:rPr>
          <w:t>3</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MIMO Extension for IEEE 802.11ad Indoor Channel Models</w:t>
        </w:r>
        <w:r w:rsidR="00510F34">
          <w:rPr>
            <w:noProof/>
            <w:webHidden/>
          </w:rPr>
          <w:tab/>
        </w:r>
        <w:r w:rsidR="00510F34">
          <w:rPr>
            <w:noProof/>
            <w:webHidden/>
          </w:rPr>
          <w:fldChar w:fldCharType="begin"/>
        </w:r>
        <w:r w:rsidR="00510F34">
          <w:rPr>
            <w:noProof/>
            <w:webHidden/>
          </w:rPr>
          <w:instrText xml:space="preserve"> PAGEREF _Toc457453573 \h </w:instrText>
        </w:r>
        <w:r w:rsidR="00510F34">
          <w:rPr>
            <w:noProof/>
            <w:webHidden/>
          </w:rPr>
        </w:r>
        <w:r w:rsidR="00510F34">
          <w:rPr>
            <w:noProof/>
            <w:webHidden/>
          </w:rPr>
          <w:fldChar w:fldCharType="separate"/>
        </w:r>
        <w:r w:rsidR="00510F34">
          <w:rPr>
            <w:noProof/>
            <w:webHidden/>
          </w:rPr>
          <w:t>14</w:t>
        </w:r>
        <w:r w:rsidR="00510F34">
          <w:rPr>
            <w:noProof/>
            <w:webHidden/>
          </w:rPr>
          <w:fldChar w:fldCharType="end"/>
        </w:r>
      </w:hyperlink>
    </w:p>
    <w:p w14:paraId="1C9D3F64"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74" w:history="1">
        <w:r w:rsidR="00510F34" w:rsidRPr="00FA7F87">
          <w:rPr>
            <w:rStyle w:val="Hyperlink"/>
            <w:noProof/>
          </w:rPr>
          <w:t>3.1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General Channel Structure with Phased Antenna Arrays</w:t>
        </w:r>
        <w:r w:rsidR="00510F34">
          <w:rPr>
            <w:noProof/>
            <w:webHidden/>
          </w:rPr>
          <w:tab/>
        </w:r>
        <w:r w:rsidR="00510F34">
          <w:rPr>
            <w:noProof/>
            <w:webHidden/>
          </w:rPr>
          <w:fldChar w:fldCharType="begin"/>
        </w:r>
        <w:r w:rsidR="00510F34">
          <w:rPr>
            <w:noProof/>
            <w:webHidden/>
          </w:rPr>
          <w:instrText xml:space="preserve"> PAGEREF _Toc457453574 \h </w:instrText>
        </w:r>
        <w:r w:rsidR="00510F34">
          <w:rPr>
            <w:noProof/>
            <w:webHidden/>
          </w:rPr>
        </w:r>
        <w:r w:rsidR="00510F34">
          <w:rPr>
            <w:noProof/>
            <w:webHidden/>
          </w:rPr>
          <w:fldChar w:fldCharType="separate"/>
        </w:r>
        <w:r w:rsidR="00510F34">
          <w:rPr>
            <w:noProof/>
            <w:webHidden/>
          </w:rPr>
          <w:t>14</w:t>
        </w:r>
        <w:r w:rsidR="00510F34">
          <w:rPr>
            <w:noProof/>
            <w:webHidden/>
          </w:rPr>
          <w:fldChar w:fldCharType="end"/>
        </w:r>
      </w:hyperlink>
    </w:p>
    <w:p w14:paraId="579592BA"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75" w:history="1">
        <w:r w:rsidR="00510F34" w:rsidRPr="00FA7F87">
          <w:rPr>
            <w:rStyle w:val="Hyperlink"/>
            <w:noProof/>
          </w:rPr>
          <w:t>3.2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Channel Structure for Considered SU-MIMO Configurations</w:t>
        </w:r>
        <w:r w:rsidR="00510F34">
          <w:rPr>
            <w:noProof/>
            <w:webHidden/>
          </w:rPr>
          <w:tab/>
        </w:r>
        <w:r w:rsidR="00510F34">
          <w:rPr>
            <w:noProof/>
            <w:webHidden/>
          </w:rPr>
          <w:fldChar w:fldCharType="begin"/>
        </w:r>
        <w:r w:rsidR="00510F34">
          <w:rPr>
            <w:noProof/>
            <w:webHidden/>
          </w:rPr>
          <w:instrText xml:space="preserve"> PAGEREF _Toc457453575 \h </w:instrText>
        </w:r>
        <w:r w:rsidR="00510F34">
          <w:rPr>
            <w:noProof/>
            <w:webHidden/>
          </w:rPr>
        </w:r>
        <w:r w:rsidR="00510F34">
          <w:rPr>
            <w:noProof/>
            <w:webHidden/>
          </w:rPr>
          <w:fldChar w:fldCharType="separate"/>
        </w:r>
        <w:r w:rsidR="00510F34">
          <w:rPr>
            <w:noProof/>
            <w:webHidden/>
          </w:rPr>
          <w:t>21</w:t>
        </w:r>
        <w:r w:rsidR="00510F34">
          <w:rPr>
            <w:noProof/>
            <w:webHidden/>
          </w:rPr>
          <w:fldChar w:fldCharType="end"/>
        </w:r>
      </w:hyperlink>
    </w:p>
    <w:p w14:paraId="202ADAA4"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76" w:history="1">
        <w:r w:rsidR="00510F34" w:rsidRPr="00FA7F87">
          <w:rPr>
            <w:rStyle w:val="Hyperlink"/>
            <w:noProof/>
          </w:rPr>
          <w:t>3.3</w:t>
        </w:r>
        <w:r w:rsidR="00510F34">
          <w:rPr>
            <w:rFonts w:asciiTheme="minorHAnsi" w:eastAsiaTheme="minorEastAsia" w:hAnsiTheme="minorHAnsi" w:cstheme="minorBidi"/>
            <w:noProof/>
            <w:szCs w:val="22"/>
            <w:lang w:val="ru-RU" w:eastAsia="ru-RU" w:bidi="ar-SA"/>
          </w:rPr>
          <w:tab/>
        </w:r>
        <w:r w:rsidR="00510F34" w:rsidRPr="00FA7F87">
          <w:rPr>
            <w:rStyle w:val="Hyperlink"/>
            <w:noProof/>
          </w:rPr>
          <w:t>IEEE 802.11ad Channel Model Extension to Support SU-MIMO Configurations</w:t>
        </w:r>
        <w:r w:rsidR="00510F34">
          <w:rPr>
            <w:noProof/>
            <w:webHidden/>
          </w:rPr>
          <w:tab/>
        </w:r>
        <w:r w:rsidR="00510F34">
          <w:rPr>
            <w:noProof/>
            <w:webHidden/>
          </w:rPr>
          <w:fldChar w:fldCharType="begin"/>
        </w:r>
        <w:r w:rsidR="00510F34">
          <w:rPr>
            <w:noProof/>
            <w:webHidden/>
          </w:rPr>
          <w:instrText xml:space="preserve"> PAGEREF _Toc457453576 \h </w:instrText>
        </w:r>
        <w:r w:rsidR="00510F34">
          <w:rPr>
            <w:noProof/>
            <w:webHidden/>
          </w:rPr>
        </w:r>
        <w:r w:rsidR="00510F34">
          <w:rPr>
            <w:noProof/>
            <w:webHidden/>
          </w:rPr>
          <w:fldChar w:fldCharType="separate"/>
        </w:r>
        <w:r w:rsidR="00510F34">
          <w:rPr>
            <w:noProof/>
            <w:webHidden/>
          </w:rPr>
          <w:t>26</w:t>
        </w:r>
        <w:r w:rsidR="00510F34">
          <w:rPr>
            <w:noProof/>
            <w:webHidden/>
          </w:rPr>
          <w:fldChar w:fldCharType="end"/>
        </w:r>
      </w:hyperlink>
    </w:p>
    <w:p w14:paraId="27127CBA" w14:textId="77777777" w:rsidR="00510F34" w:rsidRDefault="002C1F5A">
      <w:pPr>
        <w:pStyle w:val="TOC1"/>
        <w:rPr>
          <w:rFonts w:asciiTheme="minorHAnsi" w:eastAsiaTheme="minorEastAsia" w:hAnsiTheme="minorHAnsi" w:cstheme="minorBidi"/>
          <w:noProof/>
          <w:snapToGrid/>
          <w:szCs w:val="22"/>
          <w:lang w:val="ru-RU" w:eastAsia="ru-RU" w:bidi="ar-SA"/>
        </w:rPr>
      </w:pPr>
      <w:hyperlink w:anchor="_Toc457453577" w:history="1">
        <w:r w:rsidR="00510F34" w:rsidRPr="00FA7F87">
          <w:rPr>
            <w:rStyle w:val="Hyperlink"/>
            <w:noProof/>
          </w:rPr>
          <w:t>4</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Quasi-Deterministic Approach for New IEEE 802.11ay Scenarios</w:t>
        </w:r>
        <w:r w:rsidR="00510F34">
          <w:rPr>
            <w:noProof/>
            <w:webHidden/>
          </w:rPr>
          <w:tab/>
        </w:r>
        <w:r w:rsidR="00510F34">
          <w:rPr>
            <w:noProof/>
            <w:webHidden/>
          </w:rPr>
          <w:fldChar w:fldCharType="begin"/>
        </w:r>
        <w:r w:rsidR="00510F34">
          <w:rPr>
            <w:noProof/>
            <w:webHidden/>
          </w:rPr>
          <w:instrText xml:space="preserve"> PAGEREF _Toc457453577 \h </w:instrText>
        </w:r>
        <w:r w:rsidR="00510F34">
          <w:rPr>
            <w:noProof/>
            <w:webHidden/>
          </w:rPr>
        </w:r>
        <w:r w:rsidR="00510F34">
          <w:rPr>
            <w:noProof/>
            <w:webHidden/>
          </w:rPr>
          <w:fldChar w:fldCharType="separate"/>
        </w:r>
        <w:r w:rsidR="00510F34">
          <w:rPr>
            <w:noProof/>
            <w:webHidden/>
          </w:rPr>
          <w:t>31</w:t>
        </w:r>
        <w:r w:rsidR="00510F34">
          <w:rPr>
            <w:noProof/>
            <w:webHidden/>
          </w:rPr>
          <w:fldChar w:fldCharType="end"/>
        </w:r>
      </w:hyperlink>
    </w:p>
    <w:p w14:paraId="0B47B96D"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78" w:history="1">
        <w:r w:rsidR="00510F34" w:rsidRPr="00FA7F87">
          <w:rPr>
            <w:rStyle w:val="Hyperlink"/>
            <w:noProof/>
          </w:rPr>
          <w:t>4.1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New Experimental Measurements and Rays Classification</w:t>
        </w:r>
        <w:r w:rsidR="00510F34">
          <w:rPr>
            <w:noProof/>
            <w:webHidden/>
          </w:rPr>
          <w:tab/>
        </w:r>
        <w:r w:rsidR="00510F34">
          <w:rPr>
            <w:noProof/>
            <w:webHidden/>
          </w:rPr>
          <w:fldChar w:fldCharType="begin"/>
        </w:r>
        <w:r w:rsidR="00510F34">
          <w:rPr>
            <w:noProof/>
            <w:webHidden/>
          </w:rPr>
          <w:instrText xml:space="preserve"> PAGEREF _Toc457453578 \h </w:instrText>
        </w:r>
        <w:r w:rsidR="00510F34">
          <w:rPr>
            <w:noProof/>
            <w:webHidden/>
          </w:rPr>
        </w:r>
        <w:r w:rsidR="00510F34">
          <w:rPr>
            <w:noProof/>
            <w:webHidden/>
          </w:rPr>
          <w:fldChar w:fldCharType="separate"/>
        </w:r>
        <w:r w:rsidR="00510F34">
          <w:rPr>
            <w:noProof/>
            <w:webHidden/>
          </w:rPr>
          <w:t>31</w:t>
        </w:r>
        <w:r w:rsidR="00510F34">
          <w:rPr>
            <w:noProof/>
            <w:webHidden/>
          </w:rPr>
          <w:fldChar w:fldCharType="end"/>
        </w:r>
      </w:hyperlink>
    </w:p>
    <w:p w14:paraId="59A13382"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79" w:history="1">
        <w:r w:rsidR="00510F34" w:rsidRPr="00FA7F87">
          <w:rPr>
            <w:rStyle w:val="Hyperlink"/>
            <w:noProof/>
          </w:rPr>
          <w:t>4.2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D-Rays Modeling</w:t>
        </w:r>
        <w:r w:rsidR="00510F34">
          <w:rPr>
            <w:noProof/>
            <w:webHidden/>
          </w:rPr>
          <w:tab/>
        </w:r>
        <w:r w:rsidR="00510F34">
          <w:rPr>
            <w:noProof/>
            <w:webHidden/>
          </w:rPr>
          <w:fldChar w:fldCharType="begin"/>
        </w:r>
        <w:r w:rsidR="00510F34">
          <w:rPr>
            <w:noProof/>
            <w:webHidden/>
          </w:rPr>
          <w:instrText xml:space="preserve"> PAGEREF _Toc457453579 \h </w:instrText>
        </w:r>
        <w:r w:rsidR="00510F34">
          <w:rPr>
            <w:noProof/>
            <w:webHidden/>
          </w:rPr>
        </w:r>
        <w:r w:rsidR="00510F34">
          <w:rPr>
            <w:noProof/>
            <w:webHidden/>
          </w:rPr>
          <w:fldChar w:fldCharType="separate"/>
        </w:r>
        <w:r w:rsidR="00510F34">
          <w:rPr>
            <w:noProof/>
            <w:webHidden/>
          </w:rPr>
          <w:t>34</w:t>
        </w:r>
        <w:r w:rsidR="00510F34">
          <w:rPr>
            <w:noProof/>
            <w:webHidden/>
          </w:rPr>
          <w:fldChar w:fldCharType="end"/>
        </w:r>
      </w:hyperlink>
    </w:p>
    <w:p w14:paraId="1841E2D0"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80" w:history="1">
        <w:r w:rsidR="00510F34" w:rsidRPr="00FA7F87">
          <w:rPr>
            <w:rStyle w:val="Hyperlink"/>
            <w:noProof/>
          </w:rPr>
          <w:t>4.3</w:t>
        </w:r>
        <w:r w:rsidR="00510F34">
          <w:rPr>
            <w:rFonts w:asciiTheme="minorHAnsi" w:eastAsiaTheme="minorEastAsia" w:hAnsiTheme="minorHAnsi" w:cstheme="minorBidi"/>
            <w:noProof/>
            <w:szCs w:val="22"/>
            <w:lang w:val="ru-RU" w:eastAsia="ru-RU" w:bidi="ar-SA"/>
          </w:rPr>
          <w:tab/>
        </w:r>
        <w:r w:rsidR="00510F34" w:rsidRPr="00FA7F87">
          <w:rPr>
            <w:rStyle w:val="Hyperlink"/>
            <w:noProof/>
          </w:rPr>
          <w:t>R-rays Modeling</w:t>
        </w:r>
        <w:r w:rsidR="00510F34">
          <w:rPr>
            <w:noProof/>
            <w:webHidden/>
          </w:rPr>
          <w:tab/>
        </w:r>
        <w:r w:rsidR="00510F34">
          <w:rPr>
            <w:noProof/>
            <w:webHidden/>
          </w:rPr>
          <w:fldChar w:fldCharType="begin"/>
        </w:r>
        <w:r w:rsidR="00510F34">
          <w:rPr>
            <w:noProof/>
            <w:webHidden/>
          </w:rPr>
          <w:instrText xml:space="preserve"> PAGEREF _Toc457453580 \h </w:instrText>
        </w:r>
        <w:r w:rsidR="00510F34">
          <w:rPr>
            <w:noProof/>
            <w:webHidden/>
          </w:rPr>
        </w:r>
        <w:r w:rsidR="00510F34">
          <w:rPr>
            <w:noProof/>
            <w:webHidden/>
          </w:rPr>
          <w:fldChar w:fldCharType="separate"/>
        </w:r>
        <w:r w:rsidR="00510F34">
          <w:rPr>
            <w:noProof/>
            <w:webHidden/>
          </w:rPr>
          <w:t>36</w:t>
        </w:r>
        <w:r w:rsidR="00510F34">
          <w:rPr>
            <w:noProof/>
            <w:webHidden/>
          </w:rPr>
          <w:fldChar w:fldCharType="end"/>
        </w:r>
      </w:hyperlink>
    </w:p>
    <w:p w14:paraId="32A6FE36"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81" w:history="1">
        <w:r w:rsidR="00510F34" w:rsidRPr="00FA7F87">
          <w:rPr>
            <w:rStyle w:val="Hyperlink"/>
            <w:noProof/>
          </w:rPr>
          <w:t>4.4</w:t>
        </w:r>
        <w:r w:rsidR="00510F34">
          <w:rPr>
            <w:rFonts w:asciiTheme="minorHAnsi" w:eastAsiaTheme="minorEastAsia" w:hAnsiTheme="minorHAnsi" w:cstheme="minorBidi"/>
            <w:noProof/>
            <w:szCs w:val="22"/>
            <w:lang w:val="ru-RU" w:eastAsia="ru-RU" w:bidi="ar-SA"/>
          </w:rPr>
          <w:tab/>
        </w:r>
        <w:r w:rsidR="00510F34" w:rsidRPr="00FA7F87">
          <w:rPr>
            <w:rStyle w:val="Hyperlink"/>
            <w:noProof/>
          </w:rPr>
          <w:t>Intra-Cluster Structure Modeling</w:t>
        </w:r>
        <w:r w:rsidR="00510F34">
          <w:rPr>
            <w:noProof/>
            <w:webHidden/>
          </w:rPr>
          <w:tab/>
        </w:r>
        <w:r w:rsidR="00510F34">
          <w:rPr>
            <w:noProof/>
            <w:webHidden/>
          </w:rPr>
          <w:fldChar w:fldCharType="begin"/>
        </w:r>
        <w:r w:rsidR="00510F34">
          <w:rPr>
            <w:noProof/>
            <w:webHidden/>
          </w:rPr>
          <w:instrText xml:space="preserve"> PAGEREF _Toc457453581 \h </w:instrText>
        </w:r>
        <w:r w:rsidR="00510F34">
          <w:rPr>
            <w:noProof/>
            <w:webHidden/>
          </w:rPr>
        </w:r>
        <w:r w:rsidR="00510F34">
          <w:rPr>
            <w:noProof/>
            <w:webHidden/>
          </w:rPr>
          <w:fldChar w:fldCharType="separate"/>
        </w:r>
        <w:r w:rsidR="00510F34">
          <w:rPr>
            <w:noProof/>
            <w:webHidden/>
          </w:rPr>
          <w:t>37</w:t>
        </w:r>
        <w:r w:rsidR="00510F34">
          <w:rPr>
            <w:noProof/>
            <w:webHidden/>
          </w:rPr>
          <w:fldChar w:fldCharType="end"/>
        </w:r>
      </w:hyperlink>
    </w:p>
    <w:p w14:paraId="4B731D61"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82" w:history="1">
        <w:r w:rsidR="00510F34" w:rsidRPr="00FA7F87">
          <w:rPr>
            <w:rStyle w:val="Hyperlink"/>
            <w:noProof/>
          </w:rPr>
          <w:t>4.5</w:t>
        </w:r>
        <w:r w:rsidR="00510F34">
          <w:rPr>
            <w:rFonts w:asciiTheme="minorHAnsi" w:eastAsiaTheme="minorEastAsia" w:hAnsiTheme="minorHAnsi" w:cstheme="minorBidi"/>
            <w:noProof/>
            <w:szCs w:val="22"/>
            <w:lang w:val="ru-RU" w:eastAsia="ru-RU" w:bidi="ar-SA"/>
          </w:rPr>
          <w:tab/>
        </w:r>
        <w:r w:rsidR="00510F34" w:rsidRPr="00FA7F87">
          <w:rPr>
            <w:rStyle w:val="Hyperlink"/>
            <w:noProof/>
          </w:rPr>
          <w:t>Mobility Effects</w:t>
        </w:r>
        <w:r w:rsidR="00510F34">
          <w:rPr>
            <w:noProof/>
            <w:webHidden/>
          </w:rPr>
          <w:tab/>
        </w:r>
        <w:r w:rsidR="00510F34">
          <w:rPr>
            <w:noProof/>
            <w:webHidden/>
          </w:rPr>
          <w:fldChar w:fldCharType="begin"/>
        </w:r>
        <w:r w:rsidR="00510F34">
          <w:rPr>
            <w:noProof/>
            <w:webHidden/>
          </w:rPr>
          <w:instrText xml:space="preserve"> PAGEREF _Toc457453582 \h </w:instrText>
        </w:r>
        <w:r w:rsidR="00510F34">
          <w:rPr>
            <w:noProof/>
            <w:webHidden/>
          </w:rPr>
        </w:r>
        <w:r w:rsidR="00510F34">
          <w:rPr>
            <w:noProof/>
            <w:webHidden/>
          </w:rPr>
          <w:fldChar w:fldCharType="separate"/>
        </w:r>
        <w:r w:rsidR="00510F34">
          <w:rPr>
            <w:noProof/>
            <w:webHidden/>
          </w:rPr>
          <w:t>38</w:t>
        </w:r>
        <w:r w:rsidR="00510F34">
          <w:rPr>
            <w:noProof/>
            <w:webHidden/>
          </w:rPr>
          <w:fldChar w:fldCharType="end"/>
        </w:r>
      </w:hyperlink>
    </w:p>
    <w:p w14:paraId="1A3B022F"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83" w:history="1">
        <w:r w:rsidR="00510F34" w:rsidRPr="00FA7F87">
          <w:rPr>
            <w:rStyle w:val="Hyperlink"/>
            <w:noProof/>
          </w:rPr>
          <w:t>4.6</w:t>
        </w:r>
        <w:r w:rsidR="00510F34">
          <w:rPr>
            <w:rFonts w:asciiTheme="minorHAnsi" w:eastAsiaTheme="minorEastAsia" w:hAnsiTheme="minorHAnsi" w:cstheme="minorBidi"/>
            <w:noProof/>
            <w:szCs w:val="22"/>
            <w:lang w:val="ru-RU" w:eastAsia="ru-RU" w:bidi="ar-SA"/>
          </w:rPr>
          <w:tab/>
        </w:r>
        <w:r w:rsidR="00510F34" w:rsidRPr="00FA7F87">
          <w:rPr>
            <w:rStyle w:val="Hyperlink"/>
            <w:noProof/>
          </w:rPr>
          <w:t>Channel Impulse Response Post Processing</w:t>
        </w:r>
        <w:r w:rsidR="00510F34">
          <w:rPr>
            <w:noProof/>
            <w:webHidden/>
          </w:rPr>
          <w:tab/>
        </w:r>
        <w:r w:rsidR="00510F34">
          <w:rPr>
            <w:noProof/>
            <w:webHidden/>
          </w:rPr>
          <w:fldChar w:fldCharType="begin"/>
        </w:r>
        <w:r w:rsidR="00510F34">
          <w:rPr>
            <w:noProof/>
            <w:webHidden/>
          </w:rPr>
          <w:instrText xml:space="preserve"> PAGEREF _Toc457453583 \h </w:instrText>
        </w:r>
        <w:r w:rsidR="00510F34">
          <w:rPr>
            <w:noProof/>
            <w:webHidden/>
          </w:rPr>
        </w:r>
        <w:r w:rsidR="00510F34">
          <w:rPr>
            <w:noProof/>
            <w:webHidden/>
          </w:rPr>
          <w:fldChar w:fldCharType="separate"/>
        </w:r>
        <w:r w:rsidR="00510F34">
          <w:rPr>
            <w:noProof/>
            <w:webHidden/>
          </w:rPr>
          <w:t>39</w:t>
        </w:r>
        <w:r w:rsidR="00510F34">
          <w:rPr>
            <w:noProof/>
            <w:webHidden/>
          </w:rPr>
          <w:fldChar w:fldCharType="end"/>
        </w:r>
      </w:hyperlink>
    </w:p>
    <w:p w14:paraId="64CF86C9" w14:textId="77777777" w:rsidR="00510F34" w:rsidRDefault="002C1F5A">
      <w:pPr>
        <w:pStyle w:val="TOC1"/>
        <w:rPr>
          <w:rFonts w:asciiTheme="minorHAnsi" w:eastAsiaTheme="minorEastAsia" w:hAnsiTheme="minorHAnsi" w:cstheme="minorBidi"/>
          <w:noProof/>
          <w:snapToGrid/>
          <w:szCs w:val="22"/>
          <w:lang w:val="ru-RU" w:eastAsia="ru-RU" w:bidi="ar-SA"/>
        </w:rPr>
      </w:pPr>
      <w:hyperlink w:anchor="_Toc457453584" w:history="1">
        <w:r w:rsidR="00510F34" w:rsidRPr="00FA7F87">
          <w:rPr>
            <w:rStyle w:val="Hyperlink"/>
            <w:noProof/>
          </w:rPr>
          <w:t>5</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New IEEE 802.11ay Channel Models for Large Scale Environments</w:t>
        </w:r>
        <w:r w:rsidR="00510F34">
          <w:rPr>
            <w:noProof/>
            <w:webHidden/>
          </w:rPr>
          <w:tab/>
        </w:r>
        <w:r w:rsidR="00510F34">
          <w:rPr>
            <w:noProof/>
            <w:webHidden/>
          </w:rPr>
          <w:fldChar w:fldCharType="begin"/>
        </w:r>
        <w:r w:rsidR="00510F34">
          <w:rPr>
            <w:noProof/>
            <w:webHidden/>
          </w:rPr>
          <w:instrText xml:space="preserve"> PAGEREF _Toc457453584 \h </w:instrText>
        </w:r>
        <w:r w:rsidR="00510F34">
          <w:rPr>
            <w:noProof/>
            <w:webHidden/>
          </w:rPr>
        </w:r>
        <w:r w:rsidR="00510F34">
          <w:rPr>
            <w:noProof/>
            <w:webHidden/>
          </w:rPr>
          <w:fldChar w:fldCharType="separate"/>
        </w:r>
        <w:r w:rsidR="00510F34">
          <w:rPr>
            <w:noProof/>
            <w:webHidden/>
          </w:rPr>
          <w:t>39</w:t>
        </w:r>
        <w:r w:rsidR="00510F34">
          <w:rPr>
            <w:noProof/>
            <w:webHidden/>
          </w:rPr>
          <w:fldChar w:fldCharType="end"/>
        </w:r>
      </w:hyperlink>
    </w:p>
    <w:p w14:paraId="0872B254"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85" w:history="1">
        <w:r w:rsidR="00510F34" w:rsidRPr="00FA7F87">
          <w:rPr>
            <w:rStyle w:val="Hyperlink"/>
            <w:noProof/>
          </w:rPr>
          <w:t>5.1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Open Area Outdoor Hotspot Access</w:t>
        </w:r>
        <w:r w:rsidR="00510F34">
          <w:rPr>
            <w:noProof/>
            <w:webHidden/>
          </w:rPr>
          <w:tab/>
        </w:r>
        <w:r w:rsidR="00510F34">
          <w:rPr>
            <w:noProof/>
            <w:webHidden/>
          </w:rPr>
          <w:fldChar w:fldCharType="begin"/>
        </w:r>
        <w:r w:rsidR="00510F34">
          <w:rPr>
            <w:noProof/>
            <w:webHidden/>
          </w:rPr>
          <w:instrText xml:space="preserve"> PAGEREF _Toc457453585 \h </w:instrText>
        </w:r>
        <w:r w:rsidR="00510F34">
          <w:rPr>
            <w:noProof/>
            <w:webHidden/>
          </w:rPr>
        </w:r>
        <w:r w:rsidR="00510F34">
          <w:rPr>
            <w:noProof/>
            <w:webHidden/>
          </w:rPr>
          <w:fldChar w:fldCharType="separate"/>
        </w:r>
        <w:r w:rsidR="00510F34">
          <w:rPr>
            <w:noProof/>
            <w:webHidden/>
          </w:rPr>
          <w:t>39</w:t>
        </w:r>
        <w:r w:rsidR="00510F34">
          <w:rPr>
            <w:noProof/>
            <w:webHidden/>
          </w:rPr>
          <w:fldChar w:fldCharType="end"/>
        </w:r>
      </w:hyperlink>
    </w:p>
    <w:p w14:paraId="332FE3CF"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86" w:history="1">
        <w:r w:rsidR="00510F34" w:rsidRPr="00FA7F87">
          <w:rPr>
            <w:rStyle w:val="Hyperlink"/>
            <w:noProof/>
          </w:rPr>
          <w:t>5.2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Outdoor Street Canyon Hotspot Access</w:t>
        </w:r>
        <w:r w:rsidR="00510F34">
          <w:rPr>
            <w:noProof/>
            <w:webHidden/>
          </w:rPr>
          <w:tab/>
        </w:r>
        <w:r w:rsidR="00510F34">
          <w:rPr>
            <w:noProof/>
            <w:webHidden/>
          </w:rPr>
          <w:fldChar w:fldCharType="begin"/>
        </w:r>
        <w:r w:rsidR="00510F34">
          <w:rPr>
            <w:noProof/>
            <w:webHidden/>
          </w:rPr>
          <w:instrText xml:space="preserve"> PAGEREF _Toc457453586 \h </w:instrText>
        </w:r>
        <w:r w:rsidR="00510F34">
          <w:rPr>
            <w:noProof/>
            <w:webHidden/>
          </w:rPr>
        </w:r>
        <w:r w:rsidR="00510F34">
          <w:rPr>
            <w:noProof/>
            <w:webHidden/>
          </w:rPr>
          <w:fldChar w:fldCharType="separate"/>
        </w:r>
        <w:r w:rsidR="00510F34">
          <w:rPr>
            <w:noProof/>
            <w:webHidden/>
          </w:rPr>
          <w:t>41</w:t>
        </w:r>
        <w:r w:rsidR="00510F34">
          <w:rPr>
            <w:noProof/>
            <w:webHidden/>
          </w:rPr>
          <w:fldChar w:fldCharType="end"/>
        </w:r>
      </w:hyperlink>
    </w:p>
    <w:p w14:paraId="4F4344E1"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87" w:history="1">
        <w:r w:rsidR="00510F34" w:rsidRPr="00FA7F87">
          <w:rPr>
            <w:rStyle w:val="Hyperlink"/>
            <w:noProof/>
          </w:rPr>
          <w:t>5.3</w:t>
        </w:r>
        <w:r w:rsidR="00510F34">
          <w:rPr>
            <w:rFonts w:asciiTheme="minorHAnsi" w:eastAsiaTheme="minorEastAsia" w:hAnsiTheme="minorHAnsi" w:cstheme="minorBidi"/>
            <w:noProof/>
            <w:szCs w:val="22"/>
            <w:lang w:val="ru-RU" w:eastAsia="ru-RU" w:bidi="ar-SA"/>
          </w:rPr>
          <w:tab/>
        </w:r>
        <w:r w:rsidR="00510F34" w:rsidRPr="00FA7F87">
          <w:rPr>
            <w:rStyle w:val="Hyperlink"/>
            <w:noProof/>
          </w:rPr>
          <w:t>Large Hotel Lobby Scenario</w:t>
        </w:r>
        <w:r w:rsidR="00510F34">
          <w:rPr>
            <w:noProof/>
            <w:webHidden/>
          </w:rPr>
          <w:tab/>
        </w:r>
        <w:r w:rsidR="00510F34">
          <w:rPr>
            <w:noProof/>
            <w:webHidden/>
          </w:rPr>
          <w:fldChar w:fldCharType="begin"/>
        </w:r>
        <w:r w:rsidR="00510F34">
          <w:rPr>
            <w:noProof/>
            <w:webHidden/>
          </w:rPr>
          <w:instrText xml:space="preserve"> PAGEREF _Toc457453587 \h </w:instrText>
        </w:r>
        <w:r w:rsidR="00510F34">
          <w:rPr>
            <w:noProof/>
            <w:webHidden/>
          </w:rPr>
        </w:r>
        <w:r w:rsidR="00510F34">
          <w:rPr>
            <w:noProof/>
            <w:webHidden/>
          </w:rPr>
          <w:fldChar w:fldCharType="separate"/>
        </w:r>
        <w:r w:rsidR="00510F34">
          <w:rPr>
            <w:noProof/>
            <w:webHidden/>
          </w:rPr>
          <w:t>43</w:t>
        </w:r>
        <w:r w:rsidR="00510F34">
          <w:rPr>
            <w:noProof/>
            <w:webHidden/>
          </w:rPr>
          <w:fldChar w:fldCharType="end"/>
        </w:r>
      </w:hyperlink>
    </w:p>
    <w:p w14:paraId="62B64CEB" w14:textId="77777777" w:rsidR="00510F34" w:rsidRDefault="002C1F5A">
      <w:pPr>
        <w:pStyle w:val="TOC1"/>
        <w:rPr>
          <w:rFonts w:asciiTheme="minorHAnsi" w:eastAsiaTheme="minorEastAsia" w:hAnsiTheme="minorHAnsi" w:cstheme="minorBidi"/>
          <w:noProof/>
          <w:snapToGrid/>
          <w:szCs w:val="22"/>
          <w:lang w:val="ru-RU" w:eastAsia="ru-RU" w:bidi="ar-SA"/>
        </w:rPr>
      </w:pPr>
      <w:hyperlink w:anchor="_Toc457453588" w:history="1">
        <w:r w:rsidR="00510F34" w:rsidRPr="00FA7F87">
          <w:rPr>
            <w:rStyle w:val="Hyperlink"/>
            <w:noProof/>
          </w:rPr>
          <w:t>6</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Ultra Short Range Channel Model</w:t>
        </w:r>
        <w:r w:rsidR="00510F34">
          <w:rPr>
            <w:noProof/>
            <w:webHidden/>
          </w:rPr>
          <w:tab/>
        </w:r>
        <w:r w:rsidR="00510F34">
          <w:rPr>
            <w:noProof/>
            <w:webHidden/>
          </w:rPr>
          <w:fldChar w:fldCharType="begin"/>
        </w:r>
        <w:r w:rsidR="00510F34">
          <w:rPr>
            <w:noProof/>
            <w:webHidden/>
          </w:rPr>
          <w:instrText xml:space="preserve"> PAGEREF _Toc457453588 \h </w:instrText>
        </w:r>
        <w:r w:rsidR="00510F34">
          <w:rPr>
            <w:noProof/>
            <w:webHidden/>
          </w:rPr>
        </w:r>
        <w:r w:rsidR="00510F34">
          <w:rPr>
            <w:noProof/>
            <w:webHidden/>
          </w:rPr>
          <w:fldChar w:fldCharType="separate"/>
        </w:r>
        <w:r w:rsidR="00510F34">
          <w:rPr>
            <w:noProof/>
            <w:webHidden/>
          </w:rPr>
          <w:t>44</w:t>
        </w:r>
        <w:r w:rsidR="00510F34">
          <w:rPr>
            <w:noProof/>
            <w:webHidden/>
          </w:rPr>
          <w:fldChar w:fldCharType="end"/>
        </w:r>
      </w:hyperlink>
    </w:p>
    <w:p w14:paraId="06B1C3C4"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89" w:history="1">
        <w:r w:rsidR="00510F34" w:rsidRPr="00FA7F87">
          <w:rPr>
            <w:rStyle w:val="Hyperlink"/>
            <w:noProof/>
          </w:rPr>
          <w:t>6.1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Ultra-Short Range Scenarios</w:t>
        </w:r>
        <w:r w:rsidR="00510F34">
          <w:rPr>
            <w:noProof/>
            <w:webHidden/>
          </w:rPr>
          <w:tab/>
        </w:r>
        <w:r w:rsidR="00510F34">
          <w:rPr>
            <w:noProof/>
            <w:webHidden/>
          </w:rPr>
          <w:fldChar w:fldCharType="begin"/>
        </w:r>
        <w:r w:rsidR="00510F34">
          <w:rPr>
            <w:noProof/>
            <w:webHidden/>
          </w:rPr>
          <w:instrText xml:space="preserve"> PAGEREF _Toc457453589 \h </w:instrText>
        </w:r>
        <w:r w:rsidR="00510F34">
          <w:rPr>
            <w:noProof/>
            <w:webHidden/>
          </w:rPr>
        </w:r>
        <w:r w:rsidR="00510F34">
          <w:rPr>
            <w:noProof/>
            <w:webHidden/>
          </w:rPr>
          <w:fldChar w:fldCharType="separate"/>
        </w:r>
        <w:r w:rsidR="00510F34">
          <w:rPr>
            <w:noProof/>
            <w:webHidden/>
          </w:rPr>
          <w:t>44</w:t>
        </w:r>
        <w:r w:rsidR="00510F34">
          <w:rPr>
            <w:noProof/>
            <w:webHidden/>
          </w:rPr>
          <w:fldChar w:fldCharType="end"/>
        </w:r>
      </w:hyperlink>
    </w:p>
    <w:p w14:paraId="6CAFFB5C"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90" w:history="1">
        <w:r w:rsidR="00510F34" w:rsidRPr="00FA7F87">
          <w:rPr>
            <w:rStyle w:val="Hyperlink"/>
            <w:noProof/>
          </w:rPr>
          <w:t>6.2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Experimental Measurements Results</w:t>
        </w:r>
        <w:r w:rsidR="00510F34">
          <w:rPr>
            <w:noProof/>
            <w:webHidden/>
          </w:rPr>
          <w:tab/>
        </w:r>
        <w:r w:rsidR="00510F34">
          <w:rPr>
            <w:noProof/>
            <w:webHidden/>
          </w:rPr>
          <w:fldChar w:fldCharType="begin"/>
        </w:r>
        <w:r w:rsidR="00510F34">
          <w:rPr>
            <w:noProof/>
            <w:webHidden/>
          </w:rPr>
          <w:instrText xml:space="preserve"> PAGEREF _Toc457453590 \h </w:instrText>
        </w:r>
        <w:r w:rsidR="00510F34">
          <w:rPr>
            <w:noProof/>
            <w:webHidden/>
          </w:rPr>
        </w:r>
        <w:r w:rsidR="00510F34">
          <w:rPr>
            <w:noProof/>
            <w:webHidden/>
          </w:rPr>
          <w:fldChar w:fldCharType="separate"/>
        </w:r>
        <w:r w:rsidR="00510F34">
          <w:rPr>
            <w:noProof/>
            <w:webHidden/>
          </w:rPr>
          <w:t>44</w:t>
        </w:r>
        <w:r w:rsidR="00510F34">
          <w:rPr>
            <w:noProof/>
            <w:webHidden/>
          </w:rPr>
          <w:fldChar w:fldCharType="end"/>
        </w:r>
      </w:hyperlink>
    </w:p>
    <w:p w14:paraId="364AEB5D"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91" w:history="1">
        <w:r w:rsidR="00510F34" w:rsidRPr="00FA7F87">
          <w:rPr>
            <w:rStyle w:val="Hyperlink"/>
            <w:noProof/>
          </w:rPr>
          <w:t>6.3</w:t>
        </w:r>
        <w:r w:rsidR="00510F34">
          <w:rPr>
            <w:rFonts w:asciiTheme="minorHAnsi" w:eastAsiaTheme="minorEastAsia" w:hAnsiTheme="minorHAnsi" w:cstheme="minorBidi"/>
            <w:noProof/>
            <w:szCs w:val="22"/>
            <w:lang w:val="ru-RU" w:eastAsia="ru-RU" w:bidi="ar-SA"/>
          </w:rPr>
          <w:tab/>
        </w:r>
        <w:r w:rsidR="00510F34" w:rsidRPr="00FA7F87">
          <w:rPr>
            <w:rStyle w:val="Hyperlink"/>
            <w:noProof/>
          </w:rPr>
          <w:t>Ultra-Short Range Model</w:t>
        </w:r>
        <w:r w:rsidR="00510F34">
          <w:rPr>
            <w:noProof/>
            <w:webHidden/>
          </w:rPr>
          <w:tab/>
        </w:r>
        <w:r w:rsidR="00510F34">
          <w:rPr>
            <w:noProof/>
            <w:webHidden/>
          </w:rPr>
          <w:fldChar w:fldCharType="begin"/>
        </w:r>
        <w:r w:rsidR="00510F34">
          <w:rPr>
            <w:noProof/>
            <w:webHidden/>
          </w:rPr>
          <w:instrText xml:space="preserve"> PAGEREF _Toc457453591 \h </w:instrText>
        </w:r>
        <w:r w:rsidR="00510F34">
          <w:rPr>
            <w:noProof/>
            <w:webHidden/>
          </w:rPr>
        </w:r>
        <w:r w:rsidR="00510F34">
          <w:rPr>
            <w:noProof/>
            <w:webHidden/>
          </w:rPr>
          <w:fldChar w:fldCharType="separate"/>
        </w:r>
        <w:r w:rsidR="00510F34">
          <w:rPr>
            <w:noProof/>
            <w:webHidden/>
          </w:rPr>
          <w:t>49</w:t>
        </w:r>
        <w:r w:rsidR="00510F34">
          <w:rPr>
            <w:noProof/>
            <w:webHidden/>
          </w:rPr>
          <w:fldChar w:fldCharType="end"/>
        </w:r>
      </w:hyperlink>
    </w:p>
    <w:p w14:paraId="73341AD6" w14:textId="77777777" w:rsidR="00510F34" w:rsidRDefault="002C1F5A">
      <w:pPr>
        <w:pStyle w:val="TOC1"/>
        <w:rPr>
          <w:rFonts w:asciiTheme="minorHAnsi" w:eastAsiaTheme="minorEastAsia" w:hAnsiTheme="minorHAnsi" w:cstheme="minorBidi"/>
          <w:noProof/>
          <w:snapToGrid/>
          <w:szCs w:val="22"/>
          <w:lang w:val="ru-RU" w:eastAsia="ru-RU" w:bidi="ar-SA"/>
        </w:rPr>
      </w:pPr>
      <w:hyperlink w:anchor="_Toc457453592" w:history="1">
        <w:r w:rsidR="00510F34" w:rsidRPr="00FA7F87">
          <w:rPr>
            <w:rStyle w:val="Hyperlink"/>
            <w:noProof/>
          </w:rPr>
          <w:t>7</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D2D Communications Channel Model</w:t>
        </w:r>
        <w:r w:rsidR="00510F34">
          <w:rPr>
            <w:noProof/>
            <w:webHidden/>
          </w:rPr>
          <w:tab/>
        </w:r>
        <w:r w:rsidR="00510F34">
          <w:rPr>
            <w:noProof/>
            <w:webHidden/>
          </w:rPr>
          <w:fldChar w:fldCharType="begin"/>
        </w:r>
        <w:r w:rsidR="00510F34">
          <w:rPr>
            <w:noProof/>
            <w:webHidden/>
          </w:rPr>
          <w:instrText xml:space="preserve"> PAGEREF _Toc457453592 \h </w:instrText>
        </w:r>
        <w:r w:rsidR="00510F34">
          <w:rPr>
            <w:noProof/>
            <w:webHidden/>
          </w:rPr>
        </w:r>
        <w:r w:rsidR="00510F34">
          <w:rPr>
            <w:noProof/>
            <w:webHidden/>
          </w:rPr>
          <w:fldChar w:fldCharType="separate"/>
        </w:r>
        <w:r w:rsidR="00510F34">
          <w:rPr>
            <w:noProof/>
            <w:webHidden/>
          </w:rPr>
          <w:t>50</w:t>
        </w:r>
        <w:r w:rsidR="00510F34">
          <w:rPr>
            <w:noProof/>
            <w:webHidden/>
          </w:rPr>
          <w:fldChar w:fldCharType="end"/>
        </w:r>
      </w:hyperlink>
    </w:p>
    <w:p w14:paraId="30F66B98"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93" w:history="1">
        <w:r w:rsidR="00510F34" w:rsidRPr="00FA7F87">
          <w:rPr>
            <w:rStyle w:val="Hyperlink"/>
            <w:noProof/>
          </w:rPr>
          <w:t>7.1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Overview of Model</w:t>
        </w:r>
        <w:r w:rsidR="00510F34">
          <w:rPr>
            <w:noProof/>
            <w:webHidden/>
          </w:rPr>
          <w:tab/>
        </w:r>
        <w:r w:rsidR="00510F34">
          <w:rPr>
            <w:noProof/>
            <w:webHidden/>
          </w:rPr>
          <w:fldChar w:fldCharType="begin"/>
        </w:r>
        <w:r w:rsidR="00510F34">
          <w:rPr>
            <w:noProof/>
            <w:webHidden/>
          </w:rPr>
          <w:instrText xml:space="preserve"> PAGEREF _Toc457453593 \h </w:instrText>
        </w:r>
        <w:r w:rsidR="00510F34">
          <w:rPr>
            <w:noProof/>
            <w:webHidden/>
          </w:rPr>
        </w:r>
        <w:r w:rsidR="00510F34">
          <w:rPr>
            <w:noProof/>
            <w:webHidden/>
          </w:rPr>
          <w:fldChar w:fldCharType="separate"/>
        </w:r>
        <w:r w:rsidR="00510F34">
          <w:rPr>
            <w:noProof/>
            <w:webHidden/>
          </w:rPr>
          <w:t>51</w:t>
        </w:r>
        <w:r w:rsidR="00510F34">
          <w:rPr>
            <w:noProof/>
            <w:webHidden/>
          </w:rPr>
          <w:fldChar w:fldCharType="end"/>
        </w:r>
      </w:hyperlink>
    </w:p>
    <w:p w14:paraId="788A76C3"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94" w:history="1">
        <w:r w:rsidR="00510F34" w:rsidRPr="00FA7F87">
          <w:rPr>
            <w:rStyle w:val="Hyperlink"/>
            <w:noProof/>
          </w:rPr>
          <w:t>7.2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Implementing Model</w:t>
        </w:r>
        <w:r w:rsidR="00510F34">
          <w:rPr>
            <w:noProof/>
            <w:webHidden/>
          </w:rPr>
          <w:tab/>
        </w:r>
        <w:r w:rsidR="00510F34">
          <w:rPr>
            <w:noProof/>
            <w:webHidden/>
          </w:rPr>
          <w:fldChar w:fldCharType="begin"/>
        </w:r>
        <w:r w:rsidR="00510F34">
          <w:rPr>
            <w:noProof/>
            <w:webHidden/>
          </w:rPr>
          <w:instrText xml:space="preserve"> PAGEREF _Toc457453594 \h </w:instrText>
        </w:r>
        <w:r w:rsidR="00510F34">
          <w:rPr>
            <w:noProof/>
            <w:webHidden/>
          </w:rPr>
        </w:r>
        <w:r w:rsidR="00510F34">
          <w:rPr>
            <w:noProof/>
            <w:webHidden/>
          </w:rPr>
          <w:fldChar w:fldCharType="separate"/>
        </w:r>
        <w:r w:rsidR="00510F34">
          <w:rPr>
            <w:noProof/>
            <w:webHidden/>
          </w:rPr>
          <w:t>52</w:t>
        </w:r>
        <w:r w:rsidR="00510F34">
          <w:rPr>
            <w:noProof/>
            <w:webHidden/>
          </w:rPr>
          <w:fldChar w:fldCharType="end"/>
        </w:r>
      </w:hyperlink>
    </w:p>
    <w:p w14:paraId="72FB2128" w14:textId="77777777" w:rsidR="00510F34" w:rsidRDefault="002C1F5A">
      <w:pPr>
        <w:pStyle w:val="TOC1"/>
        <w:rPr>
          <w:rFonts w:asciiTheme="minorHAnsi" w:eastAsiaTheme="minorEastAsia" w:hAnsiTheme="minorHAnsi" w:cstheme="minorBidi"/>
          <w:noProof/>
          <w:snapToGrid/>
          <w:szCs w:val="22"/>
          <w:lang w:val="ru-RU" w:eastAsia="ru-RU" w:bidi="ar-SA"/>
        </w:rPr>
      </w:pPr>
      <w:hyperlink w:anchor="_Toc457453595" w:history="1">
        <w:r w:rsidR="00510F34" w:rsidRPr="00FA7F87">
          <w:rPr>
            <w:rStyle w:val="Hyperlink"/>
            <w:noProof/>
          </w:rPr>
          <w:t>8</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Additional Experimental Results on Millimetre-Wave Channel Measurements</w:t>
        </w:r>
        <w:r w:rsidR="00510F34">
          <w:rPr>
            <w:noProof/>
            <w:webHidden/>
          </w:rPr>
          <w:tab/>
        </w:r>
        <w:r w:rsidR="00510F34">
          <w:rPr>
            <w:noProof/>
            <w:webHidden/>
          </w:rPr>
          <w:fldChar w:fldCharType="begin"/>
        </w:r>
        <w:r w:rsidR="00510F34">
          <w:rPr>
            <w:noProof/>
            <w:webHidden/>
          </w:rPr>
          <w:instrText xml:space="preserve"> PAGEREF _Toc457453595 \h </w:instrText>
        </w:r>
        <w:r w:rsidR="00510F34">
          <w:rPr>
            <w:noProof/>
            <w:webHidden/>
          </w:rPr>
        </w:r>
        <w:r w:rsidR="00510F34">
          <w:rPr>
            <w:noProof/>
            <w:webHidden/>
          </w:rPr>
          <w:fldChar w:fldCharType="separate"/>
        </w:r>
        <w:r w:rsidR="00510F34">
          <w:rPr>
            <w:noProof/>
            <w:webHidden/>
          </w:rPr>
          <w:t>56</w:t>
        </w:r>
        <w:r w:rsidR="00510F34">
          <w:rPr>
            <w:noProof/>
            <w:webHidden/>
          </w:rPr>
          <w:fldChar w:fldCharType="end"/>
        </w:r>
      </w:hyperlink>
    </w:p>
    <w:p w14:paraId="2733E15C"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96" w:history="1">
        <w:r w:rsidR="00510F34" w:rsidRPr="00FA7F87">
          <w:rPr>
            <w:rStyle w:val="Hyperlink"/>
            <w:noProof/>
          </w:rPr>
          <w:t>8.1</w:t>
        </w:r>
        <w:r w:rsidR="00510F34">
          <w:rPr>
            <w:rFonts w:asciiTheme="minorHAnsi" w:eastAsiaTheme="minorEastAsia" w:hAnsiTheme="minorHAnsi" w:cstheme="minorBidi"/>
            <w:noProof/>
            <w:szCs w:val="22"/>
            <w:lang w:val="ru-RU" w:eastAsia="ru-RU" w:bidi="ar-SA"/>
          </w:rPr>
          <w:tab/>
        </w:r>
        <w:r w:rsidR="00510F34" w:rsidRPr="00FA7F87">
          <w:rPr>
            <w:rStyle w:val="Hyperlink"/>
            <w:noProof/>
          </w:rPr>
          <w:t>Indoor Scenarios</w:t>
        </w:r>
        <w:r w:rsidR="00510F34">
          <w:rPr>
            <w:noProof/>
            <w:webHidden/>
          </w:rPr>
          <w:tab/>
        </w:r>
        <w:r w:rsidR="00510F34">
          <w:rPr>
            <w:noProof/>
            <w:webHidden/>
          </w:rPr>
          <w:fldChar w:fldCharType="begin"/>
        </w:r>
        <w:r w:rsidR="00510F34">
          <w:rPr>
            <w:noProof/>
            <w:webHidden/>
          </w:rPr>
          <w:instrText xml:space="preserve"> PAGEREF _Toc457453596 \h </w:instrText>
        </w:r>
        <w:r w:rsidR="00510F34">
          <w:rPr>
            <w:noProof/>
            <w:webHidden/>
          </w:rPr>
        </w:r>
        <w:r w:rsidR="00510F34">
          <w:rPr>
            <w:noProof/>
            <w:webHidden/>
          </w:rPr>
          <w:fldChar w:fldCharType="separate"/>
        </w:r>
        <w:r w:rsidR="00510F34">
          <w:rPr>
            <w:noProof/>
            <w:webHidden/>
          </w:rPr>
          <w:t>56</w:t>
        </w:r>
        <w:r w:rsidR="00510F34">
          <w:rPr>
            <w:noProof/>
            <w:webHidden/>
          </w:rPr>
          <w:fldChar w:fldCharType="end"/>
        </w:r>
      </w:hyperlink>
    </w:p>
    <w:p w14:paraId="0C595A92" w14:textId="77777777" w:rsidR="00510F34" w:rsidRDefault="002C1F5A">
      <w:pPr>
        <w:pStyle w:val="TOC2"/>
        <w:rPr>
          <w:rFonts w:asciiTheme="minorHAnsi" w:eastAsiaTheme="minorEastAsia" w:hAnsiTheme="minorHAnsi" w:cstheme="minorBidi"/>
          <w:noProof/>
          <w:szCs w:val="22"/>
          <w:lang w:val="ru-RU" w:eastAsia="ru-RU" w:bidi="ar-SA"/>
        </w:rPr>
      </w:pPr>
      <w:hyperlink w:anchor="_Toc457453597" w:history="1">
        <w:r w:rsidR="00510F34" w:rsidRPr="00FA7F87">
          <w:rPr>
            <w:rStyle w:val="Hyperlink"/>
            <w:noProof/>
          </w:rPr>
          <w:t>8.2</w:t>
        </w:r>
        <w:r w:rsidR="00510F34">
          <w:rPr>
            <w:rFonts w:asciiTheme="minorHAnsi" w:eastAsiaTheme="minorEastAsia" w:hAnsiTheme="minorHAnsi" w:cstheme="minorBidi"/>
            <w:noProof/>
            <w:szCs w:val="22"/>
            <w:lang w:val="ru-RU" w:eastAsia="ru-RU" w:bidi="ar-SA"/>
          </w:rPr>
          <w:tab/>
        </w:r>
        <w:r w:rsidR="00510F34" w:rsidRPr="00FA7F87">
          <w:rPr>
            <w:rStyle w:val="Hyperlink"/>
            <w:noProof/>
          </w:rPr>
          <w:t>Outdoor Scenarios</w:t>
        </w:r>
        <w:r w:rsidR="00510F34">
          <w:rPr>
            <w:noProof/>
            <w:webHidden/>
          </w:rPr>
          <w:tab/>
        </w:r>
        <w:r w:rsidR="00510F34">
          <w:rPr>
            <w:noProof/>
            <w:webHidden/>
          </w:rPr>
          <w:fldChar w:fldCharType="begin"/>
        </w:r>
        <w:r w:rsidR="00510F34">
          <w:rPr>
            <w:noProof/>
            <w:webHidden/>
          </w:rPr>
          <w:instrText xml:space="preserve"> PAGEREF _Toc457453597 \h </w:instrText>
        </w:r>
        <w:r w:rsidR="00510F34">
          <w:rPr>
            <w:noProof/>
            <w:webHidden/>
          </w:rPr>
        </w:r>
        <w:r w:rsidR="00510F34">
          <w:rPr>
            <w:noProof/>
            <w:webHidden/>
          </w:rPr>
          <w:fldChar w:fldCharType="separate"/>
        </w:r>
        <w:r w:rsidR="00510F34">
          <w:rPr>
            <w:noProof/>
            <w:webHidden/>
          </w:rPr>
          <w:t>60</w:t>
        </w:r>
        <w:r w:rsidR="00510F34">
          <w:rPr>
            <w:noProof/>
            <w:webHidden/>
          </w:rPr>
          <w:fldChar w:fldCharType="end"/>
        </w:r>
      </w:hyperlink>
    </w:p>
    <w:p w14:paraId="5AF445D7" w14:textId="77777777" w:rsidR="00510F34" w:rsidRDefault="002C1F5A">
      <w:pPr>
        <w:pStyle w:val="TOC1"/>
        <w:rPr>
          <w:rFonts w:asciiTheme="minorHAnsi" w:eastAsiaTheme="minorEastAsia" w:hAnsiTheme="minorHAnsi" w:cstheme="minorBidi"/>
          <w:noProof/>
          <w:snapToGrid/>
          <w:szCs w:val="22"/>
          <w:lang w:val="ru-RU" w:eastAsia="ru-RU" w:bidi="ar-SA"/>
        </w:rPr>
      </w:pPr>
      <w:hyperlink w:anchor="_Toc457453598" w:history="1">
        <w:r w:rsidR="00510F34" w:rsidRPr="00FA7F87">
          <w:rPr>
            <w:rStyle w:val="Hyperlink"/>
            <w:noProof/>
          </w:rPr>
          <w:t>9</w:t>
        </w:r>
        <w:r w:rsidR="00510F34">
          <w:rPr>
            <w:rFonts w:asciiTheme="minorHAnsi" w:eastAsiaTheme="minorEastAsia" w:hAnsiTheme="minorHAnsi" w:cstheme="minorBidi"/>
            <w:noProof/>
            <w:snapToGrid/>
            <w:szCs w:val="22"/>
            <w:lang w:val="ru-RU" w:eastAsia="ru-RU" w:bidi="ar-SA"/>
          </w:rPr>
          <w:tab/>
        </w:r>
        <w:r w:rsidR="00510F34" w:rsidRPr="00FA7F87">
          <w:rPr>
            <w:rStyle w:val="Hyperlink"/>
            <w:noProof/>
          </w:rPr>
          <w:t>References</w:t>
        </w:r>
        <w:r w:rsidR="00510F34">
          <w:rPr>
            <w:noProof/>
            <w:webHidden/>
          </w:rPr>
          <w:tab/>
        </w:r>
        <w:r w:rsidR="00510F34">
          <w:rPr>
            <w:noProof/>
            <w:webHidden/>
          </w:rPr>
          <w:fldChar w:fldCharType="begin"/>
        </w:r>
        <w:r w:rsidR="00510F34">
          <w:rPr>
            <w:noProof/>
            <w:webHidden/>
          </w:rPr>
          <w:instrText xml:space="preserve"> PAGEREF _Toc457453598 \h </w:instrText>
        </w:r>
        <w:r w:rsidR="00510F34">
          <w:rPr>
            <w:noProof/>
            <w:webHidden/>
          </w:rPr>
        </w:r>
        <w:r w:rsidR="00510F34">
          <w:rPr>
            <w:noProof/>
            <w:webHidden/>
          </w:rPr>
          <w:fldChar w:fldCharType="separate"/>
        </w:r>
        <w:r w:rsidR="00510F34">
          <w:rPr>
            <w:noProof/>
            <w:webHidden/>
          </w:rPr>
          <w:t>65</w:t>
        </w:r>
        <w:r w:rsidR="00510F34">
          <w:rPr>
            <w:noProof/>
            <w:webHidden/>
          </w:rPr>
          <w:fldChar w:fldCharType="end"/>
        </w:r>
      </w:hyperlink>
    </w:p>
    <w:p w14:paraId="24B94264" w14:textId="77777777" w:rsidR="00A07ED3" w:rsidRPr="00151D56" w:rsidRDefault="006E11A9" w:rsidP="00A07ED3">
      <w:pPr>
        <w:pStyle w:val="BodyText"/>
      </w:pPr>
      <w:r w:rsidRPr="00151D56">
        <w:fldChar w:fldCharType="end"/>
      </w:r>
      <w:r w:rsidR="00A07ED3" w:rsidRPr="00151D56">
        <w:br w:type="page"/>
      </w:r>
    </w:p>
    <w:p w14:paraId="7234CB98" w14:textId="77777777" w:rsidR="0018526B" w:rsidRPr="00151D56" w:rsidRDefault="0018526B" w:rsidP="00BA5FBA">
      <w:pPr>
        <w:pStyle w:val="Heading1"/>
        <w:rPr>
          <w:lang w:val="en-US"/>
        </w:rPr>
      </w:pPr>
      <w:bookmarkStart w:id="1" w:name="_Toc234832089"/>
      <w:bookmarkStart w:id="2" w:name="_Ref250238558"/>
      <w:bookmarkStart w:id="3" w:name="_Ref434947398"/>
      <w:bookmarkStart w:id="4" w:name="_Toc457453569"/>
      <w:bookmarkStart w:id="5" w:name="_Ref457523473"/>
      <w:r w:rsidRPr="00151D56">
        <w:rPr>
          <w:lang w:val="en-US"/>
        </w:rPr>
        <w:lastRenderedPageBreak/>
        <w:t>Introduction</w:t>
      </w:r>
      <w:bookmarkEnd w:id="1"/>
      <w:bookmarkEnd w:id="2"/>
      <w:bookmarkEnd w:id="3"/>
      <w:bookmarkEnd w:id="4"/>
      <w:bookmarkEnd w:id="5"/>
    </w:p>
    <w:p w14:paraId="6E737B2E" w14:textId="77777777" w:rsidR="00E44BBB" w:rsidRDefault="00E44BBB" w:rsidP="00E44BBB">
      <w:pPr>
        <w:pStyle w:val="BodyText"/>
      </w:pPr>
      <w:r>
        <w:t xml:space="preserve">The TGay group started development of the new standard enhancing the efficiency and performance of existing IEEE 802.11ad specification providing </w:t>
      </w:r>
      <w:r w:rsidRPr="00151D56">
        <w:t>Wireless Local Area Networks (WLANs)</w:t>
      </w:r>
      <w:r>
        <w:t xml:space="preserve"> connectivity in 60 GHz band. The 11ay effort aims to significantly increase the data transmission rates defined in IEEE 802.11ad from 7 Gbps up to 30 Gbps </w:t>
      </w:r>
      <w:r w:rsidR="004E7F75">
        <w:t xml:space="preserve">on PHY layer </w:t>
      </w:r>
      <w:r>
        <w:t xml:space="preserve">which satisfies growing demand in network capacity for new coming applications, </w:t>
      </w:r>
      <w:r>
        <w:fldChar w:fldCharType="begin"/>
      </w:r>
      <w:r>
        <w:instrText xml:space="preserve"> REF _Ref429660677 \r \h </w:instrText>
      </w:r>
      <w:r>
        <w:fldChar w:fldCharType="separate"/>
      </w:r>
      <w:r w:rsidR="00A3490F">
        <w:t>[1]</w:t>
      </w:r>
      <w:r>
        <w:fldChar w:fldCharType="end"/>
      </w:r>
      <w:r>
        <w:t>.</w:t>
      </w:r>
    </w:p>
    <w:p w14:paraId="5F498261" w14:textId="77777777" w:rsidR="00E44BBB" w:rsidRDefault="00E44BBB" w:rsidP="00E44BBB">
      <w:pPr>
        <w:pStyle w:val="BodyText"/>
      </w:pPr>
      <w:r>
        <w:t>The scope of the</w:t>
      </w:r>
      <w:r w:rsidR="00AF175F">
        <w:t xml:space="preserve"> new</w:t>
      </w:r>
      <w:r>
        <w:t xml:space="preserve"> use cases </w:t>
      </w:r>
      <w:r w:rsidR="009E21C9">
        <w:t xml:space="preserve">considered in IEEE 802.11ay </w:t>
      </w:r>
      <w:r>
        <w:t xml:space="preserve">covers a </w:t>
      </w:r>
      <w:r w:rsidR="009E21C9">
        <w:t xml:space="preserve">very </w:t>
      </w:r>
      <w:r>
        <w:t xml:space="preserve">wide variety of indoor and outdoor applications including </w:t>
      </w:r>
      <w:r w:rsidR="00EF3591">
        <w:t xml:space="preserve">ultra-short range communications, </w:t>
      </w:r>
      <w:r>
        <w:t>high speed wireless docking</w:t>
      </w:r>
      <w:r w:rsidR="00FF1B0B">
        <w:t xml:space="preserve"> connectivity</w:t>
      </w:r>
      <w:r>
        <w:t xml:space="preserve">, 8K UHD wireless transfer at smart home, augmented reality headsets and high-end wearables, data center inter-rack connectivity, mass-data distribution or video on demand system, mobile offloading and multi-band operation, mobile front-hauling, and wireless backhaul </w:t>
      </w:r>
      <w:r>
        <w:fldChar w:fldCharType="begin"/>
      </w:r>
      <w:r>
        <w:instrText xml:space="preserve"> REF _Ref429660689 \r \h </w:instrText>
      </w:r>
      <w:r>
        <w:fldChar w:fldCharType="separate"/>
      </w:r>
      <w:r w:rsidR="00A3490F">
        <w:t>[2]</w:t>
      </w:r>
      <w:r>
        <w:fldChar w:fldCharType="end"/>
      </w:r>
      <w:r w:rsidRPr="00802551">
        <w:t xml:space="preserve">, </w:t>
      </w:r>
      <w:r>
        <w:fldChar w:fldCharType="begin"/>
      </w:r>
      <w:r>
        <w:instrText xml:space="preserve"> REF _Ref429663242 \r \h </w:instrText>
      </w:r>
      <w:r>
        <w:fldChar w:fldCharType="separate"/>
      </w:r>
      <w:r w:rsidR="00A3490F">
        <w:t>[3]</w:t>
      </w:r>
      <w:r>
        <w:fldChar w:fldCharType="end"/>
      </w:r>
      <w:r>
        <w:t>.</w:t>
      </w:r>
    </w:p>
    <w:p w14:paraId="221BA805" w14:textId="0E87FB92" w:rsidR="009E75A4" w:rsidRDefault="00B2247C" w:rsidP="009E75A4">
      <w:pPr>
        <w:pStyle w:val="BodyText"/>
      </w:pPr>
      <w:r>
        <w:t xml:space="preserve">Presented in </w:t>
      </w:r>
      <w:r>
        <w:fldChar w:fldCharType="begin"/>
      </w:r>
      <w:r>
        <w:instrText xml:space="preserve"> REF _Ref429663253 \r \h </w:instrText>
      </w:r>
      <w:r>
        <w:fldChar w:fldCharType="separate"/>
      </w:r>
      <w:r w:rsidR="00A3490F">
        <w:t>[4]</w:t>
      </w:r>
      <w:r>
        <w:fldChar w:fldCharType="end"/>
      </w:r>
      <w:r>
        <w:t xml:space="preserve"> channel models for IEEE 802.11ad are focused on the indoor scenarios and SISO usage models. </w:t>
      </w:r>
      <w:r w:rsidR="009E75A4" w:rsidRPr="00151D56">
        <w:t>Th</w:t>
      </w:r>
      <w:r w:rsidR="009E75A4">
        <w:t>is</w:t>
      </w:r>
      <w:r w:rsidR="009E75A4" w:rsidRPr="00151D56">
        <w:t xml:space="preserve"> document describes the </w:t>
      </w:r>
      <w:r w:rsidR="009E75A4">
        <w:t xml:space="preserve">new </w:t>
      </w:r>
      <w:r w:rsidR="009E75A4" w:rsidRPr="00151D56">
        <w:t xml:space="preserve">channel models </w:t>
      </w:r>
      <w:r w:rsidR="009E75A4">
        <w:t xml:space="preserve">applicable </w:t>
      </w:r>
      <w:r w:rsidR="009E75A4" w:rsidRPr="00151D56">
        <w:t>for</w:t>
      </w:r>
      <w:r w:rsidR="009E75A4">
        <w:t xml:space="preserve"> evaluation of the</w:t>
      </w:r>
      <w:r w:rsidR="009E75A4" w:rsidRPr="00151D56">
        <w:t xml:space="preserve"> </w:t>
      </w:r>
      <w:r w:rsidR="009E75A4">
        <w:t xml:space="preserve">IEEE 802.11ay </w:t>
      </w:r>
      <w:r w:rsidR="009E75A4" w:rsidRPr="00151D56">
        <w:t>systems</w:t>
      </w:r>
      <w:r w:rsidR="009E75A4">
        <w:t xml:space="preserve"> performance. These channel models were developed </w:t>
      </w:r>
      <w:r w:rsidR="009E75A4" w:rsidRPr="00151D56">
        <w:t xml:space="preserve">based on </w:t>
      </w:r>
      <w:r w:rsidR="009E75A4">
        <w:t xml:space="preserve">the existing channel models for 60GHz WLAN systems [4], extensive ray-tracing simulations and </w:t>
      </w:r>
      <w:r w:rsidR="009E75A4" w:rsidRPr="00151D56">
        <w:t xml:space="preserve">the results of </w:t>
      </w:r>
      <w:r w:rsidR="009E75A4">
        <w:t xml:space="preserve">new </w:t>
      </w:r>
      <w:r w:rsidR="009E75A4" w:rsidRPr="00151D56">
        <w:t>experimental measurements</w:t>
      </w:r>
      <w:r w:rsidR="009E75A4">
        <w:t xml:space="preserve"> provided by </w:t>
      </w:r>
      <w:r w:rsidR="009E75A4" w:rsidRPr="006605BD">
        <w:t>the MiWEBA FP7 ICT-2013-EU-Japan joint project</w:t>
      </w:r>
      <w:r w:rsidR="009E75A4">
        <w:t xml:space="preserve"> consortium and other organizations participating in the development of the IEEE 802.11ay standard</w:t>
      </w:r>
      <w:r w:rsidR="009E75A4" w:rsidRPr="00151D56">
        <w:t xml:space="preserve">. The goal of the </w:t>
      </w:r>
      <w:r w:rsidR="009E75A4">
        <w:t xml:space="preserve">document </w:t>
      </w:r>
      <w:r w:rsidR="009E75A4" w:rsidRPr="00151D56">
        <w:t xml:space="preserve">is to </w:t>
      </w:r>
      <w:r w:rsidR="009E75A4">
        <w:t xml:space="preserve">support channel modeling and system performance evaluation for the use cases and scenarios considered in </w:t>
      </w:r>
      <w:r w:rsidR="00FC52F1">
        <w:t>TG</w:t>
      </w:r>
      <w:r w:rsidR="009E75A4">
        <w:t xml:space="preserve">11ay and </w:t>
      </w:r>
      <w:r w:rsidR="009E75A4" w:rsidRPr="00151D56">
        <w:t>assist</w:t>
      </w:r>
      <w:r w:rsidR="009E75A4">
        <w:t xml:space="preserve"> to IEEE 802.11ay</w:t>
      </w:r>
      <w:r w:rsidR="009E75A4" w:rsidRPr="00151D56">
        <w:t xml:space="preserve"> standardization process.</w:t>
      </w:r>
    </w:p>
    <w:p w14:paraId="1A09870F" w14:textId="683DBEC5" w:rsidR="00DD5C65" w:rsidRPr="0038242F" w:rsidRDefault="00DD5C65" w:rsidP="00DD5C65">
      <w:pPr>
        <w:pStyle w:val="BodyText"/>
      </w:pPr>
      <w:r>
        <w:t xml:space="preserve">Firstly, the document provides an extension of the legacy indoor Single Input Single Output (SISO) channel models for the conference room, living room, and enterprise cubicle environments, proposed in </w:t>
      </w:r>
      <w:r>
        <w:fldChar w:fldCharType="begin"/>
      </w:r>
      <w:r>
        <w:instrText xml:space="preserve"> REF _Ref429663253 \r \h </w:instrText>
      </w:r>
      <w:r>
        <w:fldChar w:fldCharType="separate"/>
      </w:r>
      <w:r w:rsidR="00A3490F">
        <w:t>[4]</w:t>
      </w:r>
      <w:r>
        <w:fldChar w:fldCharType="end"/>
      </w:r>
      <w:r>
        <w:t xml:space="preserve"> and implemented in </w:t>
      </w:r>
      <w:r>
        <w:fldChar w:fldCharType="begin"/>
      </w:r>
      <w:r>
        <w:instrText xml:space="preserve"> REF _Ref429661568 \r \h </w:instrText>
      </w:r>
      <w:r>
        <w:fldChar w:fldCharType="separate"/>
      </w:r>
      <w:r w:rsidR="00A3490F">
        <w:t>[5]</w:t>
      </w:r>
      <w:r>
        <w:fldChar w:fldCharType="end"/>
      </w:r>
      <w:r>
        <w:t xml:space="preserve">, for the case of Multiple Input Multiple Output </w:t>
      </w:r>
      <w:r w:rsidRPr="0038242F">
        <w:t>(</w:t>
      </w:r>
      <w:r>
        <w:t xml:space="preserve">MIMO) systems. Secondly, </w:t>
      </w:r>
      <w:r w:rsidR="00107B47">
        <w:t>the main results</w:t>
      </w:r>
      <w:r w:rsidR="00107B47" w:rsidRPr="00151D56">
        <w:t xml:space="preserve"> of </w:t>
      </w:r>
      <w:r w:rsidR="00107B47">
        <w:t xml:space="preserve">new </w:t>
      </w:r>
      <w:r w:rsidR="00107B47" w:rsidRPr="00151D56">
        <w:t>experimental measurements</w:t>
      </w:r>
      <w:r w:rsidR="00107B47">
        <w:t xml:space="preserve"> are discussed and </w:t>
      </w:r>
      <w:r>
        <w:t xml:space="preserve">the new Quasi-Deterministic (Q-D) methodology for channel modeling </w:t>
      </w:r>
      <w:r w:rsidR="00CE7A75">
        <w:t xml:space="preserve">is </w:t>
      </w:r>
      <w:r>
        <w:t>introduced. Finally, the channel models for the basic new scenarios proposed in IEEE 802.11ay are described.</w:t>
      </w:r>
    </w:p>
    <w:p w14:paraId="7A8F099C" w14:textId="410BCEE3" w:rsidR="00190341" w:rsidRPr="006F7111" w:rsidRDefault="00DD5C65" w:rsidP="00E44BBB">
      <w:pPr>
        <w:pStyle w:val="BodyText"/>
      </w:pPr>
      <w:r>
        <w:t xml:space="preserve">The rest of the document is organized as follows. Section II shortly reviews new </w:t>
      </w:r>
      <w:r w:rsidR="00E67755">
        <w:t xml:space="preserve">channel models requirements for </w:t>
      </w:r>
      <w:r>
        <w:t>IEEE 802.11ay use cases, evaluation scenarios, and needed extensions for the existing IEEE 802.11ad channel models. Section III provides details of SU-MIMO e</w:t>
      </w:r>
      <w:r w:rsidRPr="00073DCF">
        <w:t>xtension</w:t>
      </w:r>
      <w:r>
        <w:t xml:space="preserve"> methodology for all legacy indoor channel m</w:t>
      </w:r>
      <w:r w:rsidRPr="00073DCF">
        <w:t>odels</w:t>
      </w:r>
      <w:r>
        <w:t xml:space="preserve">. Section IV introduces the Quasi-Deterministic (Q-D) channel modeling methodology and provides an overview of available experimental results. </w:t>
      </w:r>
      <w:r w:rsidR="000E7AC8">
        <w:t>Section V defines new IEEE 802.11ay channel models for large scale environments.</w:t>
      </w:r>
      <w:r w:rsidR="00C45794">
        <w:t xml:space="preserve"> Section VI defines Ultra Short Range (USR) channel model. Section VII provides the details of the D2D channel model development methodology and implementation details.</w:t>
      </w:r>
      <w:r w:rsidR="00510F34">
        <w:t xml:space="preserve"> Section VIII provides additional experimental results presented in the contributions to TGay group.</w:t>
      </w:r>
    </w:p>
    <w:p w14:paraId="5C70AA98" w14:textId="77777777" w:rsidR="009D53D1" w:rsidRPr="001B1749" w:rsidRDefault="009D53D1" w:rsidP="009D53D1">
      <w:pPr>
        <w:pStyle w:val="Heading1"/>
      </w:pPr>
      <w:bookmarkStart w:id="6" w:name="_Ref440276621"/>
      <w:bookmarkStart w:id="7" w:name="_Toc457453570"/>
      <w:bookmarkStart w:id="8" w:name="_Ref440276610"/>
      <w:r w:rsidRPr="001B1749">
        <w:t>Channel Model Requirements</w:t>
      </w:r>
      <w:bookmarkEnd w:id="6"/>
      <w:bookmarkEnd w:id="7"/>
    </w:p>
    <w:p w14:paraId="694D6C0C" w14:textId="738D3865" w:rsidR="009D53D1" w:rsidRPr="00991CF2" w:rsidRDefault="009D53D1" w:rsidP="009D53D1">
      <w:pPr>
        <w:pStyle w:val="Heading2"/>
        <w:rPr>
          <w:rFonts w:ascii="Times New Roman" w:hAnsi="Times New Roman"/>
        </w:rPr>
      </w:pPr>
      <w:bookmarkStart w:id="9" w:name="_Toc457453571"/>
      <w:r w:rsidRPr="00991CF2">
        <w:rPr>
          <w:rFonts w:ascii="Times New Roman" w:hAnsi="Times New Roman"/>
        </w:rPr>
        <w:t>Basic</w:t>
      </w:r>
      <w:r>
        <w:rPr>
          <w:rFonts w:ascii="Times New Roman" w:hAnsi="Times New Roman"/>
        </w:rPr>
        <w:t xml:space="preserve"> </w:t>
      </w:r>
      <w:r w:rsidR="00316387">
        <w:rPr>
          <w:rFonts w:ascii="Times New Roman" w:hAnsi="Times New Roman"/>
        </w:rPr>
        <w:t>C</w:t>
      </w:r>
      <w:r>
        <w:rPr>
          <w:rFonts w:ascii="Times New Roman" w:hAnsi="Times New Roman"/>
        </w:rPr>
        <w:t xml:space="preserve">hannel </w:t>
      </w:r>
      <w:r w:rsidR="00316387">
        <w:rPr>
          <w:rFonts w:ascii="Times New Roman" w:hAnsi="Times New Roman"/>
        </w:rPr>
        <w:t>M</w:t>
      </w:r>
      <w:r>
        <w:rPr>
          <w:rFonts w:ascii="Times New Roman" w:hAnsi="Times New Roman"/>
        </w:rPr>
        <w:t>odel</w:t>
      </w:r>
      <w:r w:rsidRPr="00991CF2">
        <w:rPr>
          <w:rFonts w:ascii="Times New Roman" w:hAnsi="Times New Roman"/>
        </w:rPr>
        <w:t xml:space="preserve"> </w:t>
      </w:r>
      <w:r w:rsidR="00316387">
        <w:rPr>
          <w:rFonts w:ascii="Times New Roman" w:hAnsi="Times New Roman"/>
        </w:rPr>
        <w:t>R</w:t>
      </w:r>
      <w:r w:rsidRPr="00991CF2">
        <w:rPr>
          <w:rFonts w:ascii="Times New Roman" w:hAnsi="Times New Roman"/>
        </w:rPr>
        <w:t>equirements</w:t>
      </w:r>
      <w:bookmarkEnd w:id="9"/>
    </w:p>
    <w:p w14:paraId="5A36F89A" w14:textId="7595974C" w:rsidR="00100F03" w:rsidRDefault="00100F03" w:rsidP="009D53D1">
      <w:pPr>
        <w:pStyle w:val="BodyText"/>
        <w:rPr>
          <w:lang w:val="en-GB" w:eastAsia="en-US" w:bidi="ar-SA"/>
        </w:rPr>
      </w:pPr>
      <w:r>
        <w:rPr>
          <w:lang w:val="en-GB" w:eastAsia="en-US" w:bidi="ar-SA"/>
        </w:rPr>
        <w:t>IEEE 802.11ad ch</w:t>
      </w:r>
      <w:r w:rsidR="00357BEC">
        <w:rPr>
          <w:lang w:val="en-GB" w:eastAsia="en-US" w:bidi="ar-SA"/>
        </w:rPr>
        <w:t>annel model accurately describes</w:t>
      </w:r>
      <w:r>
        <w:rPr>
          <w:lang w:val="en-GB" w:eastAsia="en-US" w:bidi="ar-SA"/>
        </w:rPr>
        <w:t xml:space="preserve"> the following channel modeling aspects:</w:t>
      </w:r>
    </w:p>
    <w:p w14:paraId="09EC0989" w14:textId="77777777" w:rsidR="00100F03" w:rsidRPr="00991CF2" w:rsidRDefault="00100F03" w:rsidP="00100F03">
      <w:pPr>
        <w:pStyle w:val="ListParagraph"/>
        <w:numPr>
          <w:ilvl w:val="0"/>
          <w:numId w:val="14"/>
        </w:numPr>
        <w:spacing w:before="120"/>
        <w:jc w:val="both"/>
        <w:rPr>
          <w:rFonts w:ascii="Times New Roman" w:hAnsi="Times New Roman"/>
          <w:lang w:val="en-US"/>
        </w:rPr>
      </w:pPr>
      <w:r>
        <w:rPr>
          <w:rFonts w:ascii="Times New Roman" w:hAnsi="Times New Roman"/>
          <w:lang w:val="en-US"/>
        </w:rPr>
        <w:t>S</w:t>
      </w:r>
      <w:r w:rsidRPr="00991CF2">
        <w:rPr>
          <w:rFonts w:ascii="Times New Roman" w:hAnsi="Times New Roman"/>
          <w:lang w:val="en-US"/>
        </w:rPr>
        <w:t>pace-time characteristics of the propagation channel (basic requirement) for main usage models of interest;</w:t>
      </w:r>
    </w:p>
    <w:p w14:paraId="3F367B3A" w14:textId="77777777" w:rsidR="00100F03" w:rsidRPr="00991CF2" w:rsidRDefault="00100F03" w:rsidP="00100F03">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 xml:space="preserve">Support beam forming with steerable directional antennas on both TX and RX sides with no limitation on the antenna technology; </w:t>
      </w:r>
    </w:p>
    <w:p w14:paraId="28222B3A" w14:textId="77777777" w:rsidR="00100F03" w:rsidRPr="00991CF2" w:rsidRDefault="00100F03" w:rsidP="00100F03">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Account for polarization characteristics of antennas and signals;</w:t>
      </w:r>
    </w:p>
    <w:p w14:paraId="41E10AAA" w14:textId="77777777" w:rsidR="009D53D1" w:rsidRPr="00991CF2" w:rsidRDefault="00100F03" w:rsidP="009D53D1">
      <w:pPr>
        <w:pStyle w:val="BodyText"/>
        <w:rPr>
          <w:lang w:val="en-GB" w:eastAsia="en-US" w:bidi="ar-SA"/>
        </w:rPr>
      </w:pPr>
      <w:r>
        <w:rPr>
          <w:lang w:val="en-GB" w:eastAsia="en-US" w:bidi="ar-SA"/>
        </w:rPr>
        <w:lastRenderedPageBreak/>
        <w:t>IEEE 802.11ay include more complex scenarios</w:t>
      </w:r>
      <w:r w:rsidR="00766868">
        <w:rPr>
          <w:lang w:val="en-GB" w:eastAsia="en-US" w:bidi="ar-SA"/>
        </w:rPr>
        <w:t xml:space="preserve">, </w:t>
      </w:r>
      <w:r w:rsidR="00AC4557">
        <w:rPr>
          <w:lang w:val="en-GB" w:eastAsia="en-US" w:bidi="ar-SA"/>
        </w:rPr>
        <w:t>including</w:t>
      </w:r>
      <w:r w:rsidR="00766868">
        <w:rPr>
          <w:lang w:val="en-GB" w:eastAsia="en-US" w:bidi="ar-SA"/>
        </w:rPr>
        <w:t xml:space="preserve"> dynamic outdoor environment support and support of various SU- and MU-MIMO modes. Thus, i</w:t>
      </w:r>
      <w:r>
        <w:rPr>
          <w:lang w:val="en-GB" w:eastAsia="en-US" w:bidi="ar-SA"/>
        </w:rPr>
        <w:t>n addition to basic requirements, t</w:t>
      </w:r>
      <w:r w:rsidR="009D53D1" w:rsidRPr="00991CF2">
        <w:rPr>
          <w:lang w:val="en-GB" w:eastAsia="en-US" w:bidi="ar-SA"/>
        </w:rPr>
        <w:t xml:space="preserve">he 802.11ay channel model </w:t>
      </w:r>
      <w:r w:rsidR="009D53D1">
        <w:rPr>
          <w:lang w:val="en-GB" w:eastAsia="en-US" w:bidi="ar-SA"/>
        </w:rPr>
        <w:t>in the 60GHz band should:</w:t>
      </w:r>
    </w:p>
    <w:p w14:paraId="7162F73E" w14:textId="1FCCF1D9" w:rsidR="009D53D1" w:rsidRPr="00BC2C32" w:rsidRDefault="009D53D1" w:rsidP="000802AE">
      <w:pPr>
        <w:pStyle w:val="ListParagraph"/>
        <w:numPr>
          <w:ilvl w:val="0"/>
          <w:numId w:val="14"/>
        </w:numPr>
        <w:spacing w:before="120"/>
        <w:jc w:val="both"/>
        <w:rPr>
          <w:rFonts w:ascii="Times New Roman" w:hAnsi="Times New Roman"/>
          <w:lang w:val="en-US"/>
        </w:rPr>
      </w:pPr>
      <w:r w:rsidRPr="00BC2C32">
        <w:rPr>
          <w:rFonts w:ascii="Times New Roman" w:hAnsi="Times New Roman"/>
          <w:lang w:val="en-US"/>
        </w:rPr>
        <w:t xml:space="preserve">Support </w:t>
      </w:r>
      <w:r w:rsidR="00BC2C32">
        <w:rPr>
          <w:rFonts w:ascii="Times New Roman" w:hAnsi="Times New Roman"/>
          <w:lang w:val="en-US"/>
        </w:rPr>
        <w:t xml:space="preserve">characteristics </w:t>
      </w:r>
      <w:r w:rsidRPr="00BC2C32">
        <w:rPr>
          <w:rFonts w:ascii="Times New Roman" w:hAnsi="Times New Roman"/>
          <w:lang w:val="en-US"/>
        </w:rPr>
        <w:t>of the propagation channel</w:t>
      </w:r>
      <w:r w:rsidR="00766868" w:rsidRPr="00BC2C32">
        <w:rPr>
          <w:rFonts w:ascii="Times New Roman" w:hAnsi="Times New Roman"/>
          <w:lang w:val="en-US"/>
        </w:rPr>
        <w:t xml:space="preserve"> in outdoor environment</w:t>
      </w:r>
      <w:r w:rsidR="00BC2C32">
        <w:rPr>
          <w:rFonts w:ascii="Times New Roman" w:hAnsi="Times New Roman"/>
          <w:lang w:val="en-US"/>
        </w:rPr>
        <w:t xml:space="preserve"> including non-stationary and mobility effects;</w:t>
      </w:r>
    </w:p>
    <w:p w14:paraId="7CB3FD68" w14:textId="1466C6F6" w:rsidR="009D53D1" w:rsidRDefault="009D53D1" w:rsidP="009D53D1">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 xml:space="preserve">Proper description of SU- and MU-MIMO </w:t>
      </w:r>
      <w:r w:rsidR="004D4827">
        <w:rPr>
          <w:rFonts w:ascii="Times New Roman" w:hAnsi="Times New Roman"/>
          <w:lang w:val="en-US"/>
        </w:rPr>
        <w:t>modes</w:t>
      </w:r>
      <w:r w:rsidR="00BC2C32">
        <w:rPr>
          <w:rFonts w:ascii="Times New Roman" w:hAnsi="Times New Roman"/>
          <w:lang w:val="en-US"/>
        </w:rPr>
        <w:t>;</w:t>
      </w:r>
    </w:p>
    <w:p w14:paraId="200D7099" w14:textId="45EB7687" w:rsidR="002D0026" w:rsidRDefault="002D0026" w:rsidP="002D0026">
      <w:pPr>
        <w:pStyle w:val="ListParagraph"/>
        <w:numPr>
          <w:ilvl w:val="0"/>
          <w:numId w:val="14"/>
        </w:numPr>
        <w:spacing w:before="120"/>
        <w:jc w:val="both"/>
        <w:rPr>
          <w:rFonts w:ascii="Times New Roman" w:hAnsi="Times New Roman"/>
          <w:lang w:val="en-US"/>
        </w:rPr>
      </w:pPr>
      <w:r>
        <w:rPr>
          <w:rFonts w:ascii="Times New Roman" w:hAnsi="Times New Roman"/>
          <w:lang w:val="en-US"/>
        </w:rPr>
        <w:t xml:space="preserve">Ultra Short Range (USR) </w:t>
      </w:r>
      <w:r w:rsidR="0085048D">
        <w:rPr>
          <w:rFonts w:ascii="Times New Roman" w:hAnsi="Times New Roman"/>
          <w:lang w:val="en-US"/>
        </w:rPr>
        <w:t>mmWave communication</w:t>
      </w:r>
      <w:r w:rsidR="00BC2C32">
        <w:rPr>
          <w:rFonts w:ascii="Times New Roman" w:hAnsi="Times New Roman"/>
          <w:lang w:val="en-US"/>
        </w:rPr>
        <w:t>;</w:t>
      </w:r>
    </w:p>
    <w:p w14:paraId="3EA57420" w14:textId="2C67A84B" w:rsidR="00E44BBB" w:rsidRDefault="00CF5711" w:rsidP="009D53D1">
      <w:pPr>
        <w:pStyle w:val="Heading2"/>
      </w:pPr>
      <w:bookmarkStart w:id="10" w:name="_Toc457453572"/>
      <w:r>
        <w:t xml:space="preserve">IEEE 802.11ay </w:t>
      </w:r>
      <w:r w:rsidR="00316387">
        <w:t>U</w:t>
      </w:r>
      <w:r w:rsidR="00EF4D31">
        <w:t xml:space="preserve">se </w:t>
      </w:r>
      <w:r w:rsidR="00316387">
        <w:t>C</w:t>
      </w:r>
      <w:r w:rsidR="00EF4D31">
        <w:t>ases</w:t>
      </w:r>
      <w:bookmarkEnd w:id="8"/>
      <w:r w:rsidR="009D53D1">
        <w:t xml:space="preserve"> and </w:t>
      </w:r>
      <w:r w:rsidR="00316387">
        <w:t>E</w:t>
      </w:r>
      <w:r w:rsidR="009D53D1">
        <w:t xml:space="preserve">valuation </w:t>
      </w:r>
      <w:r w:rsidR="00316387">
        <w:t>S</w:t>
      </w:r>
      <w:r w:rsidR="009D53D1">
        <w:t>cenarios</w:t>
      </w:r>
      <w:bookmarkEnd w:id="10"/>
    </w:p>
    <w:p w14:paraId="6C64C198" w14:textId="77777777" w:rsidR="00E44BBB" w:rsidRDefault="009D53D1" w:rsidP="009D53D1">
      <w:pPr>
        <w:pStyle w:val="Heading3"/>
      </w:pPr>
      <w:r>
        <w:t xml:space="preserve">IEEE 802.11ay </w:t>
      </w:r>
      <w:r w:rsidR="00E44BBB">
        <w:t xml:space="preserve">Use Cases </w:t>
      </w:r>
    </w:p>
    <w:p w14:paraId="7063D97B" w14:textId="77777777" w:rsidR="00E44BBB" w:rsidRPr="007142D8" w:rsidRDefault="009D53D1" w:rsidP="00E44BBB">
      <w:pPr>
        <w:pStyle w:val="BodyText"/>
      </w:pPr>
      <w:r>
        <w:t>IEEE 802.11ay</w:t>
      </w:r>
      <w:r w:rsidR="00E44BBB">
        <w:t xml:space="preserve"> proposes </w:t>
      </w:r>
      <w:r w:rsidR="008C1427">
        <w:t>nine</w:t>
      </w:r>
      <w:r w:rsidR="00E44BBB">
        <w:t xml:space="preserve"> use cases to be used for performance evaluation of the future IEEE 802.11ay systems, </w:t>
      </w:r>
      <w:r w:rsidR="00E44BBB">
        <w:fldChar w:fldCharType="begin"/>
      </w:r>
      <w:r w:rsidR="00E44BBB">
        <w:instrText xml:space="preserve"> REF _Ref429663486 \r \h </w:instrText>
      </w:r>
      <w:r w:rsidR="00E44BBB">
        <w:fldChar w:fldCharType="separate"/>
      </w:r>
      <w:r w:rsidR="00A3490F">
        <w:t>[6]</w:t>
      </w:r>
      <w:r w:rsidR="00E44BBB">
        <w:fldChar w:fldCharType="end"/>
      </w:r>
      <w:r w:rsidR="00E44BBB">
        <w:t xml:space="preserve">. The summary of the use cases proposed in </w:t>
      </w:r>
      <w:r w:rsidR="00E44BBB">
        <w:fldChar w:fldCharType="begin"/>
      </w:r>
      <w:r w:rsidR="00E44BBB">
        <w:instrText xml:space="preserve"> REF _Ref429660689 \r \h </w:instrText>
      </w:r>
      <w:r w:rsidR="00E44BBB">
        <w:fldChar w:fldCharType="separate"/>
      </w:r>
      <w:r w:rsidR="00A3490F">
        <w:t>[2]</w:t>
      </w:r>
      <w:r w:rsidR="00E44BBB">
        <w:fldChar w:fldCharType="end"/>
      </w:r>
      <w:r w:rsidR="008C1427">
        <w:t xml:space="preserve"> and supplementing</w:t>
      </w:r>
      <w:r w:rsidR="00E44BBB">
        <w:t xml:space="preserve"> docking station scenario proposed in </w:t>
      </w:r>
      <w:r w:rsidR="00E44BBB">
        <w:fldChar w:fldCharType="begin"/>
      </w:r>
      <w:r w:rsidR="00E44BBB">
        <w:instrText xml:space="preserve"> REF _Ref429663242 \r \h </w:instrText>
      </w:r>
      <w:r w:rsidR="00E44BBB">
        <w:fldChar w:fldCharType="separate"/>
      </w:r>
      <w:r w:rsidR="00A3490F">
        <w:t>[3]</w:t>
      </w:r>
      <w:r w:rsidR="00E44BBB">
        <w:fldChar w:fldCharType="end"/>
      </w:r>
      <w:r w:rsidR="006D06FC">
        <w:t xml:space="preserve"> are </w:t>
      </w:r>
      <w:r w:rsidR="00E44BBB">
        <w:t xml:space="preserve">provided in </w:t>
      </w:r>
      <w:r w:rsidR="00E44BBB">
        <w:fldChar w:fldCharType="begin"/>
      </w:r>
      <w:r w:rsidR="00E44BBB">
        <w:instrText xml:space="preserve"> REF _Ref429664006 \h </w:instrText>
      </w:r>
      <w:r w:rsidR="00E44BBB">
        <w:fldChar w:fldCharType="separate"/>
      </w:r>
      <w:r w:rsidR="00A3490F">
        <w:t xml:space="preserve">Table </w:t>
      </w:r>
      <w:r w:rsidR="00A3490F">
        <w:rPr>
          <w:noProof/>
        </w:rPr>
        <w:t>2</w:t>
      </w:r>
      <w:r w:rsidR="00A3490F">
        <w:noBreakHyphen/>
      </w:r>
      <w:r w:rsidR="00A3490F">
        <w:rPr>
          <w:noProof/>
        </w:rPr>
        <w:t>1</w:t>
      </w:r>
      <w:r w:rsidR="00E44BBB">
        <w:fldChar w:fldCharType="end"/>
      </w:r>
      <w:r w:rsidR="00E44BBB">
        <w:t>.</w:t>
      </w:r>
    </w:p>
    <w:p w14:paraId="419B27DD" w14:textId="77777777" w:rsidR="00E44BBB" w:rsidRDefault="00E44BBB" w:rsidP="00E44BBB">
      <w:pPr>
        <w:pStyle w:val="BodyText"/>
      </w:pPr>
    </w:p>
    <w:p w14:paraId="78551D94" w14:textId="3B27124C" w:rsidR="00E44BBB" w:rsidRDefault="00E44BBB" w:rsidP="00BC3FF5">
      <w:pPr>
        <w:pStyle w:val="Caption"/>
      </w:pPr>
      <w:bookmarkStart w:id="11" w:name="_Ref429664006"/>
      <w:r>
        <w:t xml:space="preserve">Table </w:t>
      </w:r>
      <w:r w:rsidR="00C51B75">
        <w:fldChar w:fldCharType="begin"/>
      </w:r>
      <w:r w:rsidR="00C51B75">
        <w:instrText xml:space="preserve"> STYLEREF 1 \s </w:instrText>
      </w:r>
      <w:r w:rsidR="00C51B75">
        <w:fldChar w:fldCharType="separate"/>
      </w:r>
      <w:r w:rsidR="006B704D">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11"/>
      <w:r>
        <w:t>: Summary of proposed use cases in TGay.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73"/>
        <w:gridCol w:w="1924"/>
        <w:gridCol w:w="1924"/>
        <w:gridCol w:w="1924"/>
      </w:tblGrid>
      <w:tr w:rsidR="00E44BBB" w:rsidRPr="008E23FF" w14:paraId="02DBCA18" w14:textId="77777777" w:rsidTr="00684AC2">
        <w:tc>
          <w:tcPr>
            <w:tcW w:w="675" w:type="dxa"/>
            <w:shd w:val="clear" w:color="auto" w:fill="auto"/>
          </w:tcPr>
          <w:p w14:paraId="745C9DDD" w14:textId="77777777" w:rsidR="00E44BBB" w:rsidRPr="008E23FF" w:rsidRDefault="00E44BBB" w:rsidP="00684AC2">
            <w:pPr>
              <w:pStyle w:val="BodyText"/>
              <w:rPr>
                <w:b/>
              </w:rPr>
            </w:pPr>
            <w:r w:rsidRPr="008E23FF">
              <w:rPr>
                <w:b/>
              </w:rPr>
              <w:t>#</w:t>
            </w:r>
          </w:p>
        </w:tc>
        <w:tc>
          <w:tcPr>
            <w:tcW w:w="3173" w:type="dxa"/>
            <w:shd w:val="clear" w:color="auto" w:fill="auto"/>
            <w:vAlign w:val="center"/>
          </w:tcPr>
          <w:p w14:paraId="20212518"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Applications and Characteristics</w:t>
            </w:r>
          </w:p>
        </w:tc>
        <w:tc>
          <w:tcPr>
            <w:tcW w:w="1924" w:type="dxa"/>
            <w:shd w:val="clear" w:color="auto" w:fill="auto"/>
            <w:vAlign w:val="center"/>
          </w:tcPr>
          <w:p w14:paraId="3298BC4C"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Propagation</w:t>
            </w:r>
          </w:p>
          <w:p w14:paraId="287C7A64" w14:textId="77777777" w:rsidR="00E44BBB" w:rsidRPr="008E23FF" w:rsidRDefault="00DC1C72"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C</w:t>
            </w:r>
            <w:r w:rsidR="00E44BBB" w:rsidRPr="008E23FF">
              <w:rPr>
                <w:rFonts w:eastAsia="MS Mincho"/>
                <w:b/>
                <w:sz w:val="22"/>
                <w:lang w:val="en-US" w:eastAsia="ja-JP" w:bidi="he-IL"/>
              </w:rPr>
              <w:t>onditions</w:t>
            </w:r>
          </w:p>
        </w:tc>
        <w:tc>
          <w:tcPr>
            <w:tcW w:w="1924" w:type="dxa"/>
            <w:shd w:val="clear" w:color="auto" w:fill="auto"/>
            <w:vAlign w:val="center"/>
          </w:tcPr>
          <w:p w14:paraId="4A700C72"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Throughput</w:t>
            </w:r>
          </w:p>
        </w:tc>
        <w:tc>
          <w:tcPr>
            <w:tcW w:w="1924" w:type="dxa"/>
            <w:shd w:val="clear" w:color="auto" w:fill="auto"/>
            <w:vAlign w:val="center"/>
          </w:tcPr>
          <w:p w14:paraId="479A3B25"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Topology</w:t>
            </w:r>
          </w:p>
        </w:tc>
      </w:tr>
      <w:tr w:rsidR="00E44BBB" w14:paraId="03B58A99" w14:textId="77777777" w:rsidTr="00684AC2">
        <w:tc>
          <w:tcPr>
            <w:tcW w:w="675" w:type="dxa"/>
            <w:shd w:val="clear" w:color="auto" w:fill="auto"/>
          </w:tcPr>
          <w:p w14:paraId="44E4B16B" w14:textId="77777777" w:rsidR="00E44BBB" w:rsidRDefault="00E44BBB" w:rsidP="00684AC2">
            <w:pPr>
              <w:pStyle w:val="BodyText"/>
            </w:pPr>
            <w:r>
              <w:t>1</w:t>
            </w:r>
          </w:p>
        </w:tc>
        <w:tc>
          <w:tcPr>
            <w:tcW w:w="3173" w:type="dxa"/>
            <w:shd w:val="clear" w:color="auto" w:fill="auto"/>
            <w:vAlign w:val="center"/>
          </w:tcPr>
          <w:p w14:paraId="14772048"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Ultra Short Range (USR) Communications:</w:t>
            </w:r>
          </w:p>
          <w:p w14:paraId="391E1C6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-Static,D2D, </w:t>
            </w:r>
          </w:p>
          <w:p w14:paraId="5335A397"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-Streaming/Downloading</w:t>
            </w:r>
          </w:p>
        </w:tc>
        <w:tc>
          <w:tcPr>
            <w:tcW w:w="1924" w:type="dxa"/>
            <w:shd w:val="clear" w:color="auto" w:fill="auto"/>
            <w:vAlign w:val="center"/>
          </w:tcPr>
          <w:p w14:paraId="4BD1CCD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LOS only, Indoor</w:t>
            </w:r>
          </w:p>
          <w:p w14:paraId="4AAB5C85"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&lt;10cm</w:t>
            </w:r>
          </w:p>
        </w:tc>
        <w:tc>
          <w:tcPr>
            <w:tcW w:w="1924" w:type="dxa"/>
            <w:shd w:val="clear" w:color="auto" w:fill="auto"/>
            <w:vAlign w:val="center"/>
          </w:tcPr>
          <w:p w14:paraId="2B09380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~10Gbps</w:t>
            </w:r>
          </w:p>
        </w:tc>
        <w:tc>
          <w:tcPr>
            <w:tcW w:w="1924" w:type="dxa"/>
            <w:shd w:val="clear" w:color="auto" w:fill="auto"/>
            <w:vAlign w:val="center"/>
          </w:tcPr>
          <w:p w14:paraId="1BB82D7B"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34F21501" w14:textId="77777777" w:rsidTr="00684AC2">
        <w:tc>
          <w:tcPr>
            <w:tcW w:w="675" w:type="dxa"/>
            <w:shd w:val="clear" w:color="auto" w:fill="auto"/>
          </w:tcPr>
          <w:p w14:paraId="6692CAEC" w14:textId="77777777" w:rsidR="00E44BBB" w:rsidRDefault="00E44BBB" w:rsidP="00684AC2">
            <w:pPr>
              <w:pStyle w:val="BodyText"/>
            </w:pPr>
            <w:r>
              <w:t>2</w:t>
            </w:r>
          </w:p>
        </w:tc>
        <w:tc>
          <w:tcPr>
            <w:tcW w:w="3173" w:type="dxa"/>
            <w:shd w:val="clear" w:color="auto" w:fill="auto"/>
            <w:vAlign w:val="center"/>
          </w:tcPr>
          <w:p w14:paraId="287FBA8B"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8K UHD Wireless Transfer at Smart Home:</w:t>
            </w:r>
          </w:p>
          <w:p w14:paraId="4724352C"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-Uncompressed 8K UHD Streaming</w:t>
            </w:r>
          </w:p>
        </w:tc>
        <w:tc>
          <w:tcPr>
            <w:tcW w:w="1924" w:type="dxa"/>
            <w:shd w:val="clear" w:color="auto" w:fill="auto"/>
            <w:vAlign w:val="center"/>
          </w:tcPr>
          <w:p w14:paraId="5318A82F"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 xml:space="preserve">Indoor, LOS with small NLOS chance, &lt;5m </w:t>
            </w:r>
          </w:p>
        </w:tc>
        <w:tc>
          <w:tcPr>
            <w:tcW w:w="1924" w:type="dxa"/>
            <w:shd w:val="clear" w:color="auto" w:fill="auto"/>
            <w:vAlign w:val="center"/>
          </w:tcPr>
          <w:p w14:paraId="73F8ECB0"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&gt;28Gbps</w:t>
            </w:r>
          </w:p>
        </w:tc>
        <w:tc>
          <w:tcPr>
            <w:tcW w:w="1924" w:type="dxa"/>
            <w:shd w:val="clear" w:color="auto" w:fill="auto"/>
            <w:vAlign w:val="center"/>
          </w:tcPr>
          <w:p w14:paraId="2F9CFF1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3132E7C5" w14:textId="77777777" w:rsidTr="00684AC2">
        <w:tc>
          <w:tcPr>
            <w:tcW w:w="675" w:type="dxa"/>
            <w:shd w:val="clear" w:color="auto" w:fill="auto"/>
          </w:tcPr>
          <w:p w14:paraId="461C9B6F" w14:textId="77777777" w:rsidR="00E44BBB" w:rsidRDefault="00E44BBB" w:rsidP="00684AC2">
            <w:pPr>
              <w:pStyle w:val="BodyText"/>
            </w:pPr>
            <w:r>
              <w:t>3</w:t>
            </w:r>
          </w:p>
        </w:tc>
        <w:tc>
          <w:tcPr>
            <w:tcW w:w="3173" w:type="dxa"/>
            <w:shd w:val="clear" w:color="auto" w:fill="auto"/>
            <w:vAlign w:val="center"/>
          </w:tcPr>
          <w:p w14:paraId="5283C385"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Augmented Reality and Virtual Reality:</w:t>
            </w:r>
          </w:p>
          <w:p w14:paraId="23F0A91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-Low Mobility, D2D </w:t>
            </w:r>
          </w:p>
          <w:p w14:paraId="6294E200"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-3D UHD streaming</w:t>
            </w:r>
          </w:p>
        </w:tc>
        <w:tc>
          <w:tcPr>
            <w:tcW w:w="1924" w:type="dxa"/>
            <w:shd w:val="clear" w:color="auto" w:fill="auto"/>
            <w:vAlign w:val="center"/>
          </w:tcPr>
          <w:p w14:paraId="04AF0EB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Indoor, LOS/NLOS</w:t>
            </w:r>
          </w:p>
          <w:p w14:paraId="4AD54259"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&lt;10m</w:t>
            </w:r>
          </w:p>
        </w:tc>
        <w:tc>
          <w:tcPr>
            <w:tcW w:w="1924" w:type="dxa"/>
            <w:shd w:val="clear" w:color="auto" w:fill="auto"/>
            <w:vAlign w:val="center"/>
          </w:tcPr>
          <w:p w14:paraId="725F3A6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4A516F98"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484386CC" w14:textId="77777777" w:rsidTr="00684AC2">
        <w:tc>
          <w:tcPr>
            <w:tcW w:w="675" w:type="dxa"/>
            <w:shd w:val="clear" w:color="auto" w:fill="auto"/>
          </w:tcPr>
          <w:p w14:paraId="08F24A56" w14:textId="77777777" w:rsidR="00E44BBB" w:rsidRDefault="00E44BBB" w:rsidP="00684AC2">
            <w:pPr>
              <w:pStyle w:val="BodyText"/>
            </w:pPr>
            <w:r>
              <w:t>4</w:t>
            </w:r>
          </w:p>
        </w:tc>
        <w:tc>
          <w:tcPr>
            <w:tcW w:w="3173" w:type="dxa"/>
            <w:shd w:val="clear" w:color="auto" w:fill="auto"/>
            <w:vAlign w:val="center"/>
          </w:tcPr>
          <w:p w14:paraId="521A6995"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Data Center NG60 Inter-Rack Connectivity:</w:t>
            </w:r>
          </w:p>
          <w:p w14:paraId="5A5156A3"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-Indoor Backhaul with multi-hop*</w:t>
            </w:r>
          </w:p>
        </w:tc>
        <w:tc>
          <w:tcPr>
            <w:tcW w:w="1924" w:type="dxa"/>
            <w:shd w:val="clear" w:color="auto" w:fill="auto"/>
            <w:vAlign w:val="center"/>
          </w:tcPr>
          <w:p w14:paraId="7D759F6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 xml:space="preserve">Indoor, LOS only </w:t>
            </w:r>
          </w:p>
          <w:p w14:paraId="24720E3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&lt;10m</w:t>
            </w:r>
          </w:p>
        </w:tc>
        <w:tc>
          <w:tcPr>
            <w:tcW w:w="1924" w:type="dxa"/>
            <w:shd w:val="clear" w:color="auto" w:fill="auto"/>
            <w:vAlign w:val="center"/>
          </w:tcPr>
          <w:p w14:paraId="4698F487"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74E9CBFC"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6C1776CD" w14:textId="77777777" w:rsidTr="00684AC2">
        <w:tc>
          <w:tcPr>
            <w:tcW w:w="675" w:type="dxa"/>
            <w:shd w:val="clear" w:color="auto" w:fill="auto"/>
          </w:tcPr>
          <w:p w14:paraId="61970A83" w14:textId="77777777" w:rsidR="00E44BBB" w:rsidRDefault="00E44BBB" w:rsidP="00684AC2">
            <w:pPr>
              <w:pStyle w:val="BodyText"/>
            </w:pPr>
            <w:r>
              <w:t>5</w:t>
            </w:r>
          </w:p>
        </w:tc>
        <w:tc>
          <w:tcPr>
            <w:tcW w:w="3173" w:type="dxa"/>
            <w:shd w:val="clear" w:color="auto" w:fill="auto"/>
            <w:vAlign w:val="center"/>
          </w:tcPr>
          <w:p w14:paraId="7A7B2B96"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Video/Mass-Data Distribution/Video on Demand System:</w:t>
            </w:r>
          </w:p>
          <w:p w14:paraId="62441E30"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Multicast Streaming/Downloading</w:t>
            </w:r>
          </w:p>
          <w:p w14:paraId="6A470BA6"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Dense Hotspots</w:t>
            </w:r>
          </w:p>
        </w:tc>
        <w:tc>
          <w:tcPr>
            <w:tcW w:w="1924" w:type="dxa"/>
            <w:shd w:val="clear" w:color="auto" w:fill="auto"/>
            <w:vAlign w:val="center"/>
          </w:tcPr>
          <w:p w14:paraId="4296D4F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Indoor, LOS/NLOS</w:t>
            </w:r>
          </w:p>
          <w:p w14:paraId="2F74022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&lt;100m</w:t>
            </w:r>
          </w:p>
        </w:tc>
        <w:tc>
          <w:tcPr>
            <w:tcW w:w="1924" w:type="dxa"/>
            <w:shd w:val="clear" w:color="auto" w:fill="auto"/>
            <w:vAlign w:val="center"/>
          </w:tcPr>
          <w:p w14:paraId="1082B15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&gt;20Gbps</w:t>
            </w:r>
          </w:p>
        </w:tc>
        <w:tc>
          <w:tcPr>
            <w:tcW w:w="1924" w:type="dxa"/>
            <w:shd w:val="clear" w:color="auto" w:fill="auto"/>
            <w:vAlign w:val="center"/>
          </w:tcPr>
          <w:p w14:paraId="00DAFC8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062DC374" w14:textId="77777777" w:rsidTr="00684AC2">
        <w:tc>
          <w:tcPr>
            <w:tcW w:w="675" w:type="dxa"/>
            <w:shd w:val="clear" w:color="auto" w:fill="auto"/>
          </w:tcPr>
          <w:p w14:paraId="5B357E8C" w14:textId="77777777" w:rsidR="00E44BBB" w:rsidRDefault="00E44BBB" w:rsidP="00684AC2">
            <w:pPr>
              <w:pStyle w:val="BodyText"/>
            </w:pPr>
            <w:r>
              <w:t>6</w:t>
            </w:r>
          </w:p>
        </w:tc>
        <w:tc>
          <w:tcPr>
            <w:tcW w:w="3173" w:type="dxa"/>
            <w:shd w:val="clear" w:color="auto" w:fill="auto"/>
            <w:vAlign w:val="center"/>
          </w:tcPr>
          <w:p w14:paraId="2E44B1C7"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Mobile Wi-Fi Offloading and Multi-Band Operation (low mobility):</w:t>
            </w:r>
          </w:p>
          <w:p w14:paraId="1C64EED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-Multi-band/-Multi-RAT Hotspot </w:t>
            </w:r>
            <w:r w:rsidRPr="008E23FF">
              <w:rPr>
                <w:rFonts w:eastAsia="MS Mincho"/>
                <w:sz w:val="22"/>
                <w:lang w:val="en-US" w:eastAsia="ja-JP" w:bidi="he-IL"/>
              </w:rPr>
              <w:lastRenderedPageBreak/>
              <w:t>operation</w:t>
            </w:r>
          </w:p>
        </w:tc>
        <w:tc>
          <w:tcPr>
            <w:tcW w:w="1924" w:type="dxa"/>
            <w:shd w:val="clear" w:color="auto" w:fill="auto"/>
            <w:vAlign w:val="center"/>
          </w:tcPr>
          <w:p w14:paraId="672C90B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lastRenderedPageBreak/>
              <w:t>Indoor/Outdoor, LOS/NLOS</w:t>
            </w:r>
          </w:p>
          <w:p w14:paraId="33B9978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&lt;100m</w:t>
            </w:r>
          </w:p>
        </w:tc>
        <w:tc>
          <w:tcPr>
            <w:tcW w:w="1924" w:type="dxa"/>
            <w:shd w:val="clear" w:color="auto" w:fill="auto"/>
            <w:vAlign w:val="center"/>
          </w:tcPr>
          <w:p w14:paraId="71F7BD7C"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&gt;20Gbps</w:t>
            </w:r>
          </w:p>
        </w:tc>
        <w:tc>
          <w:tcPr>
            <w:tcW w:w="1924" w:type="dxa"/>
            <w:shd w:val="clear" w:color="auto" w:fill="auto"/>
            <w:vAlign w:val="center"/>
          </w:tcPr>
          <w:p w14:paraId="482D1FE7"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3877DCC3" w14:textId="77777777" w:rsidTr="00684AC2">
        <w:tc>
          <w:tcPr>
            <w:tcW w:w="675" w:type="dxa"/>
            <w:shd w:val="clear" w:color="auto" w:fill="auto"/>
          </w:tcPr>
          <w:p w14:paraId="24AFE726" w14:textId="77777777" w:rsidR="00E44BBB" w:rsidRDefault="00E44BBB" w:rsidP="00684AC2">
            <w:pPr>
              <w:pStyle w:val="BodyText"/>
            </w:pPr>
            <w:r>
              <w:t>7</w:t>
            </w:r>
          </w:p>
        </w:tc>
        <w:tc>
          <w:tcPr>
            <w:tcW w:w="3173" w:type="dxa"/>
            <w:shd w:val="clear" w:color="auto" w:fill="auto"/>
            <w:vAlign w:val="center"/>
          </w:tcPr>
          <w:p w14:paraId="0B436484"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Mobile Fronthauling</w:t>
            </w:r>
          </w:p>
        </w:tc>
        <w:tc>
          <w:tcPr>
            <w:tcW w:w="1924" w:type="dxa"/>
            <w:shd w:val="clear" w:color="auto" w:fill="auto"/>
            <w:vAlign w:val="center"/>
          </w:tcPr>
          <w:p w14:paraId="3373C8E9"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Outdoor, LOS</w:t>
            </w:r>
          </w:p>
          <w:p w14:paraId="7BEF6BE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&lt;200m</w:t>
            </w:r>
          </w:p>
        </w:tc>
        <w:tc>
          <w:tcPr>
            <w:tcW w:w="1924" w:type="dxa"/>
            <w:shd w:val="clear" w:color="auto" w:fill="auto"/>
            <w:vAlign w:val="center"/>
          </w:tcPr>
          <w:p w14:paraId="2B0AA3C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5238F74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p w14:paraId="6E727824"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P2MP</w:t>
            </w:r>
          </w:p>
        </w:tc>
      </w:tr>
      <w:tr w:rsidR="00E44BBB" w14:paraId="147023F1" w14:textId="77777777" w:rsidTr="00684AC2">
        <w:tc>
          <w:tcPr>
            <w:tcW w:w="675" w:type="dxa"/>
            <w:shd w:val="clear" w:color="auto" w:fill="auto"/>
          </w:tcPr>
          <w:p w14:paraId="695CFD07" w14:textId="77777777" w:rsidR="00E44BBB" w:rsidRDefault="00E44BBB" w:rsidP="00684AC2">
            <w:pPr>
              <w:pStyle w:val="BodyText"/>
            </w:pPr>
            <w:r>
              <w:t>8</w:t>
            </w:r>
          </w:p>
        </w:tc>
        <w:tc>
          <w:tcPr>
            <w:tcW w:w="3173" w:type="dxa"/>
            <w:shd w:val="clear" w:color="auto" w:fill="auto"/>
            <w:vAlign w:val="center"/>
          </w:tcPr>
          <w:p w14:paraId="2F63EDBB"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Wireless Backhauling with Single Hop:</w:t>
            </w:r>
          </w:p>
          <w:p w14:paraId="27A3DFE6"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-Small Cell Backhauling with single hop</w:t>
            </w:r>
          </w:p>
          <w:p w14:paraId="54D14089"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-Small Cell Backhauling with multi-hop</w:t>
            </w:r>
          </w:p>
        </w:tc>
        <w:tc>
          <w:tcPr>
            <w:tcW w:w="1924" w:type="dxa"/>
            <w:shd w:val="clear" w:color="auto" w:fill="auto"/>
            <w:vAlign w:val="center"/>
          </w:tcPr>
          <w:p w14:paraId="7AA5BAA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Outdoor, LOS</w:t>
            </w:r>
          </w:p>
          <w:p w14:paraId="42F5C426" w14:textId="77777777" w:rsidR="00E44BBB" w:rsidRPr="008E23FF" w:rsidRDefault="00E44BBB" w:rsidP="00684AC2">
            <w:pPr>
              <w:pStyle w:val="NormalWeb"/>
              <w:spacing w:before="0" w:beforeAutospacing="0" w:after="0" w:afterAutospacing="0"/>
              <w:jc w:val="center"/>
              <w:rPr>
                <w:rFonts w:eastAsia="MS Mincho"/>
                <w:sz w:val="22"/>
                <w:lang w:val="en-US" w:eastAsia="ja-JP" w:bidi="he-IL"/>
              </w:rPr>
            </w:pPr>
            <w:r w:rsidRPr="008E23FF">
              <w:rPr>
                <w:rFonts w:eastAsia="MS Mincho"/>
                <w:sz w:val="22"/>
                <w:lang w:val="en-US" w:eastAsia="ja-JP" w:bidi="he-IL"/>
              </w:rPr>
              <w:t xml:space="preserve"> &lt;1km</w:t>
            </w:r>
          </w:p>
          <w:p w14:paraId="6972C3D6" w14:textId="77777777" w:rsidR="00E44BBB" w:rsidRPr="008E23FF" w:rsidRDefault="00E44BBB" w:rsidP="00684AC2">
            <w:pPr>
              <w:pStyle w:val="NormalWeb"/>
              <w:spacing w:before="0" w:beforeAutospacing="0" w:after="0" w:afterAutospacing="0"/>
              <w:jc w:val="center"/>
              <w:rPr>
                <w:rFonts w:eastAsia="MS Mincho"/>
                <w:sz w:val="22"/>
                <w:lang w:val="en-US" w:eastAsia="ja-JP" w:bidi="he-IL"/>
              </w:rPr>
            </w:pPr>
            <w:r w:rsidRPr="008E23FF">
              <w:rPr>
                <w:rFonts w:eastAsia="MS Mincho"/>
                <w:sz w:val="22"/>
                <w:lang w:val="en-US" w:eastAsia="ja-JP" w:bidi="he-IL"/>
              </w:rPr>
              <w:t xml:space="preserve"> &lt;150m</w:t>
            </w:r>
          </w:p>
        </w:tc>
        <w:tc>
          <w:tcPr>
            <w:tcW w:w="1924" w:type="dxa"/>
            <w:shd w:val="clear" w:color="auto" w:fill="auto"/>
            <w:vAlign w:val="center"/>
          </w:tcPr>
          <w:p w14:paraId="72CFE75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 – 20 Gbps</w:t>
            </w:r>
          </w:p>
        </w:tc>
        <w:tc>
          <w:tcPr>
            <w:tcW w:w="1924" w:type="dxa"/>
            <w:shd w:val="clear" w:color="auto" w:fill="auto"/>
            <w:vAlign w:val="center"/>
          </w:tcPr>
          <w:p w14:paraId="2CEC004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p w14:paraId="74D46D40"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P2MP</w:t>
            </w:r>
          </w:p>
        </w:tc>
      </w:tr>
      <w:tr w:rsidR="00E44BBB" w14:paraId="71353523" w14:textId="77777777" w:rsidTr="00684AC2">
        <w:tc>
          <w:tcPr>
            <w:tcW w:w="675" w:type="dxa"/>
            <w:shd w:val="clear" w:color="auto" w:fill="auto"/>
          </w:tcPr>
          <w:p w14:paraId="2D1F9969" w14:textId="77777777" w:rsidR="00E44BBB" w:rsidRDefault="00D10176" w:rsidP="00684AC2">
            <w:pPr>
              <w:pStyle w:val="BodyText"/>
            </w:pPr>
            <w:r>
              <w:t>9</w:t>
            </w:r>
          </w:p>
        </w:tc>
        <w:tc>
          <w:tcPr>
            <w:tcW w:w="3173" w:type="dxa"/>
            <w:shd w:val="clear" w:color="auto" w:fill="auto"/>
          </w:tcPr>
          <w:p w14:paraId="304D2836" w14:textId="77777777" w:rsidR="00E44BBB" w:rsidRPr="008E23FF" w:rsidRDefault="00E44BBB" w:rsidP="00684AC2">
            <w:pPr>
              <w:pStyle w:val="BodyText"/>
              <w:rPr>
                <w:b/>
              </w:rPr>
            </w:pPr>
            <w:r w:rsidRPr="008E23FF">
              <w:rPr>
                <w:b/>
              </w:rPr>
              <w:t>Office docking</w:t>
            </w:r>
          </w:p>
        </w:tc>
        <w:tc>
          <w:tcPr>
            <w:tcW w:w="1924" w:type="dxa"/>
            <w:shd w:val="clear" w:color="auto" w:fill="auto"/>
          </w:tcPr>
          <w:p w14:paraId="1B0C7C02" w14:textId="77777777" w:rsidR="00E44BBB" w:rsidRDefault="00E44BBB" w:rsidP="00684AC2">
            <w:pPr>
              <w:pStyle w:val="BodyText"/>
              <w:jc w:val="center"/>
            </w:pPr>
            <w:r>
              <w:t xml:space="preserve">Indoor LOS/NLOS </w:t>
            </w:r>
          </w:p>
          <w:p w14:paraId="48FE0AC7" w14:textId="77777777" w:rsidR="00E44BBB" w:rsidRDefault="00E44BBB" w:rsidP="00684AC2">
            <w:pPr>
              <w:pStyle w:val="BodyText"/>
              <w:jc w:val="center"/>
            </w:pPr>
            <w:r>
              <w:t>&lt; 3 m</w:t>
            </w:r>
          </w:p>
        </w:tc>
        <w:tc>
          <w:tcPr>
            <w:tcW w:w="1924" w:type="dxa"/>
            <w:shd w:val="clear" w:color="auto" w:fill="auto"/>
          </w:tcPr>
          <w:p w14:paraId="54F05B05" w14:textId="77777777" w:rsidR="00E44BBB" w:rsidRDefault="00E44BBB" w:rsidP="00684AC2">
            <w:pPr>
              <w:pStyle w:val="BodyText"/>
              <w:jc w:val="center"/>
            </w:pPr>
            <w:r>
              <w:t>~13.2 Gbps</w:t>
            </w:r>
          </w:p>
        </w:tc>
        <w:tc>
          <w:tcPr>
            <w:tcW w:w="1924" w:type="dxa"/>
            <w:shd w:val="clear" w:color="auto" w:fill="auto"/>
          </w:tcPr>
          <w:p w14:paraId="23E0A9C8" w14:textId="77777777" w:rsidR="00E44BBB" w:rsidRDefault="00E44BBB" w:rsidP="00684AC2">
            <w:pPr>
              <w:pStyle w:val="BodyText"/>
              <w:jc w:val="center"/>
            </w:pPr>
            <w:r>
              <w:t>P2P</w:t>
            </w:r>
          </w:p>
          <w:p w14:paraId="7CDE24C3" w14:textId="77777777" w:rsidR="00E44BBB" w:rsidRDefault="00E44BBB" w:rsidP="00684AC2">
            <w:pPr>
              <w:pStyle w:val="BodyText"/>
              <w:jc w:val="center"/>
            </w:pPr>
            <w:r>
              <w:t>P2MP</w:t>
            </w:r>
          </w:p>
        </w:tc>
      </w:tr>
    </w:tbl>
    <w:p w14:paraId="214479ED" w14:textId="77777777" w:rsidR="00E44BBB" w:rsidRDefault="00E44BBB" w:rsidP="00E44BBB">
      <w:pPr>
        <w:pStyle w:val="BodyText"/>
      </w:pPr>
    </w:p>
    <w:p w14:paraId="5B063676" w14:textId="44EB04D3" w:rsidR="00E44BBB" w:rsidRDefault="00E44BBB" w:rsidP="00E44BBB">
      <w:pPr>
        <w:pStyle w:val="BodyText"/>
      </w:pPr>
      <w:r>
        <w:t xml:space="preserve">As it follows from </w:t>
      </w:r>
      <w:r>
        <w:fldChar w:fldCharType="begin"/>
      </w:r>
      <w:r>
        <w:instrText xml:space="preserve"> REF _Ref429664006 \h </w:instrText>
      </w:r>
      <w:r>
        <w:fldChar w:fldCharType="separate"/>
      </w:r>
      <w:r w:rsidR="00A3490F">
        <w:t xml:space="preserve">Table </w:t>
      </w:r>
      <w:r w:rsidR="00A3490F">
        <w:rPr>
          <w:noProof/>
        </w:rPr>
        <w:t>2</w:t>
      </w:r>
      <w:r w:rsidR="00A3490F">
        <w:noBreakHyphen/>
      </w:r>
      <w:r w:rsidR="00A3490F">
        <w:rPr>
          <w:noProof/>
        </w:rPr>
        <w:t>1</w:t>
      </w:r>
      <w:r>
        <w:fldChar w:fldCharType="end"/>
      </w:r>
      <w:r>
        <w:t xml:space="preserve"> the </w:t>
      </w:r>
      <w:r w:rsidR="006D06FC">
        <w:t>considered</w:t>
      </w:r>
      <w:r>
        <w:t xml:space="preserve"> use cases differ from each other by the throughput, latency, and topology configuration. Moreover the same use cases can be considered in different propagation environments</w:t>
      </w:r>
      <w:r w:rsidR="009E3221">
        <w:t xml:space="preserve"> (scenario</w:t>
      </w:r>
      <w:r w:rsidR="00892DB9">
        <w:t>s</w:t>
      </w:r>
      <w:r w:rsidR="009E3221">
        <w:t xml:space="preserve">), and one environment scenario </w:t>
      </w:r>
      <w:r w:rsidR="006D06FC">
        <w:t xml:space="preserve">may host different usage models (and also different </w:t>
      </w:r>
      <w:r w:rsidR="004848CC">
        <w:t xml:space="preserve">STA </w:t>
      </w:r>
      <w:r w:rsidR="006D06FC">
        <w:t>deployments,</w:t>
      </w:r>
      <w:r w:rsidR="004848CC">
        <w:t xml:space="preserve"> AP</w:t>
      </w:r>
      <w:r w:rsidR="006D06FC">
        <w:t xml:space="preserve"> stations positions, interference environment</w:t>
      </w:r>
      <w:r w:rsidR="00BC17BE">
        <w:t>, antenna configurations</w:t>
      </w:r>
      <w:r w:rsidR="006D06FC">
        <w:t xml:space="preserve"> and other parameters).</w:t>
      </w:r>
    </w:p>
    <w:p w14:paraId="18644402" w14:textId="1F18595B" w:rsidR="009E3221" w:rsidRPr="001B1749" w:rsidRDefault="00892DB9" w:rsidP="00E44BBB">
      <w:pPr>
        <w:pStyle w:val="BodyText"/>
      </w:pPr>
      <w:r>
        <w:t>Therefore f</w:t>
      </w:r>
      <w:r w:rsidR="009E3221" w:rsidRPr="001B1749">
        <w:t xml:space="preserve">or the channel modeling </w:t>
      </w:r>
      <w:r w:rsidR="006D06FC">
        <w:t>purposes</w:t>
      </w:r>
      <w:r w:rsidR="009E3221" w:rsidRPr="001B1749">
        <w:t xml:space="preserve">, the classification of the </w:t>
      </w:r>
      <w:r w:rsidR="006D06FC">
        <w:t>channel models in accordance with scenario</w:t>
      </w:r>
      <w:r w:rsidR="00541A7A">
        <w:t>s</w:t>
      </w:r>
      <w:r w:rsidR="006D06FC">
        <w:t xml:space="preserve"> and system operation mode</w:t>
      </w:r>
      <w:r w:rsidR="009E3221" w:rsidRPr="001B1749">
        <w:t xml:space="preserve"> is more appropriate.</w:t>
      </w:r>
    </w:p>
    <w:p w14:paraId="5991ACDC" w14:textId="77777777" w:rsidR="00562BD0" w:rsidRPr="00566DF2" w:rsidRDefault="00562BD0" w:rsidP="00E44BBB">
      <w:pPr>
        <w:pStyle w:val="BodyText"/>
      </w:pPr>
    </w:p>
    <w:p w14:paraId="44A14D3D" w14:textId="58F0B12B" w:rsidR="00875894" w:rsidRPr="001B1749" w:rsidRDefault="006D06FC" w:rsidP="009D53D1">
      <w:pPr>
        <w:pStyle w:val="Heading3"/>
      </w:pPr>
      <w:r>
        <w:t>IEEE 802.11</w:t>
      </w:r>
      <w:r w:rsidR="00A80553" w:rsidRPr="001B1749">
        <w:t xml:space="preserve">ay </w:t>
      </w:r>
      <w:r w:rsidR="00316387">
        <w:t>E</w:t>
      </w:r>
      <w:r w:rsidR="00A80553" w:rsidRPr="001B1749">
        <w:t xml:space="preserve">valuation </w:t>
      </w:r>
      <w:r w:rsidR="00316387">
        <w:t>S</w:t>
      </w:r>
      <w:r w:rsidR="00A80553" w:rsidRPr="001B1749">
        <w:t>cenarios</w:t>
      </w:r>
    </w:p>
    <w:p w14:paraId="7B1CE46A" w14:textId="6FB5F13E" w:rsidR="00DF4DDC" w:rsidRPr="001B1749" w:rsidRDefault="00571A7A" w:rsidP="00DF4DDC">
      <w:pPr>
        <w:pStyle w:val="BodyText"/>
        <w:rPr>
          <w:lang w:eastAsia="en-US" w:bidi="ar-SA"/>
        </w:rPr>
      </w:pPr>
      <w:r>
        <w:rPr>
          <w:lang w:eastAsia="en-US" w:bidi="ar-SA"/>
        </w:rPr>
        <w:fldChar w:fldCharType="begin"/>
      </w:r>
      <w:r>
        <w:rPr>
          <w:lang w:eastAsia="en-US" w:bidi="ar-SA"/>
        </w:rPr>
        <w:instrText xml:space="preserve"> REF _Ref440284331 \h </w:instrText>
      </w:r>
      <w:r>
        <w:rPr>
          <w:lang w:eastAsia="en-US" w:bidi="ar-SA"/>
        </w:rPr>
      </w:r>
      <w:r>
        <w:rPr>
          <w:lang w:eastAsia="en-US" w:bidi="ar-SA"/>
        </w:rPr>
        <w:fldChar w:fldCharType="separate"/>
      </w:r>
      <w:r w:rsidR="00A3490F" w:rsidRPr="001B1749">
        <w:t xml:space="preserve">Table </w:t>
      </w:r>
      <w:r w:rsidR="00A3490F">
        <w:rPr>
          <w:noProof/>
        </w:rPr>
        <w:t>2</w:t>
      </w:r>
      <w:r w:rsidR="00A3490F">
        <w:noBreakHyphen/>
      </w:r>
      <w:r w:rsidR="00A3490F">
        <w:rPr>
          <w:noProof/>
        </w:rPr>
        <w:t>2</w:t>
      </w:r>
      <w:r>
        <w:rPr>
          <w:lang w:eastAsia="en-US" w:bidi="ar-SA"/>
        </w:rPr>
        <w:fldChar w:fldCharType="end"/>
      </w:r>
      <w:r>
        <w:rPr>
          <w:lang w:eastAsia="en-US" w:bidi="ar-SA"/>
        </w:rPr>
        <w:t xml:space="preserve"> shows the </w:t>
      </w:r>
      <w:r w:rsidR="00F83FA6" w:rsidRPr="001B1749">
        <w:rPr>
          <w:lang w:eastAsia="en-US" w:bidi="ar-SA"/>
        </w:rPr>
        <w:t>correspondence</w:t>
      </w:r>
      <w:r>
        <w:rPr>
          <w:lang w:eastAsia="en-US" w:bidi="ar-SA"/>
        </w:rPr>
        <w:t xml:space="preserve"> between selected 802.11ay use cases </w:t>
      </w:r>
      <w:r>
        <w:rPr>
          <w:lang w:eastAsia="en-US" w:bidi="ar-SA"/>
        </w:rPr>
        <w:fldChar w:fldCharType="begin"/>
      </w:r>
      <w:r>
        <w:rPr>
          <w:lang w:eastAsia="en-US" w:bidi="ar-SA"/>
        </w:rPr>
        <w:instrText xml:space="preserve"> REF _Ref429660689 \r \h </w:instrText>
      </w:r>
      <w:r>
        <w:rPr>
          <w:lang w:eastAsia="en-US" w:bidi="ar-SA"/>
        </w:rPr>
      </w:r>
      <w:r>
        <w:rPr>
          <w:lang w:eastAsia="en-US" w:bidi="ar-SA"/>
        </w:rPr>
        <w:fldChar w:fldCharType="separate"/>
      </w:r>
      <w:r w:rsidR="00A3490F">
        <w:rPr>
          <w:lang w:eastAsia="en-US" w:bidi="ar-SA"/>
        </w:rPr>
        <w:t>[2]</w:t>
      </w:r>
      <w:r>
        <w:rPr>
          <w:lang w:eastAsia="en-US" w:bidi="ar-SA"/>
        </w:rPr>
        <w:fldChar w:fldCharType="end"/>
      </w:r>
      <w:r>
        <w:rPr>
          <w:lang w:eastAsia="en-US" w:bidi="ar-SA"/>
        </w:rPr>
        <w:t xml:space="preserve"> and channel modeling scenarios considered in present document.</w:t>
      </w:r>
    </w:p>
    <w:p w14:paraId="1E73ACBF" w14:textId="69D52639" w:rsidR="001B1749" w:rsidRPr="00571A7A" w:rsidRDefault="001B1749" w:rsidP="00BC3FF5">
      <w:pPr>
        <w:pStyle w:val="Caption"/>
      </w:pPr>
      <w:bookmarkStart w:id="12" w:name="_Ref440284331"/>
      <w:r w:rsidRPr="001B1749">
        <w:t xml:space="preserve">Table </w:t>
      </w:r>
      <w:r w:rsidR="00C51B75">
        <w:fldChar w:fldCharType="begin"/>
      </w:r>
      <w:r w:rsidR="00C51B75">
        <w:instrText xml:space="preserve"> STYLEREF 1 \s </w:instrText>
      </w:r>
      <w:r w:rsidR="00C51B75">
        <w:fldChar w:fldCharType="separate"/>
      </w:r>
      <w:r w:rsidR="006B704D">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2</w:t>
      </w:r>
      <w:r w:rsidR="00C51B75">
        <w:rPr>
          <w:noProof/>
        </w:rPr>
        <w:fldChar w:fldCharType="end"/>
      </w:r>
      <w:bookmarkEnd w:id="12"/>
      <w:r w:rsidR="00571A7A" w:rsidRPr="00571A7A">
        <w:t xml:space="preserve"> </w:t>
      </w:r>
      <w:r w:rsidR="00571A7A">
        <w:t>Use cases and channel modeling scenarios correspondence</w:t>
      </w:r>
    </w:p>
    <w:tbl>
      <w:tblPr>
        <w:tblW w:w="5000" w:type="pct"/>
        <w:tblCellMar>
          <w:left w:w="0" w:type="dxa"/>
          <w:right w:w="0" w:type="dxa"/>
        </w:tblCellMar>
        <w:tblLook w:val="04A0" w:firstRow="1" w:lastRow="0" w:firstColumn="1" w:lastColumn="0" w:noHBand="0" w:noVBand="1"/>
      </w:tblPr>
      <w:tblGrid>
        <w:gridCol w:w="2865"/>
        <w:gridCol w:w="1035"/>
        <w:gridCol w:w="5720"/>
      </w:tblGrid>
      <w:tr w:rsidR="001B1749" w:rsidRPr="001B1749" w14:paraId="62186F9C" w14:textId="77777777" w:rsidTr="006D06FC">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B6E723" w14:textId="77777777" w:rsidR="001B1749" w:rsidRPr="001B1749" w:rsidRDefault="001B1749" w:rsidP="001B1749">
            <w:pPr>
              <w:pStyle w:val="BodyText"/>
              <w:rPr>
                <w:lang w:val="ru-RU"/>
              </w:rPr>
            </w:pPr>
            <w:r w:rsidRPr="001B1749">
              <w:rPr>
                <w:b/>
                <w:bCs/>
              </w:rPr>
              <w:t>Channel modeling scenario</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CE1C0E" w14:textId="77777777" w:rsidR="001B1749" w:rsidRPr="001B1749" w:rsidRDefault="001B1749" w:rsidP="00541A7A">
            <w:pPr>
              <w:pStyle w:val="BodyText"/>
              <w:jc w:val="left"/>
              <w:rPr>
                <w:lang w:val="ru-RU"/>
              </w:rPr>
            </w:pPr>
            <w:r w:rsidRPr="001B1749">
              <w:rPr>
                <w:b/>
                <w:bCs/>
              </w:rPr>
              <w:t>Use cases</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B1725F9" w14:textId="77777777" w:rsidR="001B1749" w:rsidRPr="00541A7A" w:rsidRDefault="00541A7A" w:rsidP="00541A7A">
            <w:pPr>
              <w:pStyle w:val="BodyText"/>
              <w:jc w:val="left"/>
            </w:pPr>
            <w:r>
              <w:rPr>
                <w:b/>
                <w:bCs/>
              </w:rPr>
              <w:t xml:space="preserve">Channel modeling approach </w:t>
            </w:r>
            <w:r>
              <w:rPr>
                <w:b/>
                <w:bCs/>
              </w:rPr>
              <w:br/>
              <w:t>Supported mode of operation</w:t>
            </w:r>
          </w:p>
        </w:tc>
      </w:tr>
      <w:tr w:rsidR="001B1749" w:rsidRPr="001B1749" w14:paraId="341C339F"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7EAFAD" w14:textId="77777777" w:rsidR="001B1749" w:rsidRPr="00541A7A" w:rsidRDefault="001B1749" w:rsidP="00491154">
            <w:pPr>
              <w:pStyle w:val="BodyText"/>
              <w:jc w:val="left"/>
            </w:pPr>
            <w:r w:rsidRPr="001B1749">
              <w:t>Living room</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26714A" w14:textId="77777777" w:rsidR="001B1749" w:rsidRPr="00541A7A" w:rsidRDefault="001B1749" w:rsidP="001B1749">
            <w:pPr>
              <w:pStyle w:val="BodyText"/>
            </w:pPr>
            <w:r w:rsidRPr="001B1749">
              <w:t>2, 3</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6D4FDE0" w14:textId="77777777" w:rsidR="001B1749" w:rsidRPr="001B1749" w:rsidRDefault="0078082C" w:rsidP="0053641B">
            <w:pPr>
              <w:pStyle w:val="BodyText"/>
            </w:pPr>
            <w:r>
              <w:t>802.11ad model</w:t>
            </w:r>
            <w:r w:rsidR="0053641B">
              <w:t xml:space="preserve">, </w:t>
            </w:r>
            <w:r>
              <w:t xml:space="preserve">extension for </w:t>
            </w:r>
            <w:r w:rsidR="00E034D1">
              <w:t>SU-</w:t>
            </w:r>
            <w:r>
              <w:t>MIMO</w:t>
            </w:r>
          </w:p>
        </w:tc>
      </w:tr>
      <w:tr w:rsidR="001B1749" w:rsidRPr="001B1749" w14:paraId="18693B17"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8F52BE9" w14:textId="77777777" w:rsidR="001B1749" w:rsidRPr="001B1749" w:rsidRDefault="001B1749" w:rsidP="00491154">
            <w:pPr>
              <w:pStyle w:val="BodyText"/>
              <w:jc w:val="left"/>
            </w:pPr>
            <w:r>
              <w:t>Enterprise cubicle</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0A2589F" w14:textId="07E23041" w:rsidR="001B1749" w:rsidRPr="001B1749" w:rsidRDefault="00892DB9" w:rsidP="001B1749">
            <w:pPr>
              <w:pStyle w:val="BodyText"/>
            </w:pPr>
            <w:r>
              <w:t>5, 9</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F2E9078" w14:textId="77777777" w:rsidR="001B1749" w:rsidRPr="001B1749" w:rsidRDefault="00CB4592" w:rsidP="00CB4592">
            <w:pPr>
              <w:pStyle w:val="BodyText"/>
            </w:pPr>
            <w:r>
              <w:t xml:space="preserve">802.11ad model, </w:t>
            </w:r>
            <w:r w:rsidR="0078082C">
              <w:t xml:space="preserve">extension for </w:t>
            </w:r>
            <w:r w:rsidR="00E034D1">
              <w:t>SU-</w:t>
            </w:r>
            <w:r w:rsidR="0078082C">
              <w:t>MIMO</w:t>
            </w:r>
          </w:p>
        </w:tc>
      </w:tr>
      <w:tr w:rsidR="001B1749" w:rsidRPr="001B1749" w14:paraId="252EA8F6"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80C9FA0" w14:textId="77777777" w:rsidR="001B1749" w:rsidRDefault="001B1749" w:rsidP="00491154">
            <w:pPr>
              <w:pStyle w:val="BodyText"/>
              <w:jc w:val="left"/>
            </w:pPr>
            <w:r>
              <w:t>Conference room</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7546E6E" w14:textId="77777777" w:rsidR="001B1749" w:rsidRPr="001B1749" w:rsidRDefault="00491154" w:rsidP="001B1749">
            <w:pPr>
              <w:pStyle w:val="BodyText"/>
            </w:pPr>
            <w:r>
              <w:t>2,3,5</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D1D395E" w14:textId="77777777" w:rsidR="001B1749" w:rsidRPr="001B1749" w:rsidRDefault="00CB4592" w:rsidP="00CB4592">
            <w:pPr>
              <w:pStyle w:val="BodyText"/>
            </w:pPr>
            <w:r>
              <w:t xml:space="preserve">802.11ad model, </w:t>
            </w:r>
            <w:r w:rsidR="0078082C">
              <w:t xml:space="preserve">extension for </w:t>
            </w:r>
            <w:r w:rsidR="00E034D1">
              <w:t>SU-</w:t>
            </w:r>
            <w:r w:rsidR="0078082C">
              <w:t>MIMO</w:t>
            </w:r>
          </w:p>
        </w:tc>
      </w:tr>
      <w:tr w:rsidR="00B416F6" w:rsidRPr="0078082C" w14:paraId="753762CD"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A14A8BB" w14:textId="77777777" w:rsidR="0078082C" w:rsidRPr="001B1749" w:rsidRDefault="00B416F6" w:rsidP="0078082C">
            <w:pPr>
              <w:pStyle w:val="BodyText"/>
              <w:jc w:val="left"/>
            </w:pPr>
            <w:r>
              <w:t>Open area</w:t>
            </w:r>
            <w:r w:rsidR="0078082C">
              <w:br/>
              <w:t>Access/Fronthaul/Backhaul</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599CCB9" w14:textId="77777777" w:rsidR="00B416F6" w:rsidRPr="001B1749" w:rsidRDefault="00B416F6" w:rsidP="001B1749">
            <w:pPr>
              <w:pStyle w:val="BodyText"/>
            </w:pPr>
            <w:r w:rsidRPr="001B1749">
              <w:t>6,7,8,9</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84FB74B" w14:textId="77777777" w:rsidR="00B416F6" w:rsidRPr="001B1749" w:rsidRDefault="0078082C" w:rsidP="00CB4592">
            <w:pPr>
              <w:pStyle w:val="BodyText"/>
            </w:pPr>
            <w:r>
              <w:t>802.11ay models</w:t>
            </w:r>
            <w:r w:rsidR="00CB4592">
              <w:t xml:space="preserve">, </w:t>
            </w:r>
            <w:r w:rsidR="00E034D1">
              <w:t>MU-MIMO mode</w:t>
            </w:r>
            <w:r w:rsidR="0048592E">
              <w:t>, low mobility</w:t>
            </w:r>
          </w:p>
        </w:tc>
      </w:tr>
      <w:tr w:rsidR="00B416F6" w:rsidRPr="0078082C" w14:paraId="240CFCB8"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8D65944" w14:textId="77777777" w:rsidR="00B416F6" w:rsidRDefault="00B416F6" w:rsidP="00491154">
            <w:pPr>
              <w:pStyle w:val="BodyText"/>
              <w:jc w:val="left"/>
            </w:pPr>
            <w:r>
              <w:t>Street canyon</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22B7D38" w14:textId="474A4913" w:rsidR="00B416F6" w:rsidRPr="001B1749" w:rsidRDefault="00B416F6" w:rsidP="00892DB9">
            <w:pPr>
              <w:pStyle w:val="BodyText"/>
            </w:pPr>
            <w:r w:rsidRPr="001B1749">
              <w:t>6,7,8</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96F75F4" w14:textId="77777777" w:rsidR="00B416F6" w:rsidRPr="001B1749" w:rsidRDefault="00E034D1" w:rsidP="00117173">
            <w:pPr>
              <w:pStyle w:val="BodyText"/>
            </w:pPr>
            <w:r>
              <w:t>802.11ay</w:t>
            </w:r>
            <w:r w:rsidR="0078082C">
              <w:t xml:space="preserve"> models</w:t>
            </w:r>
            <w:r w:rsidR="00CB4592">
              <w:t xml:space="preserve">, </w:t>
            </w:r>
            <w:r>
              <w:t>MU-MIMO mode</w:t>
            </w:r>
            <w:r w:rsidR="00F24C45">
              <w:t xml:space="preserve">, </w:t>
            </w:r>
            <w:r w:rsidR="00117173">
              <w:t xml:space="preserve">low </w:t>
            </w:r>
            <w:r w:rsidR="00F24C45">
              <w:t>mobility</w:t>
            </w:r>
          </w:p>
        </w:tc>
      </w:tr>
      <w:tr w:rsidR="00B416F6" w:rsidRPr="00491154" w14:paraId="5F84B83C"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147D89E" w14:textId="77777777" w:rsidR="00B416F6" w:rsidRDefault="00B416F6" w:rsidP="00491154">
            <w:pPr>
              <w:pStyle w:val="BodyText"/>
              <w:jc w:val="left"/>
            </w:pPr>
            <w:r>
              <w:t>Large indoor</w:t>
            </w:r>
            <w:r w:rsidR="00541A7A">
              <w:t xml:space="preserve"> area</w:t>
            </w:r>
            <w:r w:rsidR="00491154">
              <w:t>:</w:t>
            </w:r>
            <w:r>
              <w:t xml:space="preserve"> </w:t>
            </w:r>
            <w:r w:rsidR="00491154">
              <w:br/>
            </w:r>
            <w:r>
              <w:t>Hotel lobby</w:t>
            </w:r>
            <w:r w:rsidR="00491154">
              <w:t>, M</w:t>
            </w:r>
            <w:r w:rsidR="00491154" w:rsidRPr="001B1749">
              <w:t>all/Exhibition</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C4DDA99" w14:textId="77777777" w:rsidR="00B416F6" w:rsidRPr="001B1749" w:rsidRDefault="00491154" w:rsidP="001B1749">
            <w:pPr>
              <w:pStyle w:val="BodyText"/>
            </w:pPr>
            <w:r>
              <w:t>5,</w:t>
            </w:r>
            <w:r w:rsidR="0078082C">
              <w:t xml:space="preserve"> </w:t>
            </w:r>
            <w:r>
              <w:t>6</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1C7F813" w14:textId="77777777" w:rsidR="00B416F6" w:rsidRPr="00E034D1" w:rsidRDefault="0078082C" w:rsidP="00CB4592">
            <w:pPr>
              <w:pStyle w:val="BodyText"/>
            </w:pPr>
            <w:r>
              <w:t>802.11ay models</w:t>
            </w:r>
            <w:r w:rsidR="00CB4592">
              <w:t xml:space="preserve">, </w:t>
            </w:r>
            <w:r w:rsidR="00E034D1">
              <w:t>MU-MIMO mode</w:t>
            </w:r>
            <w:r w:rsidR="00685B9E">
              <w:t>, low mobility</w:t>
            </w:r>
          </w:p>
        </w:tc>
      </w:tr>
      <w:tr w:rsidR="0078082C" w:rsidRPr="00491154" w14:paraId="02662CF9"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19CACA5" w14:textId="77777777" w:rsidR="0078082C" w:rsidRPr="00F90C36" w:rsidRDefault="0078082C" w:rsidP="0078082C">
            <w:pPr>
              <w:pStyle w:val="BodyText"/>
              <w:jc w:val="left"/>
            </w:pPr>
            <w:r w:rsidRPr="00F90C36">
              <w:t>Ultra-short range</w:t>
            </w:r>
            <w:r w:rsidR="00541A7A" w:rsidRPr="00F90C36">
              <w:t>:</w:t>
            </w:r>
          </w:p>
          <w:p w14:paraId="7297D70F" w14:textId="77777777" w:rsidR="00541A7A" w:rsidRPr="00541A7A" w:rsidRDefault="00541A7A" w:rsidP="0078082C">
            <w:pPr>
              <w:pStyle w:val="BodyText"/>
              <w:jc w:val="left"/>
              <w:rPr>
                <w:highlight w:val="yellow"/>
              </w:rPr>
            </w:pPr>
            <w:r w:rsidRPr="00F90C36">
              <w:t>Kiosk Sync-and-go</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6223F3B" w14:textId="77777777" w:rsidR="0078082C" w:rsidRPr="00F90C36" w:rsidRDefault="0078082C" w:rsidP="0078082C">
            <w:pPr>
              <w:pStyle w:val="BodyText"/>
              <w:rPr>
                <w:lang w:val="ru-RU"/>
              </w:rPr>
            </w:pPr>
            <w:r w:rsidRPr="00F90C36">
              <w:t>1</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AE0854A" w14:textId="6E2E436C" w:rsidR="00E034D1" w:rsidRPr="00F90C36" w:rsidRDefault="007907D4" w:rsidP="0078082C">
            <w:pPr>
              <w:pStyle w:val="BodyText"/>
            </w:pPr>
            <w:r w:rsidRPr="00175C3D">
              <w:t>Statistical approach based on measurements, SISO mode</w:t>
            </w:r>
          </w:p>
        </w:tc>
      </w:tr>
      <w:tr w:rsidR="0078082C" w:rsidRPr="00491154" w14:paraId="3AD340A0"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4D7EBB4" w14:textId="77777777" w:rsidR="0078082C" w:rsidRPr="0078082C" w:rsidRDefault="0078082C" w:rsidP="0078082C">
            <w:pPr>
              <w:pStyle w:val="BodyText"/>
              <w:jc w:val="left"/>
              <w:rPr>
                <w:highlight w:val="yellow"/>
              </w:rPr>
            </w:pPr>
            <w:r w:rsidRPr="0078082C">
              <w:rPr>
                <w:highlight w:val="yellow"/>
              </w:rPr>
              <w:t>Data center</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A7A286C" w14:textId="77777777" w:rsidR="0078082C" w:rsidRPr="0078082C" w:rsidRDefault="0078082C" w:rsidP="0078082C">
            <w:pPr>
              <w:pStyle w:val="BodyText"/>
              <w:rPr>
                <w:highlight w:val="yellow"/>
              </w:rPr>
            </w:pPr>
            <w:r w:rsidRPr="0078082C">
              <w:rPr>
                <w:highlight w:val="yellow"/>
              </w:rPr>
              <w:t>4</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B6D5B0E" w14:textId="77777777" w:rsidR="0078082C" w:rsidRDefault="0078082C" w:rsidP="0078082C">
            <w:pPr>
              <w:pStyle w:val="BodyText"/>
              <w:rPr>
                <w:color w:val="FF0000"/>
                <w:highlight w:val="yellow"/>
              </w:rPr>
            </w:pPr>
            <w:r w:rsidRPr="0078082C">
              <w:rPr>
                <w:highlight w:val="yellow"/>
              </w:rPr>
              <w:t xml:space="preserve">New static LOS scenario: Metallic constructions, ceiling </w:t>
            </w:r>
            <w:r w:rsidRPr="0078082C">
              <w:rPr>
                <w:color w:val="FF0000"/>
                <w:highlight w:val="yellow"/>
              </w:rPr>
              <w:t>reflections. No experimental data.</w:t>
            </w:r>
          </w:p>
          <w:p w14:paraId="7D4AD4D1" w14:textId="77777777" w:rsidR="00494D8C" w:rsidRPr="0078082C" w:rsidRDefault="00494D8C" w:rsidP="0078082C">
            <w:pPr>
              <w:pStyle w:val="BodyText"/>
              <w:rPr>
                <w:highlight w:val="yellow"/>
              </w:rPr>
            </w:pPr>
            <w:r>
              <w:lastRenderedPageBreak/>
              <w:t>MU-MIMO mode</w:t>
            </w:r>
          </w:p>
        </w:tc>
      </w:tr>
      <w:tr w:rsidR="0078082C" w:rsidRPr="001B1749" w14:paraId="470BEB68"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6306C7" w14:textId="77777777" w:rsidR="0078082C" w:rsidRPr="0078082C" w:rsidRDefault="00184187" w:rsidP="004B1061">
            <w:pPr>
              <w:pStyle w:val="BodyText"/>
              <w:jc w:val="left"/>
              <w:rPr>
                <w:highlight w:val="yellow"/>
                <w:lang w:val="ru-RU"/>
              </w:rPr>
            </w:pPr>
            <w:r w:rsidRPr="00F447B7">
              <w:lastRenderedPageBreak/>
              <w:t>Wearable</w:t>
            </w:r>
            <w:r w:rsidR="0078082C" w:rsidRPr="00F447B7">
              <w:t xml:space="preserve"> </w:t>
            </w:r>
            <w:r w:rsidR="004B1061" w:rsidRPr="00F447B7">
              <w:t>D2D communication</w:t>
            </w:r>
            <w:r w:rsidR="00917BD2" w:rsidRPr="00F447B7">
              <w:t>s</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07D32A" w14:textId="42DA39FD" w:rsidR="0078082C" w:rsidRPr="0078082C" w:rsidRDefault="00892DB9" w:rsidP="0078082C">
            <w:pPr>
              <w:pStyle w:val="BodyText"/>
              <w:rPr>
                <w:highlight w:val="yellow"/>
                <w:lang w:val="ru-RU"/>
              </w:rPr>
            </w:pPr>
            <w:r w:rsidRPr="00F447B7">
              <w:t>3</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D373BD" w14:textId="25F1DDFA" w:rsidR="00494D8C" w:rsidRPr="0078082C" w:rsidRDefault="00F447B7" w:rsidP="00F447B7">
            <w:pPr>
              <w:pStyle w:val="BodyText"/>
              <w:rPr>
                <w:highlight w:val="yellow"/>
              </w:rPr>
            </w:pPr>
            <w:r>
              <w:t>Experimental measurements and ray-tracing simulations, SISO mode</w:t>
            </w:r>
          </w:p>
        </w:tc>
      </w:tr>
    </w:tbl>
    <w:p w14:paraId="2F52D524" w14:textId="77777777" w:rsidR="001B1749" w:rsidRPr="001B1749" w:rsidRDefault="001B1749" w:rsidP="00DF4DDC">
      <w:pPr>
        <w:pStyle w:val="BodyText"/>
        <w:rPr>
          <w:lang w:eastAsia="en-US" w:bidi="ar-SA"/>
        </w:rPr>
      </w:pPr>
    </w:p>
    <w:p w14:paraId="17C7902F" w14:textId="6529F5B1" w:rsidR="00A80553" w:rsidRPr="001B1749" w:rsidRDefault="00A80553" w:rsidP="00A80553">
      <w:pPr>
        <w:pStyle w:val="Heading3"/>
      </w:pPr>
      <w:r w:rsidRPr="001B1749">
        <w:t xml:space="preserve">Legacy </w:t>
      </w:r>
      <w:r w:rsidR="00566DF2">
        <w:t>IEEE 802.11</w:t>
      </w:r>
      <w:r w:rsidRPr="001B1749">
        <w:t xml:space="preserve">ad </w:t>
      </w:r>
      <w:r w:rsidR="00316387">
        <w:t>S</w:t>
      </w:r>
      <w:r w:rsidRPr="001B1749">
        <w:t>cenarios</w:t>
      </w:r>
    </w:p>
    <w:p w14:paraId="5DF32733" w14:textId="77777777" w:rsidR="00571A7A" w:rsidRPr="00566DF2" w:rsidRDefault="00E073DB" w:rsidP="00571A7A">
      <w:pPr>
        <w:pStyle w:val="BodyText"/>
        <w:rPr>
          <w:lang w:val="en-GB" w:eastAsia="en-US" w:bidi="ar-SA"/>
        </w:rPr>
      </w:pPr>
      <w:r>
        <w:rPr>
          <w:lang w:eastAsia="en-US" w:bidi="ar-SA"/>
        </w:rPr>
        <w:t>The extensions of t</w:t>
      </w:r>
      <w:r w:rsidR="00566DF2">
        <w:rPr>
          <w:lang w:eastAsia="en-US" w:bidi="ar-SA"/>
        </w:rPr>
        <w:t xml:space="preserve">hree legacy </w:t>
      </w:r>
      <w:r w:rsidR="00566DF2" w:rsidRPr="00566DF2">
        <w:rPr>
          <w:lang w:eastAsia="en-US" w:bidi="ar-SA"/>
        </w:rPr>
        <w:t>IEEE 802.11ad scenarios</w:t>
      </w:r>
      <w:r>
        <w:rPr>
          <w:lang w:eastAsia="en-US" w:bidi="ar-SA"/>
        </w:rPr>
        <w:t xml:space="preserve"> for SU-MIMO mode</w:t>
      </w:r>
      <w:r w:rsidR="00566DF2">
        <w:rPr>
          <w:lang w:eastAsia="en-US" w:bidi="ar-SA"/>
        </w:rPr>
        <w:t xml:space="preserve"> are considered in the document: </w:t>
      </w:r>
      <w:r w:rsidR="00D70D80">
        <w:rPr>
          <w:lang w:eastAsia="en-US" w:bidi="ar-SA"/>
        </w:rPr>
        <w:t>Conference Room,</w:t>
      </w:r>
      <w:r w:rsidR="00566DF2">
        <w:rPr>
          <w:lang w:eastAsia="en-US" w:bidi="ar-SA"/>
        </w:rPr>
        <w:t xml:space="preserve"> Enterprise cubicle and </w:t>
      </w:r>
      <w:r w:rsidR="00D70D80">
        <w:rPr>
          <w:lang w:eastAsia="en-US" w:bidi="ar-SA"/>
        </w:rPr>
        <w:t>Living room.</w:t>
      </w:r>
    </w:p>
    <w:p w14:paraId="5433BE58" w14:textId="77777777" w:rsidR="00D70D80" w:rsidRDefault="00D70D80" w:rsidP="00D70D80">
      <w:pPr>
        <w:pStyle w:val="Heading4"/>
      </w:pPr>
      <w:r w:rsidRPr="00571A7A">
        <w:t>Conference Room</w:t>
      </w:r>
    </w:p>
    <w:p w14:paraId="601A289B" w14:textId="5B454E3F" w:rsidR="00D70D80" w:rsidRPr="00571A7A" w:rsidRDefault="00D70D80" w:rsidP="00D70D80">
      <w:pPr>
        <w:pStyle w:val="BodyText"/>
        <w:rPr>
          <w:lang w:val="en-GB" w:eastAsia="en-US" w:bidi="ar-SA"/>
        </w:rPr>
      </w:pPr>
      <w:r w:rsidRPr="00571A7A">
        <w:rPr>
          <w:lang w:val="en-GB" w:eastAsia="en-US" w:bidi="ar-SA"/>
        </w:rPr>
        <w:t>Small Conference Room (</w:t>
      </w:r>
      <w:r>
        <w:rPr>
          <w:lang w:val="en-GB" w:eastAsia="en-US" w:bidi="ar-SA"/>
        </w:rPr>
        <w:fldChar w:fldCharType="begin"/>
      </w:r>
      <w:r>
        <w:rPr>
          <w:lang w:val="en-GB" w:eastAsia="en-US" w:bidi="ar-SA"/>
        </w:rPr>
        <w:instrText xml:space="preserve"> REF _Ref440286534 \h </w:instrText>
      </w:r>
      <w:r>
        <w:rPr>
          <w:lang w:val="en-GB" w:eastAsia="en-US" w:bidi="ar-SA"/>
        </w:rPr>
      </w:r>
      <w:r>
        <w:rPr>
          <w:lang w:val="en-GB" w:eastAsia="en-US" w:bidi="ar-SA"/>
        </w:rPr>
        <w:fldChar w:fldCharType="separate"/>
      </w:r>
      <w:r w:rsidR="00A3490F">
        <w:t xml:space="preserve">Figure </w:t>
      </w:r>
      <w:r w:rsidR="00A3490F">
        <w:rPr>
          <w:noProof/>
        </w:rPr>
        <w:t>2</w:t>
      </w:r>
      <w:r w:rsidR="00A3490F">
        <w:noBreakHyphen/>
      </w:r>
      <w:r w:rsidR="00A3490F">
        <w:rPr>
          <w:noProof/>
        </w:rPr>
        <w:t>1</w:t>
      </w:r>
      <w:r>
        <w:rPr>
          <w:lang w:val="en-GB" w:eastAsia="en-US" w:bidi="ar-SA"/>
        </w:rPr>
        <w:fldChar w:fldCharType="end"/>
      </w:r>
      <w:r w:rsidRPr="00571A7A">
        <w:rPr>
          <w:lang w:val="en-GB" w:eastAsia="en-US" w:bidi="ar-SA"/>
        </w:rPr>
        <w:t>) scenario: in this scenario the link is established either between two STAs located on the table or between AP and STA with AP locate</w:t>
      </w:r>
      <w:r>
        <w:rPr>
          <w:lang w:val="en-GB" w:eastAsia="en-US" w:bidi="ar-SA"/>
        </w:rPr>
        <w:t xml:space="preserve">d near the ceiling in </w:t>
      </w:r>
      <w:r w:rsidR="0006668A">
        <w:rPr>
          <w:lang w:val="en-GB" w:eastAsia="en-US" w:bidi="ar-SA"/>
        </w:rPr>
        <w:t>the conference room</w:t>
      </w:r>
      <w:r>
        <w:rPr>
          <w:lang w:val="en-GB" w:eastAsia="en-US" w:bidi="ar-SA"/>
        </w:rPr>
        <w:t>.</w:t>
      </w:r>
    </w:p>
    <w:p w14:paraId="6694BF10" w14:textId="77777777" w:rsidR="00D70D80" w:rsidRDefault="00D70D80" w:rsidP="00D70D80">
      <w:pPr>
        <w:pStyle w:val="BodyText"/>
        <w:rPr>
          <w:lang w:val="en-GB" w:eastAsia="en-US" w:bidi="ar-SA"/>
        </w:rPr>
      </w:pPr>
    </w:p>
    <w:p w14:paraId="7372B335" w14:textId="77777777" w:rsidR="00EF135D" w:rsidRDefault="007B2145" w:rsidP="00EF135D">
      <w:pPr>
        <w:pStyle w:val="BodyText"/>
        <w:keepNext/>
        <w:jc w:val="center"/>
      </w:pPr>
      <w:r>
        <w:object w:dxaOrig="2547" w:dyaOrig="3897" w14:anchorId="3D73A9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210pt;height:318pt" o:ole="">
            <v:imagedata r:id="rId12" o:title=""/>
          </v:shape>
          <o:OLEObject Type="Embed" ProgID="Visio.Drawing.11" ShapeID="_x0000_i1083" DrawAspect="Content" ObjectID="_1535185191" r:id="rId13"/>
        </w:object>
      </w:r>
    </w:p>
    <w:p w14:paraId="1251F5C3" w14:textId="696514A6" w:rsidR="00D70D80" w:rsidRDefault="00D70D80" w:rsidP="00BC3FF5">
      <w:pPr>
        <w:pStyle w:val="Caption"/>
        <w:rPr>
          <w:lang w:eastAsia="en-US" w:bidi="ar-SA"/>
        </w:rPr>
      </w:pPr>
      <w:bookmarkStart w:id="13" w:name="_Ref440286534"/>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13"/>
      <w:r>
        <w:t xml:space="preserve"> Conference room scenario</w:t>
      </w:r>
    </w:p>
    <w:p w14:paraId="6D4DF6E7" w14:textId="77777777" w:rsidR="00E10C97" w:rsidRDefault="00E10C97" w:rsidP="00571A7A">
      <w:pPr>
        <w:pStyle w:val="BodyText"/>
        <w:rPr>
          <w:lang w:val="en-GB" w:eastAsia="en-US" w:bidi="ar-SA"/>
        </w:rPr>
      </w:pPr>
    </w:p>
    <w:p w14:paraId="6305FD8B" w14:textId="77777777" w:rsidR="00E10C97" w:rsidRDefault="00E10C97" w:rsidP="00E10C97">
      <w:pPr>
        <w:pStyle w:val="Heading4"/>
      </w:pPr>
      <w:r w:rsidRPr="00571A7A">
        <w:t>Enterprise Cubicle</w:t>
      </w:r>
    </w:p>
    <w:p w14:paraId="77DCA0A0" w14:textId="60DB9132" w:rsidR="00571A7A" w:rsidRDefault="0006668A" w:rsidP="00571A7A">
      <w:pPr>
        <w:pStyle w:val="BodyText"/>
        <w:rPr>
          <w:lang w:val="en-GB" w:eastAsia="en-US" w:bidi="ar-SA"/>
        </w:rPr>
      </w:pPr>
      <w:r>
        <w:rPr>
          <w:lang w:val="en-GB" w:eastAsia="en-US" w:bidi="ar-SA"/>
        </w:rPr>
        <w:t xml:space="preserve">In the Enterprise Cubicle </w:t>
      </w:r>
      <w:r w:rsidR="00583B38">
        <w:rPr>
          <w:lang w:val="en-GB" w:eastAsia="en-US" w:bidi="ar-SA"/>
        </w:rPr>
        <w:t xml:space="preserve">(EC) </w:t>
      </w:r>
      <w:r>
        <w:rPr>
          <w:lang w:val="en-GB" w:eastAsia="en-US" w:bidi="ar-SA"/>
        </w:rPr>
        <w:t xml:space="preserve">scenario shown in </w:t>
      </w:r>
      <w:r>
        <w:rPr>
          <w:lang w:val="en-GB" w:eastAsia="en-US" w:bidi="ar-SA"/>
        </w:rPr>
        <w:fldChar w:fldCharType="begin"/>
      </w:r>
      <w:r>
        <w:rPr>
          <w:lang w:val="en-GB" w:eastAsia="en-US" w:bidi="ar-SA"/>
        </w:rPr>
        <w:instrText xml:space="preserve"> REF _Ref440286532 \h </w:instrText>
      </w:r>
      <w:r>
        <w:rPr>
          <w:lang w:val="en-GB" w:eastAsia="en-US" w:bidi="ar-SA"/>
        </w:rPr>
      </w:r>
      <w:r>
        <w:rPr>
          <w:lang w:val="en-GB" w:eastAsia="en-US" w:bidi="ar-SA"/>
        </w:rPr>
        <w:fldChar w:fldCharType="separate"/>
      </w:r>
      <w:r w:rsidR="00A3490F">
        <w:t xml:space="preserve">Figure </w:t>
      </w:r>
      <w:r w:rsidR="00A3490F">
        <w:rPr>
          <w:noProof/>
        </w:rPr>
        <w:t>2</w:t>
      </w:r>
      <w:r w:rsidR="00A3490F">
        <w:noBreakHyphen/>
      </w:r>
      <w:r w:rsidR="00A3490F">
        <w:rPr>
          <w:noProof/>
        </w:rPr>
        <w:t>2</w:t>
      </w:r>
      <w:r>
        <w:rPr>
          <w:lang w:val="en-GB" w:eastAsia="en-US" w:bidi="ar-SA"/>
        </w:rPr>
        <w:fldChar w:fldCharType="end"/>
      </w:r>
      <w:r w:rsidR="00571A7A" w:rsidRPr="00571A7A">
        <w:rPr>
          <w:lang w:val="en-GB" w:eastAsia="en-US" w:bidi="ar-SA"/>
        </w:rPr>
        <w:t xml:space="preserve"> the link is established between AP and STA with AP located near the </w:t>
      </w:r>
      <w:r w:rsidR="00566DF2" w:rsidRPr="00571A7A">
        <w:rPr>
          <w:lang w:val="en-GB" w:eastAsia="en-US" w:bidi="ar-SA"/>
        </w:rPr>
        <w:t>ceiling</w:t>
      </w:r>
      <w:r w:rsidR="00571A7A" w:rsidRPr="00571A7A">
        <w:rPr>
          <w:lang w:val="en-GB" w:eastAsia="en-US" w:bidi="ar-SA"/>
        </w:rPr>
        <w:t xml:space="preserve"> above the chain of the cubicles and STA on the table inside the cubicle; cubicles are mounted at the large </w:t>
      </w:r>
      <w:r w:rsidR="00566DF2">
        <w:rPr>
          <w:lang w:val="en-GB" w:eastAsia="en-US" w:bidi="ar-SA"/>
        </w:rPr>
        <w:t>floor of the high tech building.</w:t>
      </w:r>
      <w:r>
        <w:rPr>
          <w:lang w:val="en-GB" w:eastAsia="en-US" w:bidi="ar-SA"/>
        </w:rPr>
        <w:t xml:space="preserve"> The areas highlighted by yellow colour </w:t>
      </w:r>
      <w:r>
        <w:rPr>
          <w:lang w:val="en-GB" w:eastAsia="en-US" w:bidi="ar-SA"/>
        </w:rPr>
        <w:lastRenderedPageBreak/>
        <w:t xml:space="preserve">correspond to the areas where laptop can be placed. Cubicle 1 and 2 in </w:t>
      </w:r>
      <w:r>
        <w:rPr>
          <w:lang w:val="en-GB" w:eastAsia="en-US" w:bidi="ar-SA"/>
        </w:rPr>
        <w:fldChar w:fldCharType="begin"/>
      </w:r>
      <w:r>
        <w:rPr>
          <w:lang w:val="en-GB" w:eastAsia="en-US" w:bidi="ar-SA"/>
        </w:rPr>
        <w:instrText xml:space="preserve"> REF _Ref440286532 \h </w:instrText>
      </w:r>
      <w:r>
        <w:rPr>
          <w:lang w:val="en-GB" w:eastAsia="en-US" w:bidi="ar-SA"/>
        </w:rPr>
      </w:r>
      <w:r>
        <w:rPr>
          <w:lang w:val="en-GB" w:eastAsia="en-US" w:bidi="ar-SA"/>
        </w:rPr>
        <w:fldChar w:fldCharType="separate"/>
      </w:r>
      <w:r w:rsidR="00A3490F">
        <w:t xml:space="preserve">Figure </w:t>
      </w:r>
      <w:r w:rsidR="00A3490F">
        <w:rPr>
          <w:noProof/>
        </w:rPr>
        <w:t>2</w:t>
      </w:r>
      <w:r w:rsidR="00A3490F">
        <w:noBreakHyphen/>
      </w:r>
      <w:r w:rsidR="00A3490F">
        <w:rPr>
          <w:noProof/>
        </w:rPr>
        <w:t>2</w:t>
      </w:r>
      <w:r>
        <w:rPr>
          <w:lang w:val="en-GB" w:eastAsia="en-US" w:bidi="ar-SA"/>
        </w:rPr>
        <w:fldChar w:fldCharType="end"/>
      </w:r>
      <w:r>
        <w:rPr>
          <w:lang w:val="en-GB" w:eastAsia="en-US" w:bidi="ar-SA"/>
        </w:rPr>
        <w:t xml:space="preserve"> correspond to the “far zone” and cubicle 5 to the “near zone” based on their locations relative to the AP position.</w:t>
      </w:r>
    </w:p>
    <w:p w14:paraId="660AFFE0" w14:textId="77777777" w:rsidR="00245391" w:rsidRDefault="00E65BDF" w:rsidP="00245391">
      <w:pPr>
        <w:pStyle w:val="BodyText"/>
        <w:keepNext/>
        <w:jc w:val="center"/>
      </w:pPr>
      <w:r>
        <w:object w:dxaOrig="13356" w:dyaOrig="19452" w14:anchorId="193A2808">
          <v:shape id="_x0000_i1025" type="#_x0000_t75" style="width:318pt;height:468pt" o:ole="">
            <v:imagedata r:id="rId14" o:title=""/>
          </v:shape>
          <o:OLEObject Type="Embed" ProgID="Visio.Drawing.11" ShapeID="_x0000_i1025" DrawAspect="Content" ObjectID="_1535185192" r:id="rId15"/>
        </w:object>
      </w:r>
    </w:p>
    <w:p w14:paraId="4F0727FD" w14:textId="5717E93A" w:rsidR="00245391" w:rsidRPr="00566DF2" w:rsidRDefault="00245391" w:rsidP="00BC3FF5">
      <w:pPr>
        <w:pStyle w:val="Caption"/>
        <w:rPr>
          <w:lang w:eastAsia="en-US" w:bidi="ar-SA"/>
        </w:rPr>
      </w:pPr>
      <w:bookmarkStart w:id="14" w:name="_Ref440286532"/>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14"/>
      <w:r w:rsidRPr="00E10C97">
        <w:t xml:space="preserve"> </w:t>
      </w:r>
      <w:r>
        <w:t>Enterprise cubicle</w:t>
      </w:r>
      <w:r w:rsidRPr="00566DF2">
        <w:t xml:space="preserve"> </w:t>
      </w:r>
      <w:r>
        <w:t>scenario</w:t>
      </w:r>
    </w:p>
    <w:p w14:paraId="6095F92A" w14:textId="77777777" w:rsidR="00245391" w:rsidRPr="00571A7A" w:rsidRDefault="00E10C97" w:rsidP="00E10C97">
      <w:pPr>
        <w:pStyle w:val="Heading4"/>
      </w:pPr>
      <w:r w:rsidRPr="00571A7A">
        <w:t>Living Room</w:t>
      </w:r>
    </w:p>
    <w:p w14:paraId="74849B71" w14:textId="7AAD5681" w:rsidR="00DF4DDC" w:rsidRDefault="00583B38" w:rsidP="00571A7A">
      <w:pPr>
        <w:pStyle w:val="BodyText"/>
        <w:rPr>
          <w:lang w:val="en-GB" w:eastAsia="en-US" w:bidi="ar-SA"/>
        </w:rPr>
      </w:pPr>
      <w:r>
        <w:rPr>
          <w:lang w:val="en-GB" w:eastAsia="en-US" w:bidi="ar-SA"/>
        </w:rPr>
        <w:t xml:space="preserve">In the Living Room (LR) </w:t>
      </w:r>
      <w:r w:rsidR="00F8474F">
        <w:rPr>
          <w:lang w:val="en-GB" w:eastAsia="en-US" w:bidi="ar-SA"/>
        </w:rPr>
        <w:t>scenario</w:t>
      </w:r>
      <w:r w:rsidR="00F8474F">
        <w:rPr>
          <w:lang w:eastAsia="en-US" w:bidi="ar-SA"/>
        </w:rPr>
        <w:t xml:space="preserve"> shown in </w:t>
      </w:r>
      <w:r w:rsidR="00F8474F">
        <w:rPr>
          <w:lang w:val="en-GB" w:eastAsia="en-US" w:bidi="ar-SA"/>
        </w:rPr>
        <w:fldChar w:fldCharType="begin"/>
      </w:r>
      <w:r w:rsidR="00F8474F">
        <w:rPr>
          <w:lang w:val="en-GB" w:eastAsia="en-US" w:bidi="ar-SA"/>
        </w:rPr>
        <w:instrText xml:space="preserve"> REF _Ref440286533 \h </w:instrText>
      </w:r>
      <w:r w:rsidR="00F8474F">
        <w:rPr>
          <w:lang w:val="en-GB" w:eastAsia="en-US" w:bidi="ar-SA"/>
        </w:rPr>
      </w:r>
      <w:r w:rsidR="00F8474F">
        <w:rPr>
          <w:lang w:val="en-GB" w:eastAsia="en-US" w:bidi="ar-SA"/>
        </w:rPr>
        <w:fldChar w:fldCharType="separate"/>
      </w:r>
      <w:r w:rsidR="00A3490F">
        <w:t xml:space="preserve">Figure </w:t>
      </w:r>
      <w:r w:rsidR="00A3490F">
        <w:rPr>
          <w:noProof/>
        </w:rPr>
        <w:t>2</w:t>
      </w:r>
      <w:r w:rsidR="00A3490F">
        <w:noBreakHyphen/>
      </w:r>
      <w:r w:rsidR="00A3490F">
        <w:rPr>
          <w:noProof/>
        </w:rPr>
        <w:t>3</w:t>
      </w:r>
      <w:r w:rsidR="00F8474F">
        <w:rPr>
          <w:lang w:val="en-GB" w:eastAsia="en-US" w:bidi="ar-SA"/>
        </w:rPr>
        <w:fldChar w:fldCharType="end"/>
      </w:r>
      <w:r w:rsidR="00571A7A" w:rsidRPr="00571A7A">
        <w:rPr>
          <w:lang w:val="en-GB" w:eastAsia="en-US" w:bidi="ar-SA"/>
        </w:rPr>
        <w:t xml:space="preserve"> the link is established between the set top box (STB) and TV receiving uncompressed video</w:t>
      </w:r>
      <w:r w:rsidR="008570D4">
        <w:rPr>
          <w:lang w:val="en-GB" w:eastAsia="en-US" w:bidi="ar-SA"/>
        </w:rPr>
        <w:t>. T</w:t>
      </w:r>
      <w:r w:rsidR="00571A7A" w:rsidRPr="00571A7A">
        <w:rPr>
          <w:lang w:val="en-GB" w:eastAsia="en-US" w:bidi="ar-SA"/>
        </w:rPr>
        <w:t>he position of STB can be different in the room however the TV set is station</w:t>
      </w:r>
      <w:r w:rsidR="00566DF2">
        <w:rPr>
          <w:lang w:val="en-GB" w:eastAsia="en-US" w:bidi="ar-SA"/>
        </w:rPr>
        <w:t>ary mounted on one of the walls.</w:t>
      </w:r>
      <w:r w:rsidR="004C5559">
        <w:rPr>
          <w:lang w:val="en-GB" w:eastAsia="en-US" w:bidi="ar-SA"/>
        </w:rPr>
        <w:t xml:space="preserve"> The area highlighted in </w:t>
      </w:r>
      <w:r w:rsidR="004C5559">
        <w:rPr>
          <w:lang w:val="en-GB" w:eastAsia="en-US" w:bidi="ar-SA"/>
        </w:rPr>
        <w:fldChar w:fldCharType="begin"/>
      </w:r>
      <w:r w:rsidR="004C5559">
        <w:rPr>
          <w:lang w:val="en-GB" w:eastAsia="en-US" w:bidi="ar-SA"/>
        </w:rPr>
        <w:instrText xml:space="preserve"> REF _Ref440286533 \h </w:instrText>
      </w:r>
      <w:r w:rsidR="004C5559">
        <w:rPr>
          <w:lang w:val="en-GB" w:eastAsia="en-US" w:bidi="ar-SA"/>
        </w:rPr>
      </w:r>
      <w:r w:rsidR="004C5559">
        <w:rPr>
          <w:lang w:val="en-GB" w:eastAsia="en-US" w:bidi="ar-SA"/>
        </w:rPr>
        <w:fldChar w:fldCharType="separate"/>
      </w:r>
      <w:r w:rsidR="00A3490F">
        <w:t xml:space="preserve">Figure </w:t>
      </w:r>
      <w:r w:rsidR="00A3490F">
        <w:rPr>
          <w:noProof/>
        </w:rPr>
        <w:t>2</w:t>
      </w:r>
      <w:r w:rsidR="00A3490F">
        <w:noBreakHyphen/>
      </w:r>
      <w:r w:rsidR="00A3490F">
        <w:rPr>
          <w:noProof/>
        </w:rPr>
        <w:t>3</w:t>
      </w:r>
      <w:r w:rsidR="004C5559">
        <w:rPr>
          <w:lang w:val="en-GB" w:eastAsia="en-US" w:bidi="ar-SA"/>
        </w:rPr>
        <w:fldChar w:fldCharType="end"/>
      </w:r>
      <w:r w:rsidR="004C5559">
        <w:rPr>
          <w:lang w:val="en-GB" w:eastAsia="en-US" w:bidi="ar-SA"/>
        </w:rPr>
        <w:t xml:space="preserve"> corresponds to the possible laptop locations.</w:t>
      </w:r>
    </w:p>
    <w:p w14:paraId="1E4C406E" w14:textId="77777777" w:rsidR="00245391" w:rsidRDefault="00174FA8" w:rsidP="00245391">
      <w:pPr>
        <w:pStyle w:val="BodyText"/>
        <w:keepNext/>
        <w:jc w:val="center"/>
      </w:pPr>
      <w:r>
        <w:object w:dxaOrig="6841" w:dyaOrig="7276" w14:anchorId="671E8BE7">
          <v:shape id="_x0000_i1026" type="#_x0000_t75" style="width:348pt;height:365.5pt" o:ole="">
            <v:imagedata r:id="rId16" o:title=""/>
          </v:shape>
          <o:OLEObject Type="Embed" ProgID="Visio.Drawing.11" ShapeID="_x0000_i1026" DrawAspect="Content" ObjectID="_1535185193" r:id="rId17"/>
        </w:object>
      </w:r>
    </w:p>
    <w:p w14:paraId="6E507188" w14:textId="2BB2EF70" w:rsidR="00245391" w:rsidRDefault="00245391" w:rsidP="00BC3FF5">
      <w:pPr>
        <w:pStyle w:val="Caption"/>
      </w:pPr>
      <w:bookmarkStart w:id="15" w:name="_Ref440286533"/>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15"/>
      <w:r>
        <w:t xml:space="preserve"> Living room</w:t>
      </w:r>
      <w:r w:rsidRPr="00566DF2">
        <w:t xml:space="preserve"> </w:t>
      </w:r>
      <w:r>
        <w:t>scenario</w:t>
      </w:r>
    </w:p>
    <w:p w14:paraId="1F2069BE" w14:textId="28DEF565" w:rsidR="00A80553" w:rsidRDefault="00A80553" w:rsidP="00A80553">
      <w:pPr>
        <w:pStyle w:val="Heading3"/>
      </w:pPr>
      <w:bookmarkStart w:id="16" w:name="_Ref440564857"/>
      <w:r w:rsidRPr="001B1749">
        <w:t>New</w:t>
      </w:r>
      <w:r w:rsidR="00F55827">
        <w:t xml:space="preserve"> </w:t>
      </w:r>
      <w:r w:rsidR="00E40170">
        <w:t>IEEE 802.11</w:t>
      </w:r>
      <w:r w:rsidRPr="001B1749">
        <w:t xml:space="preserve">ay </w:t>
      </w:r>
      <w:r w:rsidR="00316387">
        <w:t>C</w:t>
      </w:r>
      <w:r w:rsidR="00F55827">
        <w:t>hannel</w:t>
      </w:r>
      <w:r w:rsidR="00F55827" w:rsidRPr="001B1749">
        <w:t xml:space="preserve"> </w:t>
      </w:r>
      <w:r w:rsidR="00316387">
        <w:t>M</w:t>
      </w:r>
      <w:r w:rsidR="00F55827">
        <w:t xml:space="preserve">odeling </w:t>
      </w:r>
      <w:r w:rsidR="00316387">
        <w:t>S</w:t>
      </w:r>
      <w:r w:rsidRPr="001B1749">
        <w:t>cenarios</w:t>
      </w:r>
      <w:bookmarkEnd w:id="16"/>
    </w:p>
    <w:p w14:paraId="398550E7" w14:textId="3B3CD7D0" w:rsidR="00F55827" w:rsidRPr="00F55827" w:rsidRDefault="00F55827" w:rsidP="00F55827">
      <w:pPr>
        <w:pStyle w:val="BodyText"/>
        <w:rPr>
          <w:lang w:val="en-GB" w:eastAsia="en-US" w:bidi="ar-SA"/>
        </w:rPr>
      </w:pPr>
      <w:r>
        <w:rPr>
          <w:lang w:val="en-GB" w:eastAsia="en-US" w:bidi="ar-SA"/>
        </w:rPr>
        <w:t xml:space="preserve">In accordance with channel models classification represented in </w:t>
      </w:r>
      <w:r>
        <w:rPr>
          <w:lang w:val="en-GB" w:eastAsia="en-US" w:bidi="ar-SA"/>
        </w:rPr>
        <w:fldChar w:fldCharType="begin"/>
      </w:r>
      <w:r>
        <w:rPr>
          <w:lang w:val="en-GB" w:eastAsia="en-US" w:bidi="ar-SA"/>
        </w:rPr>
        <w:instrText xml:space="preserve"> REF _Ref440284331 \h </w:instrText>
      </w:r>
      <w:r>
        <w:rPr>
          <w:lang w:val="en-GB" w:eastAsia="en-US" w:bidi="ar-SA"/>
        </w:rPr>
      </w:r>
      <w:r>
        <w:rPr>
          <w:lang w:val="en-GB" w:eastAsia="en-US" w:bidi="ar-SA"/>
        </w:rPr>
        <w:fldChar w:fldCharType="separate"/>
      </w:r>
      <w:r w:rsidR="00A3490F" w:rsidRPr="001B1749">
        <w:t xml:space="preserve">Table </w:t>
      </w:r>
      <w:r w:rsidR="00A3490F">
        <w:rPr>
          <w:noProof/>
        </w:rPr>
        <w:t>2</w:t>
      </w:r>
      <w:r w:rsidR="00A3490F">
        <w:noBreakHyphen/>
      </w:r>
      <w:r w:rsidR="00A3490F">
        <w:rPr>
          <w:noProof/>
        </w:rPr>
        <w:t>2</w:t>
      </w:r>
      <w:r>
        <w:rPr>
          <w:lang w:val="en-GB" w:eastAsia="en-US" w:bidi="ar-SA"/>
        </w:rPr>
        <w:fldChar w:fldCharType="end"/>
      </w:r>
      <w:r w:rsidR="00EF49A6">
        <w:rPr>
          <w:lang w:val="en-GB" w:eastAsia="en-US" w:bidi="ar-SA"/>
        </w:rPr>
        <w:t xml:space="preserve">, </w:t>
      </w:r>
      <w:r w:rsidR="008570D4">
        <w:rPr>
          <w:lang w:val="en-GB" w:eastAsia="en-US" w:bidi="ar-SA"/>
        </w:rPr>
        <w:t>four</w:t>
      </w:r>
      <w:r w:rsidR="00EF49A6" w:rsidRPr="00EF49A6">
        <w:rPr>
          <w:lang w:val="en-GB" w:eastAsia="en-US" w:bidi="ar-SA"/>
        </w:rPr>
        <w:t xml:space="preserve"> (</w:t>
      </w:r>
      <w:r w:rsidR="00EF49A6" w:rsidRPr="00EF49A6">
        <w:rPr>
          <w:highlight w:val="yellow"/>
          <w:lang w:val="en-GB" w:eastAsia="en-US" w:bidi="ar-SA"/>
        </w:rPr>
        <w:t>TBD</w:t>
      </w:r>
      <w:r w:rsidR="00EF49A6" w:rsidRPr="00EF49A6">
        <w:rPr>
          <w:lang w:val="en-GB" w:eastAsia="en-US" w:bidi="ar-SA"/>
        </w:rPr>
        <w:t>)</w:t>
      </w:r>
      <w:r w:rsidR="00EF49A6">
        <w:rPr>
          <w:lang w:val="en-GB" w:eastAsia="en-US" w:bidi="ar-SA"/>
        </w:rPr>
        <w:t xml:space="preserve"> new 802.11ay scenarios considered in this document.</w:t>
      </w:r>
    </w:p>
    <w:p w14:paraId="4A7D6E35" w14:textId="77777777" w:rsidR="00E10C97" w:rsidRPr="00E10C97" w:rsidRDefault="00E10C97" w:rsidP="00E10C97">
      <w:pPr>
        <w:pStyle w:val="Heading4"/>
      </w:pPr>
      <w:r>
        <w:t>Open area</w:t>
      </w:r>
    </w:p>
    <w:p w14:paraId="48F9BB40" w14:textId="1D6909EB" w:rsidR="00245391" w:rsidRDefault="00E40170" w:rsidP="008570D4">
      <w:pPr>
        <w:jc w:val="both"/>
        <w:rPr>
          <w:lang w:val="en-US"/>
        </w:rPr>
      </w:pPr>
      <w:r w:rsidRPr="00CB23B0">
        <w:rPr>
          <w:lang w:val="en-US"/>
        </w:rPr>
        <w:t xml:space="preserve">Open area </w:t>
      </w:r>
      <w:r>
        <w:rPr>
          <w:lang w:val="en-US"/>
        </w:rPr>
        <w:t xml:space="preserve">simulation </w:t>
      </w:r>
      <w:r w:rsidRPr="00CB23B0">
        <w:rPr>
          <w:lang w:val="en-US"/>
        </w:rPr>
        <w:t xml:space="preserve">scenario resembles the sparse environment with no closely spaced high buildings, such as park areas, university campuses, outdoor festivals, city squares or even rural areas </w:t>
      </w:r>
      <w:r>
        <w:rPr>
          <w:lang w:val="en-US"/>
        </w:rPr>
        <w:t xml:space="preserve">(see </w:t>
      </w:r>
      <w:r>
        <w:rPr>
          <w:lang w:val="en-US"/>
        </w:rPr>
        <w:fldChar w:fldCharType="begin"/>
      </w:r>
      <w:r>
        <w:rPr>
          <w:lang w:val="en-US"/>
        </w:rPr>
        <w:instrText xml:space="preserve"> REF _Ref440292868 \h </w:instrText>
      </w:r>
      <w:r>
        <w:rPr>
          <w:lang w:val="en-US"/>
        </w:rPr>
      </w:r>
      <w:r>
        <w:rPr>
          <w:lang w:val="en-US"/>
        </w:rPr>
        <w:fldChar w:fldCharType="separate"/>
      </w:r>
      <w:r w:rsidR="00A3490F">
        <w:t xml:space="preserve">Figure </w:t>
      </w:r>
      <w:r w:rsidR="00A3490F">
        <w:rPr>
          <w:noProof/>
        </w:rPr>
        <w:t>2</w:t>
      </w:r>
      <w:r w:rsidR="00A3490F">
        <w:noBreakHyphen/>
      </w:r>
      <w:r w:rsidR="00A3490F">
        <w:rPr>
          <w:noProof/>
        </w:rPr>
        <w:t>4</w:t>
      </w:r>
      <w:r>
        <w:rPr>
          <w:lang w:val="en-US"/>
        </w:rPr>
        <w:fldChar w:fldCharType="end"/>
      </w:r>
      <w:r>
        <w:rPr>
          <w:lang w:val="en-US"/>
        </w:rPr>
        <w:t>)</w:t>
      </w:r>
      <w:r w:rsidR="00245391">
        <w:rPr>
          <w:lang w:val="en-US"/>
        </w:rPr>
        <w:t>.</w:t>
      </w:r>
    </w:p>
    <w:p w14:paraId="2F91517B" w14:textId="77777777" w:rsidR="00245391" w:rsidRDefault="00245391" w:rsidP="00245391">
      <w:pPr>
        <w:rPr>
          <w:lang w:val="en-US"/>
        </w:rPr>
      </w:pPr>
    </w:p>
    <w:p w14:paraId="74EF9D3E" w14:textId="77777777" w:rsidR="00245391" w:rsidRDefault="00F61F2A" w:rsidP="00245391">
      <w:pPr>
        <w:keepNext/>
        <w:jc w:val="center"/>
      </w:pPr>
      <w:r w:rsidRPr="009F33E8">
        <w:object w:dxaOrig="10635" w:dyaOrig="9589" w14:anchorId="19EA0452">
          <v:shape id="_x0000_i1027" type="#_x0000_t75" style="width:318pt;height:228pt" o:ole="">
            <v:imagedata r:id="rId18" o:title="" cropbottom="15573f" cropleft="2722f" cropright="1023f"/>
          </v:shape>
          <o:OLEObject Type="Embed" ProgID="VisioViewer.Viewer.1" ShapeID="_x0000_i1027" DrawAspect="Content" ObjectID="_1535185194" r:id="rId19"/>
        </w:object>
      </w:r>
    </w:p>
    <w:p w14:paraId="27705141" w14:textId="0588B415" w:rsidR="00245391" w:rsidRDefault="00245391" w:rsidP="00BC3FF5">
      <w:pPr>
        <w:pStyle w:val="Caption"/>
      </w:pPr>
      <w:bookmarkStart w:id="17" w:name="_Ref440292868"/>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17"/>
      <w:r>
        <w:t>: Open area (university campus)</w:t>
      </w:r>
    </w:p>
    <w:p w14:paraId="1AE9FCAA" w14:textId="3063494B" w:rsidR="00E10C97" w:rsidRPr="00CB23B0" w:rsidRDefault="00E10C97" w:rsidP="00E10C97">
      <w:pPr>
        <w:rPr>
          <w:lang w:val="en-US"/>
        </w:rPr>
      </w:pPr>
      <w:r w:rsidRPr="00CB23B0">
        <w:rPr>
          <w:lang w:val="en-US"/>
        </w:rPr>
        <w:t xml:space="preserve">The open area scenario is used as a baseline setup for millimeter-wave communication system evaluation, and simulated for </w:t>
      </w:r>
      <w:r w:rsidR="000802AE">
        <w:rPr>
          <w:lang w:val="en-US"/>
        </w:rPr>
        <w:t xml:space="preserve">the basic </w:t>
      </w:r>
      <w:r w:rsidRPr="00CB23B0">
        <w:rPr>
          <w:lang w:val="en-US"/>
        </w:rPr>
        <w:t xml:space="preserve">set of parameters and assumptions, summarized in </w:t>
      </w:r>
      <w:r w:rsidRPr="00F15A2E">
        <w:rPr>
          <w:lang w:val="en-US"/>
        </w:rPr>
        <w:fldChar w:fldCharType="begin"/>
      </w:r>
      <w:r w:rsidRPr="00CB23B0">
        <w:rPr>
          <w:lang w:val="en-US"/>
        </w:rPr>
        <w:instrText xml:space="preserve"> REF _Ref437172911 \h </w:instrText>
      </w:r>
      <w:r>
        <w:rPr>
          <w:lang w:val="en-US"/>
        </w:rPr>
        <w:instrText xml:space="preserve"> \* MERGEFORMAT </w:instrText>
      </w:r>
      <w:r w:rsidRPr="00F15A2E">
        <w:rPr>
          <w:lang w:val="en-US"/>
        </w:rPr>
      </w:r>
      <w:r w:rsidRPr="00F15A2E">
        <w:rPr>
          <w:lang w:val="en-US"/>
        </w:rPr>
        <w:fldChar w:fldCharType="separate"/>
      </w:r>
      <w:r w:rsidR="00A3490F" w:rsidRPr="00F15A2E">
        <w:t xml:space="preserve">Table </w:t>
      </w:r>
      <w:r w:rsidR="00A3490F">
        <w:rPr>
          <w:noProof/>
        </w:rPr>
        <w:t>2</w:t>
      </w:r>
      <w:r w:rsidR="00A3490F">
        <w:rPr>
          <w:noProof/>
        </w:rPr>
        <w:noBreakHyphen/>
        <w:t>3</w:t>
      </w:r>
      <w:r w:rsidRPr="00F15A2E">
        <w:rPr>
          <w:lang w:val="en-US"/>
        </w:rPr>
        <w:fldChar w:fldCharType="end"/>
      </w:r>
      <w:r w:rsidRPr="00CB23B0">
        <w:rPr>
          <w:lang w:val="en-US"/>
        </w:rPr>
        <w:t xml:space="preserve">. </w:t>
      </w:r>
    </w:p>
    <w:p w14:paraId="1D8EB544" w14:textId="1996F84C" w:rsidR="00E10C97" w:rsidRPr="00F15A2E" w:rsidRDefault="00E10C97" w:rsidP="00BC3FF5">
      <w:pPr>
        <w:pStyle w:val="Caption"/>
      </w:pPr>
      <w:bookmarkStart w:id="18" w:name="_Ref437172911"/>
      <w:r w:rsidRPr="00F15A2E">
        <w:t xml:space="preserve">Table </w:t>
      </w:r>
      <w:r w:rsidR="00C51B75">
        <w:fldChar w:fldCharType="begin"/>
      </w:r>
      <w:r w:rsidR="00C51B75">
        <w:instrText xml:space="preserve"> STYLEREF 1 \s </w:instrText>
      </w:r>
      <w:r w:rsidR="00C51B75">
        <w:fldChar w:fldCharType="separate"/>
      </w:r>
      <w:r w:rsidR="006B704D">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3</w:t>
      </w:r>
      <w:r w:rsidR="00C51B75">
        <w:rPr>
          <w:noProof/>
        </w:rPr>
        <w:fldChar w:fldCharType="end"/>
      </w:r>
      <w:bookmarkEnd w:id="18"/>
      <w:r w:rsidRPr="00F15A2E">
        <w:t>. Open area scenario parameters</w:t>
      </w:r>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4961"/>
      </w:tblGrid>
      <w:tr w:rsidR="00E10C97" w:rsidRPr="00CB23B0" w14:paraId="38551F07" w14:textId="77777777" w:rsidTr="00E10C97">
        <w:tc>
          <w:tcPr>
            <w:tcW w:w="3261" w:type="dxa"/>
            <w:tcBorders>
              <w:top w:val="single" w:sz="2" w:space="0" w:color="auto"/>
              <w:bottom w:val="double" w:sz="4" w:space="0" w:color="auto"/>
            </w:tcBorders>
          </w:tcPr>
          <w:p w14:paraId="06CCAB54" w14:textId="77777777" w:rsidR="00E10C97" w:rsidRPr="00CB23B0" w:rsidRDefault="00E10C97" w:rsidP="00E10C97">
            <w:pPr>
              <w:pStyle w:val="tablecopy"/>
              <w:jc w:val="center"/>
              <w:rPr>
                <w:sz w:val="20"/>
                <w:szCs w:val="20"/>
                <w:lang w:eastAsia="ja-JP"/>
              </w:rPr>
            </w:pPr>
            <w:r w:rsidRPr="00CB23B0">
              <w:rPr>
                <w:sz w:val="20"/>
                <w:szCs w:val="20"/>
                <w:lang w:eastAsia="ja-JP"/>
              </w:rPr>
              <w:t>Parameter</w:t>
            </w:r>
          </w:p>
        </w:tc>
        <w:tc>
          <w:tcPr>
            <w:tcW w:w="4961" w:type="dxa"/>
            <w:tcBorders>
              <w:top w:val="single" w:sz="2" w:space="0" w:color="auto"/>
              <w:bottom w:val="double" w:sz="4" w:space="0" w:color="auto"/>
              <w:right w:val="single" w:sz="2" w:space="0" w:color="auto"/>
            </w:tcBorders>
          </w:tcPr>
          <w:p w14:paraId="74D55CC6" w14:textId="77777777" w:rsidR="00E10C97" w:rsidRPr="00CB23B0" w:rsidRDefault="00E10C97" w:rsidP="00E10C97">
            <w:pPr>
              <w:pStyle w:val="tablecopy"/>
              <w:jc w:val="center"/>
              <w:rPr>
                <w:sz w:val="20"/>
                <w:szCs w:val="20"/>
                <w:lang w:eastAsia="ja-JP"/>
              </w:rPr>
            </w:pPr>
            <w:r w:rsidRPr="00CB23B0">
              <w:rPr>
                <w:sz w:val="20"/>
                <w:szCs w:val="20"/>
                <w:lang w:eastAsia="ja-JP"/>
              </w:rPr>
              <w:t>Value</w:t>
            </w:r>
          </w:p>
        </w:tc>
      </w:tr>
      <w:tr w:rsidR="00E10C97" w:rsidRPr="00CB23B0" w14:paraId="046A80D0" w14:textId="77777777" w:rsidTr="00E10C97">
        <w:tc>
          <w:tcPr>
            <w:tcW w:w="3261" w:type="dxa"/>
            <w:tcBorders>
              <w:top w:val="single" w:sz="2" w:space="0" w:color="auto"/>
              <w:bottom w:val="single" w:sz="2" w:space="0" w:color="auto"/>
            </w:tcBorders>
          </w:tcPr>
          <w:p w14:paraId="34941634" w14:textId="77777777" w:rsidR="00E10C97" w:rsidRPr="00CB23B0" w:rsidRDefault="00E10C97" w:rsidP="00E10C97">
            <w:pPr>
              <w:pStyle w:val="tablecopy"/>
              <w:jc w:val="center"/>
              <w:rPr>
                <w:sz w:val="20"/>
                <w:szCs w:val="20"/>
                <w:lang w:eastAsia="ja-JP"/>
              </w:rPr>
            </w:pPr>
            <w:r w:rsidRPr="00CB23B0">
              <w:rPr>
                <w:sz w:val="20"/>
                <w:szCs w:val="20"/>
                <w:lang w:eastAsia="ja-JP"/>
              </w:rPr>
              <w:t>Cell Layout</w:t>
            </w:r>
          </w:p>
        </w:tc>
        <w:tc>
          <w:tcPr>
            <w:tcW w:w="4961" w:type="dxa"/>
            <w:tcBorders>
              <w:top w:val="single" w:sz="2" w:space="0" w:color="auto"/>
              <w:bottom w:val="single" w:sz="2" w:space="0" w:color="auto"/>
              <w:right w:val="single" w:sz="2" w:space="0" w:color="auto"/>
            </w:tcBorders>
          </w:tcPr>
          <w:p w14:paraId="30248762" w14:textId="77777777" w:rsidR="00E10C97" w:rsidRPr="00CB23B0" w:rsidRDefault="00E10C97" w:rsidP="00E10C97">
            <w:pPr>
              <w:pStyle w:val="tablecopy"/>
              <w:jc w:val="center"/>
              <w:rPr>
                <w:sz w:val="20"/>
                <w:szCs w:val="20"/>
                <w:lang w:eastAsia="ja-JP"/>
              </w:rPr>
            </w:pPr>
            <w:r w:rsidRPr="00CB23B0">
              <w:rPr>
                <w:sz w:val="20"/>
                <w:szCs w:val="20"/>
                <w:lang w:eastAsia="ja-JP"/>
              </w:rPr>
              <w:t>Single cell, Hex grid (7 cells)</w:t>
            </w:r>
          </w:p>
        </w:tc>
      </w:tr>
      <w:tr w:rsidR="00E10C97" w:rsidRPr="00CB23B0" w14:paraId="754354AE" w14:textId="77777777" w:rsidTr="00E10C97">
        <w:tc>
          <w:tcPr>
            <w:tcW w:w="3261" w:type="dxa"/>
            <w:tcBorders>
              <w:top w:val="single" w:sz="2" w:space="0" w:color="auto"/>
              <w:bottom w:val="single" w:sz="2" w:space="0" w:color="auto"/>
            </w:tcBorders>
            <w:vAlign w:val="center"/>
          </w:tcPr>
          <w:p w14:paraId="04DC669C" w14:textId="77777777" w:rsidR="00E10C97" w:rsidRPr="00CB23B0" w:rsidRDefault="00E10C97" w:rsidP="00E10C97">
            <w:pPr>
              <w:pStyle w:val="tablecopy"/>
              <w:jc w:val="center"/>
              <w:rPr>
                <w:sz w:val="20"/>
                <w:szCs w:val="20"/>
                <w:lang w:eastAsia="ja-JP"/>
              </w:rPr>
            </w:pPr>
            <w:r w:rsidRPr="00CB23B0">
              <w:rPr>
                <w:sz w:val="20"/>
                <w:szCs w:val="20"/>
                <w:lang w:eastAsia="ja-JP"/>
              </w:rPr>
              <w:t>Number of sectors</w:t>
            </w:r>
          </w:p>
        </w:tc>
        <w:tc>
          <w:tcPr>
            <w:tcW w:w="4961" w:type="dxa"/>
            <w:tcBorders>
              <w:top w:val="single" w:sz="2" w:space="0" w:color="auto"/>
              <w:bottom w:val="single" w:sz="2" w:space="0" w:color="auto"/>
              <w:right w:val="single" w:sz="2" w:space="0" w:color="auto"/>
            </w:tcBorders>
            <w:vAlign w:val="center"/>
          </w:tcPr>
          <w:p w14:paraId="1659273F" w14:textId="77777777" w:rsidR="00E10C97" w:rsidRPr="00CB23B0" w:rsidRDefault="00E10C97" w:rsidP="00E10C97">
            <w:pPr>
              <w:pStyle w:val="tablecopy"/>
              <w:jc w:val="center"/>
              <w:rPr>
                <w:sz w:val="20"/>
                <w:szCs w:val="20"/>
                <w:lang w:eastAsia="ja-JP"/>
              </w:rPr>
            </w:pPr>
            <w:r w:rsidRPr="00CB23B0">
              <w:rPr>
                <w:sz w:val="20"/>
                <w:szCs w:val="20"/>
                <w:lang w:eastAsia="ja-JP"/>
              </w:rPr>
              <w:t>3</w:t>
            </w:r>
          </w:p>
        </w:tc>
      </w:tr>
      <w:tr w:rsidR="00E10C97" w:rsidRPr="00CB23B0" w14:paraId="66528EAE" w14:textId="77777777" w:rsidTr="00E10C97">
        <w:tc>
          <w:tcPr>
            <w:tcW w:w="3261" w:type="dxa"/>
            <w:tcBorders>
              <w:top w:val="single" w:sz="2" w:space="0" w:color="auto"/>
              <w:bottom w:val="single" w:sz="2" w:space="0" w:color="auto"/>
            </w:tcBorders>
            <w:vAlign w:val="center"/>
          </w:tcPr>
          <w:p w14:paraId="33148B47" w14:textId="77777777" w:rsidR="00E10C97" w:rsidRPr="00CB23B0" w:rsidRDefault="00E10C97" w:rsidP="00E10C97">
            <w:pPr>
              <w:pStyle w:val="tablecopy"/>
              <w:jc w:val="center"/>
              <w:rPr>
                <w:sz w:val="20"/>
                <w:szCs w:val="20"/>
                <w:lang w:eastAsia="ja-JP"/>
              </w:rPr>
            </w:pPr>
            <w:r w:rsidRPr="00CB23B0">
              <w:rPr>
                <w:sz w:val="20"/>
                <w:szCs w:val="20"/>
                <w:lang w:eastAsia="ja-JP"/>
              </w:rPr>
              <w:t>ISD</w:t>
            </w:r>
          </w:p>
        </w:tc>
        <w:tc>
          <w:tcPr>
            <w:tcW w:w="4961" w:type="dxa"/>
            <w:tcBorders>
              <w:top w:val="single" w:sz="2" w:space="0" w:color="auto"/>
              <w:bottom w:val="single" w:sz="2" w:space="0" w:color="auto"/>
              <w:right w:val="single" w:sz="2" w:space="0" w:color="auto"/>
            </w:tcBorders>
            <w:vAlign w:val="center"/>
          </w:tcPr>
          <w:p w14:paraId="362FE435" w14:textId="77777777" w:rsidR="00E10C97" w:rsidRPr="00CB23B0" w:rsidRDefault="00E10C97" w:rsidP="00E10C97">
            <w:pPr>
              <w:pStyle w:val="tablecopy"/>
              <w:jc w:val="center"/>
              <w:rPr>
                <w:sz w:val="20"/>
                <w:szCs w:val="20"/>
                <w:lang w:eastAsia="ja-JP"/>
              </w:rPr>
            </w:pPr>
            <w:r w:rsidRPr="00CB23B0">
              <w:rPr>
                <w:sz w:val="20"/>
                <w:szCs w:val="20"/>
                <w:lang w:eastAsia="ja-JP"/>
              </w:rPr>
              <w:t>25-100 m (50m baseline)</w:t>
            </w:r>
          </w:p>
        </w:tc>
      </w:tr>
      <w:tr w:rsidR="00E10C97" w:rsidRPr="00CB23B0" w14:paraId="50947AAA" w14:textId="77777777" w:rsidTr="00E10C97">
        <w:tc>
          <w:tcPr>
            <w:tcW w:w="3261" w:type="dxa"/>
            <w:tcBorders>
              <w:top w:val="single" w:sz="2" w:space="0" w:color="auto"/>
              <w:bottom w:val="single" w:sz="2" w:space="0" w:color="auto"/>
            </w:tcBorders>
            <w:vAlign w:val="center"/>
          </w:tcPr>
          <w:p w14:paraId="0838A9B7" w14:textId="31AF8084" w:rsidR="00E10C97" w:rsidRPr="00CB23B0" w:rsidRDefault="00E10C97" w:rsidP="00DB0227">
            <w:pPr>
              <w:pStyle w:val="tablecopy"/>
              <w:jc w:val="center"/>
              <w:rPr>
                <w:sz w:val="20"/>
                <w:szCs w:val="20"/>
                <w:lang w:eastAsia="ja-JP"/>
              </w:rPr>
            </w:pPr>
            <w:r w:rsidRPr="00CB23B0">
              <w:rPr>
                <w:sz w:val="20"/>
                <w:szCs w:val="20"/>
                <w:lang w:eastAsia="ja-JP"/>
              </w:rPr>
              <w:t>AP height</w:t>
            </w:r>
          </w:p>
        </w:tc>
        <w:tc>
          <w:tcPr>
            <w:tcW w:w="4961" w:type="dxa"/>
            <w:tcBorders>
              <w:top w:val="single" w:sz="2" w:space="0" w:color="auto"/>
              <w:bottom w:val="single" w:sz="2" w:space="0" w:color="auto"/>
              <w:right w:val="single" w:sz="2" w:space="0" w:color="auto"/>
            </w:tcBorders>
            <w:vAlign w:val="center"/>
          </w:tcPr>
          <w:p w14:paraId="00D398AB" w14:textId="77777777" w:rsidR="00E10C97" w:rsidRPr="00CB23B0" w:rsidRDefault="00E10C97" w:rsidP="00E10C97">
            <w:pPr>
              <w:pStyle w:val="tablecopy"/>
              <w:jc w:val="center"/>
              <w:rPr>
                <w:sz w:val="20"/>
                <w:szCs w:val="20"/>
                <w:lang w:eastAsia="ja-JP"/>
              </w:rPr>
            </w:pPr>
            <w:r w:rsidRPr="00CB23B0">
              <w:rPr>
                <w:sz w:val="20"/>
                <w:szCs w:val="20"/>
                <w:lang w:eastAsia="ja-JP"/>
              </w:rPr>
              <w:t>4m, 6m</w:t>
            </w:r>
          </w:p>
        </w:tc>
      </w:tr>
      <w:tr w:rsidR="00E10C97" w:rsidRPr="00CB23B0" w14:paraId="49977BFA" w14:textId="77777777" w:rsidTr="00E10C97">
        <w:tc>
          <w:tcPr>
            <w:tcW w:w="3261" w:type="dxa"/>
            <w:tcBorders>
              <w:top w:val="single" w:sz="2" w:space="0" w:color="auto"/>
              <w:bottom w:val="single" w:sz="2" w:space="0" w:color="auto"/>
            </w:tcBorders>
            <w:vAlign w:val="center"/>
          </w:tcPr>
          <w:p w14:paraId="6B329B7B" w14:textId="34E20446" w:rsidR="00E10C97" w:rsidRPr="00CB23B0" w:rsidRDefault="00DB0227" w:rsidP="00E10C97">
            <w:pPr>
              <w:pStyle w:val="tablecopy"/>
              <w:jc w:val="center"/>
              <w:rPr>
                <w:sz w:val="20"/>
                <w:szCs w:val="20"/>
                <w:lang w:eastAsia="ja-JP"/>
              </w:rPr>
            </w:pPr>
            <w:r>
              <w:rPr>
                <w:sz w:val="20"/>
                <w:szCs w:val="20"/>
                <w:lang w:eastAsia="ja-JP"/>
              </w:rPr>
              <w:t>STA</w:t>
            </w:r>
            <w:r w:rsidRPr="00CB23B0">
              <w:rPr>
                <w:sz w:val="20"/>
                <w:szCs w:val="20"/>
                <w:lang w:eastAsia="ja-JP"/>
              </w:rPr>
              <w:t xml:space="preserve"> </w:t>
            </w:r>
            <w:r w:rsidR="00E10C97" w:rsidRPr="00CB23B0">
              <w:rPr>
                <w:sz w:val="20"/>
                <w:szCs w:val="20"/>
                <w:lang w:eastAsia="ja-JP"/>
              </w:rPr>
              <w:t>height</w:t>
            </w:r>
          </w:p>
        </w:tc>
        <w:tc>
          <w:tcPr>
            <w:tcW w:w="4961" w:type="dxa"/>
            <w:tcBorders>
              <w:top w:val="single" w:sz="2" w:space="0" w:color="auto"/>
              <w:bottom w:val="single" w:sz="2" w:space="0" w:color="auto"/>
              <w:right w:val="single" w:sz="2" w:space="0" w:color="auto"/>
            </w:tcBorders>
            <w:vAlign w:val="center"/>
          </w:tcPr>
          <w:p w14:paraId="0F83AD2E" w14:textId="77777777" w:rsidR="00E10C97" w:rsidRPr="00CB23B0" w:rsidRDefault="00E10C97" w:rsidP="00E10C97">
            <w:pPr>
              <w:pStyle w:val="tablecopy"/>
              <w:jc w:val="center"/>
              <w:rPr>
                <w:sz w:val="20"/>
                <w:szCs w:val="20"/>
                <w:lang w:eastAsia="ja-JP"/>
              </w:rPr>
            </w:pPr>
            <w:r w:rsidRPr="00CB23B0">
              <w:rPr>
                <w:sz w:val="20"/>
                <w:szCs w:val="20"/>
                <w:lang w:eastAsia="ja-JP"/>
              </w:rPr>
              <w:t>1.5m</w:t>
            </w:r>
          </w:p>
        </w:tc>
      </w:tr>
      <w:tr w:rsidR="00E10C97" w:rsidRPr="00CB23B0" w14:paraId="7C0D0EBC" w14:textId="77777777" w:rsidTr="00E10C97">
        <w:tc>
          <w:tcPr>
            <w:tcW w:w="3261" w:type="dxa"/>
            <w:tcBorders>
              <w:top w:val="single" w:sz="2" w:space="0" w:color="auto"/>
              <w:bottom w:val="single" w:sz="2" w:space="0" w:color="auto"/>
            </w:tcBorders>
            <w:vAlign w:val="center"/>
          </w:tcPr>
          <w:p w14:paraId="537BFD7C" w14:textId="0D716B34" w:rsidR="00E10C97" w:rsidRPr="00CB23B0" w:rsidRDefault="000802AE" w:rsidP="000802AE">
            <w:pPr>
              <w:pStyle w:val="tablecopy"/>
              <w:jc w:val="center"/>
              <w:rPr>
                <w:sz w:val="20"/>
                <w:szCs w:val="20"/>
                <w:lang w:eastAsia="ja-JP"/>
              </w:rPr>
            </w:pPr>
            <w:r>
              <w:rPr>
                <w:sz w:val="20"/>
                <w:szCs w:val="20"/>
              </w:rPr>
              <w:t>Ground s</w:t>
            </w:r>
            <w:r w:rsidR="00E10C97" w:rsidRPr="00CB23B0">
              <w:rPr>
                <w:sz w:val="20"/>
                <w:szCs w:val="20"/>
              </w:rPr>
              <w:t>urface material</w:t>
            </w:r>
          </w:p>
        </w:tc>
        <w:tc>
          <w:tcPr>
            <w:tcW w:w="4961" w:type="dxa"/>
            <w:tcBorders>
              <w:top w:val="single" w:sz="2" w:space="0" w:color="auto"/>
              <w:bottom w:val="single" w:sz="2" w:space="0" w:color="auto"/>
              <w:right w:val="single" w:sz="2" w:space="0" w:color="auto"/>
            </w:tcBorders>
            <w:vAlign w:val="center"/>
          </w:tcPr>
          <w:p w14:paraId="56B86BD1" w14:textId="77777777" w:rsidR="00E10C97" w:rsidRPr="00CB23B0" w:rsidRDefault="00E10C97" w:rsidP="00E10C97">
            <w:pPr>
              <w:pStyle w:val="tablecopy"/>
              <w:jc w:val="center"/>
              <w:rPr>
                <w:sz w:val="20"/>
                <w:szCs w:val="20"/>
                <w:lang w:eastAsia="ja-JP"/>
              </w:rPr>
            </w:pPr>
            <w:r w:rsidRPr="00CB23B0">
              <w:rPr>
                <w:sz w:val="20"/>
                <w:szCs w:val="20"/>
              </w:rPr>
              <w:t>asphalt</w:t>
            </w:r>
          </w:p>
        </w:tc>
      </w:tr>
      <w:tr w:rsidR="00E10C97" w:rsidRPr="00CB23B0" w14:paraId="31330C0C" w14:textId="77777777" w:rsidTr="00E10C97">
        <w:tc>
          <w:tcPr>
            <w:tcW w:w="3261" w:type="dxa"/>
            <w:tcBorders>
              <w:top w:val="single" w:sz="2" w:space="0" w:color="auto"/>
              <w:bottom w:val="single" w:sz="2" w:space="0" w:color="auto"/>
            </w:tcBorders>
            <w:vAlign w:val="center"/>
          </w:tcPr>
          <w:p w14:paraId="1BFB2C06" w14:textId="39FD8590" w:rsidR="00E10C97" w:rsidRPr="00CB23B0" w:rsidRDefault="000802AE" w:rsidP="000802AE">
            <w:pPr>
              <w:pStyle w:val="tablecopy"/>
              <w:jc w:val="center"/>
              <w:rPr>
                <w:sz w:val="20"/>
                <w:szCs w:val="20"/>
              </w:rPr>
            </w:pPr>
            <w:r>
              <w:rPr>
                <w:sz w:val="20"/>
                <w:szCs w:val="20"/>
              </w:rPr>
              <w:t>Ground s</w:t>
            </w:r>
            <w:r w:rsidR="00E10C97" w:rsidRPr="00CB23B0">
              <w:rPr>
                <w:sz w:val="20"/>
                <w:szCs w:val="20"/>
              </w:rPr>
              <w:t xml:space="preserve">urface </w:t>
            </w:r>
            <w:r w:rsidR="00E10C97" w:rsidRPr="00CB23B0">
              <w:rPr>
                <w:i/>
                <w:sz w:val="20"/>
                <w:szCs w:val="20"/>
              </w:rPr>
              <w:sym w:font="Symbol" w:char="F065"/>
            </w:r>
            <w:r w:rsidR="00E10C97" w:rsidRPr="00CB23B0">
              <w:rPr>
                <w:i/>
                <w:sz w:val="20"/>
                <w:szCs w:val="20"/>
                <w:vertAlign w:val="subscript"/>
              </w:rPr>
              <w:t>r</w:t>
            </w:r>
          </w:p>
        </w:tc>
        <w:tc>
          <w:tcPr>
            <w:tcW w:w="4961" w:type="dxa"/>
            <w:tcBorders>
              <w:top w:val="single" w:sz="2" w:space="0" w:color="auto"/>
              <w:bottom w:val="single" w:sz="2" w:space="0" w:color="auto"/>
              <w:right w:val="single" w:sz="2" w:space="0" w:color="auto"/>
            </w:tcBorders>
            <w:vAlign w:val="center"/>
          </w:tcPr>
          <w:p w14:paraId="0DD4A10C" w14:textId="77777777" w:rsidR="00E10C97" w:rsidRPr="00CB23B0" w:rsidRDefault="00E10C97" w:rsidP="00E10C97">
            <w:pPr>
              <w:pStyle w:val="tablecopy"/>
              <w:jc w:val="center"/>
              <w:rPr>
                <w:sz w:val="20"/>
                <w:szCs w:val="20"/>
              </w:rPr>
            </w:pPr>
            <w:r w:rsidRPr="00CB23B0">
              <w:rPr>
                <w:sz w:val="20"/>
                <w:szCs w:val="20"/>
              </w:rPr>
              <w:t>4 + 0.2j</w:t>
            </w:r>
          </w:p>
        </w:tc>
      </w:tr>
      <w:tr w:rsidR="00E10C97" w:rsidRPr="00CB23B0" w14:paraId="2B98F4F1" w14:textId="77777777" w:rsidTr="00E10C97">
        <w:tc>
          <w:tcPr>
            <w:tcW w:w="3261" w:type="dxa"/>
            <w:tcBorders>
              <w:top w:val="single" w:sz="2" w:space="0" w:color="auto"/>
              <w:bottom w:val="single" w:sz="2" w:space="0" w:color="auto"/>
            </w:tcBorders>
            <w:vAlign w:val="center"/>
          </w:tcPr>
          <w:p w14:paraId="0E61F52A" w14:textId="77777777" w:rsidR="00E10C97" w:rsidRPr="00CB23B0" w:rsidRDefault="00E10C97" w:rsidP="00E10C97">
            <w:pPr>
              <w:pStyle w:val="tablecopy"/>
              <w:jc w:val="center"/>
              <w:rPr>
                <w:sz w:val="20"/>
                <w:szCs w:val="20"/>
              </w:rPr>
            </w:pPr>
            <w:r w:rsidRPr="00CB23B0">
              <w:rPr>
                <w:sz w:val="20"/>
                <w:szCs w:val="20"/>
              </w:rPr>
              <w:t>Surface roughness σ</w:t>
            </w:r>
          </w:p>
        </w:tc>
        <w:tc>
          <w:tcPr>
            <w:tcW w:w="4961" w:type="dxa"/>
            <w:tcBorders>
              <w:top w:val="single" w:sz="2" w:space="0" w:color="auto"/>
              <w:bottom w:val="single" w:sz="2" w:space="0" w:color="auto"/>
              <w:right w:val="single" w:sz="2" w:space="0" w:color="auto"/>
            </w:tcBorders>
            <w:vAlign w:val="center"/>
          </w:tcPr>
          <w:p w14:paraId="5F0706B3" w14:textId="77777777" w:rsidR="00E10C97" w:rsidRPr="00CB23B0" w:rsidRDefault="00E10C97" w:rsidP="00E10C97">
            <w:pPr>
              <w:pStyle w:val="tablecopy"/>
              <w:jc w:val="center"/>
              <w:rPr>
                <w:sz w:val="20"/>
                <w:szCs w:val="20"/>
              </w:rPr>
            </w:pPr>
            <w:r w:rsidRPr="00CB23B0">
              <w:rPr>
                <w:sz w:val="20"/>
                <w:szCs w:val="20"/>
              </w:rPr>
              <w:t>3 mm</w:t>
            </w:r>
          </w:p>
        </w:tc>
      </w:tr>
    </w:tbl>
    <w:p w14:paraId="25F99B51" w14:textId="77777777" w:rsidR="00E10C97" w:rsidRPr="00E10C97" w:rsidRDefault="00E10C97" w:rsidP="00E10C97">
      <w:pPr>
        <w:pStyle w:val="BodyText"/>
        <w:rPr>
          <w:lang w:val="en-GB"/>
        </w:rPr>
      </w:pPr>
    </w:p>
    <w:p w14:paraId="73C83D20" w14:textId="77777777" w:rsidR="00E10C97" w:rsidRDefault="00E10C97" w:rsidP="00E10C97">
      <w:pPr>
        <w:pStyle w:val="Heading4"/>
      </w:pPr>
      <w:r>
        <w:t>Street canyon</w:t>
      </w:r>
    </w:p>
    <w:p w14:paraId="63DDF87F" w14:textId="3A3BF59A" w:rsidR="00245391" w:rsidRDefault="00E10C97" w:rsidP="000802AE">
      <w:pPr>
        <w:jc w:val="both"/>
        <w:rPr>
          <w:lang w:val="en-US"/>
        </w:rPr>
      </w:pPr>
      <w:r>
        <w:rPr>
          <w:lang w:val="en-US"/>
        </w:rPr>
        <w:t>The s</w:t>
      </w:r>
      <w:r w:rsidRPr="00355220">
        <w:rPr>
          <w:lang w:val="en-US"/>
        </w:rPr>
        <w:t xml:space="preserve">treet </w:t>
      </w:r>
      <w:r>
        <w:rPr>
          <w:lang w:val="en-US"/>
        </w:rPr>
        <w:t xml:space="preserve">canyon simulation scenario represents typical urban environment: streets with pedestrian sidewalks along the high-rise buildings. The access link between the APs on the lampposts and the </w:t>
      </w:r>
      <w:r w:rsidR="000E212E">
        <w:rPr>
          <w:lang w:val="en-US"/>
        </w:rPr>
        <w:t xml:space="preserve">STAs </w:t>
      </w:r>
      <w:r>
        <w:rPr>
          <w:lang w:val="en-US"/>
        </w:rPr>
        <w:t xml:space="preserve">at human hands is modeled in this scenario (see </w:t>
      </w:r>
      <w:r>
        <w:rPr>
          <w:lang w:val="en-US"/>
        </w:rPr>
        <w:fldChar w:fldCharType="begin"/>
      </w:r>
      <w:r>
        <w:rPr>
          <w:lang w:val="en-US"/>
        </w:rPr>
        <w:instrText xml:space="preserve"> REF _Ref440293078 \h </w:instrText>
      </w:r>
      <w:r>
        <w:rPr>
          <w:lang w:val="en-US"/>
        </w:rPr>
      </w:r>
      <w:r>
        <w:rPr>
          <w:lang w:val="en-US"/>
        </w:rPr>
        <w:fldChar w:fldCharType="separate"/>
      </w:r>
      <w:r w:rsidR="00A3490F">
        <w:t xml:space="preserve">Figure </w:t>
      </w:r>
      <w:r w:rsidR="00A3490F">
        <w:rPr>
          <w:noProof/>
        </w:rPr>
        <w:t>2</w:t>
      </w:r>
      <w:r w:rsidR="00A3490F">
        <w:noBreakHyphen/>
      </w:r>
      <w:r w:rsidR="00A3490F">
        <w:rPr>
          <w:noProof/>
        </w:rPr>
        <w:t>5</w:t>
      </w:r>
      <w:r>
        <w:rPr>
          <w:lang w:val="en-US"/>
        </w:rPr>
        <w:fldChar w:fldCharType="end"/>
      </w:r>
      <w:r>
        <w:rPr>
          <w:lang w:val="en-US"/>
        </w:rPr>
        <w:t>).</w:t>
      </w:r>
    </w:p>
    <w:p w14:paraId="55931459" w14:textId="77777777" w:rsidR="00245391" w:rsidRDefault="00245391" w:rsidP="00245391">
      <w:pPr>
        <w:keepNext/>
        <w:jc w:val="center"/>
      </w:pPr>
      <w:r>
        <w:rPr>
          <w:noProof/>
          <w:lang w:val="ru-RU" w:eastAsia="ru-RU"/>
        </w:rPr>
        <w:drawing>
          <wp:inline distT="0" distB="0" distL="0" distR="0" wp14:anchorId="41B48ABE" wp14:editId="743AEFA5">
            <wp:extent cx="1779815" cy="135916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ccess_scenarios_street_canyon_access.em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88202" cy="1365568"/>
                    </a:xfrm>
                    <a:prstGeom prst="rect">
                      <a:avLst/>
                    </a:prstGeom>
                  </pic:spPr>
                </pic:pic>
              </a:graphicData>
            </a:graphic>
          </wp:inline>
        </w:drawing>
      </w:r>
    </w:p>
    <w:p w14:paraId="06808FF9" w14:textId="79F984C1" w:rsidR="00245391" w:rsidRDefault="00245391" w:rsidP="00BC3FF5">
      <w:pPr>
        <w:pStyle w:val="Caption"/>
      </w:pPr>
      <w:bookmarkStart w:id="19" w:name="_Ref440293078"/>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5</w:t>
      </w:r>
      <w:r w:rsidR="00C51B75">
        <w:rPr>
          <w:noProof/>
        </w:rPr>
        <w:fldChar w:fldCharType="end"/>
      </w:r>
      <w:bookmarkEnd w:id="19"/>
      <w:r>
        <w:t>: Street canyon access scenario</w:t>
      </w:r>
    </w:p>
    <w:p w14:paraId="6BBB8255" w14:textId="483D93DA" w:rsidR="00087159" w:rsidRPr="00087159" w:rsidRDefault="00087159" w:rsidP="00E10C97">
      <w:pPr>
        <w:rPr>
          <w:lang w:val="en-US"/>
        </w:rPr>
      </w:pPr>
      <w:r>
        <w:rPr>
          <w:lang w:val="en-US"/>
        </w:rPr>
        <w:t xml:space="preserve">Deployment geometry the street canyon scenario is illustrated in </w:t>
      </w:r>
      <w:r>
        <w:rPr>
          <w:lang w:val="en-US"/>
        </w:rPr>
        <w:fldChar w:fldCharType="begin"/>
      </w:r>
      <w:r>
        <w:rPr>
          <w:lang w:val="en-US"/>
        </w:rPr>
        <w:instrText xml:space="preserve"> REF _Ref388802415 \h </w:instrText>
      </w:r>
      <w:r>
        <w:rPr>
          <w:lang w:val="en-US"/>
        </w:rPr>
      </w:r>
      <w:r>
        <w:rPr>
          <w:lang w:val="en-US"/>
        </w:rPr>
        <w:fldChar w:fldCharType="separate"/>
      </w:r>
      <w:r w:rsidR="00A3490F">
        <w:t xml:space="preserve">Figure </w:t>
      </w:r>
      <w:r w:rsidR="00A3490F">
        <w:rPr>
          <w:noProof/>
        </w:rPr>
        <w:t>2</w:t>
      </w:r>
      <w:r w:rsidR="00A3490F">
        <w:noBreakHyphen/>
      </w:r>
      <w:r w:rsidR="00A3490F">
        <w:rPr>
          <w:noProof/>
        </w:rPr>
        <w:t>6</w:t>
      </w:r>
      <w:r>
        <w:rPr>
          <w:lang w:val="en-US"/>
        </w:rPr>
        <w:fldChar w:fldCharType="end"/>
      </w:r>
      <w:r>
        <w:rPr>
          <w:lang w:val="en-US"/>
        </w:rPr>
        <w:t xml:space="preserve"> and </w:t>
      </w:r>
      <w:r>
        <w:rPr>
          <w:lang w:val="en-US"/>
        </w:rPr>
        <w:fldChar w:fldCharType="begin"/>
      </w:r>
      <w:r>
        <w:rPr>
          <w:lang w:val="en-US"/>
        </w:rPr>
        <w:instrText xml:space="preserve"> REF _Ref451310652 \h </w:instrText>
      </w:r>
      <w:r>
        <w:rPr>
          <w:lang w:val="en-US"/>
        </w:rPr>
      </w:r>
      <w:r>
        <w:rPr>
          <w:lang w:val="en-US"/>
        </w:rPr>
        <w:fldChar w:fldCharType="separate"/>
      </w:r>
      <w:r w:rsidR="00A3490F">
        <w:t xml:space="preserve">Figure </w:t>
      </w:r>
      <w:r w:rsidR="00A3490F">
        <w:rPr>
          <w:noProof/>
        </w:rPr>
        <w:t>2</w:t>
      </w:r>
      <w:r w:rsidR="00A3490F">
        <w:noBreakHyphen/>
      </w:r>
      <w:r w:rsidR="00A3490F">
        <w:rPr>
          <w:noProof/>
        </w:rPr>
        <w:t>7</w:t>
      </w:r>
      <w:r>
        <w:rPr>
          <w:lang w:val="en-US"/>
        </w:rPr>
        <w:fldChar w:fldCharType="end"/>
      </w:r>
      <w:r>
        <w:rPr>
          <w:lang w:val="en-US"/>
        </w:rPr>
        <w:t>.</w:t>
      </w:r>
    </w:p>
    <w:p w14:paraId="44FEBC97" w14:textId="77777777" w:rsidR="00087159" w:rsidRDefault="00087159" w:rsidP="00E10C97">
      <w:pPr>
        <w:rPr>
          <w:lang w:val="en-US"/>
        </w:rPr>
      </w:pPr>
    </w:p>
    <w:p w14:paraId="1F53B4DC" w14:textId="77777777" w:rsidR="00E10C97" w:rsidRPr="00F0063E" w:rsidRDefault="00E65BDF" w:rsidP="00E10C97">
      <w:pPr>
        <w:keepNext/>
        <w:jc w:val="center"/>
        <w:rPr>
          <w:lang w:val="en-US"/>
        </w:rPr>
      </w:pPr>
      <w:r>
        <w:object w:dxaOrig="15336" w:dyaOrig="13932" w14:anchorId="6F615216">
          <v:shape id="_x0000_i1028" type="#_x0000_t75" style="width:324.5pt;height:294pt" o:ole="">
            <v:imagedata r:id="rId21" o:title=""/>
          </v:shape>
          <o:OLEObject Type="Embed" ProgID="Visio.Drawing.15" ShapeID="_x0000_i1028" DrawAspect="Content" ObjectID="_1535185195" r:id="rId22"/>
        </w:object>
      </w:r>
    </w:p>
    <w:p w14:paraId="694E1BAF" w14:textId="5C6489FF" w:rsidR="00E10C97" w:rsidRDefault="00E10C97" w:rsidP="00BC3FF5">
      <w:pPr>
        <w:pStyle w:val="Caption"/>
      </w:pPr>
      <w:bookmarkStart w:id="20" w:name="_Ref450748240"/>
      <w:bookmarkStart w:id="21" w:name="_Ref388802415"/>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6</w:t>
      </w:r>
      <w:r w:rsidR="00C51B75">
        <w:rPr>
          <w:noProof/>
        </w:rPr>
        <w:fldChar w:fldCharType="end"/>
      </w:r>
      <w:bookmarkEnd w:id="20"/>
      <w:bookmarkEnd w:id="21"/>
      <w:r>
        <w:t xml:space="preserve">: </w:t>
      </w:r>
      <w:r w:rsidRPr="00FA41C6">
        <w:t>Street canyon</w:t>
      </w:r>
      <w:r>
        <w:t xml:space="preserve"> scenario geometry</w:t>
      </w:r>
    </w:p>
    <w:p w14:paraId="4AE354FC" w14:textId="77777777" w:rsidR="00087159" w:rsidRPr="00087159" w:rsidRDefault="00087159" w:rsidP="00087159">
      <w:pPr>
        <w:keepNext/>
        <w:jc w:val="center"/>
        <w:rPr>
          <w:lang w:val="en-US"/>
        </w:rPr>
      </w:pPr>
      <w:r>
        <w:object w:dxaOrig="12945" w:dyaOrig="3105" w14:anchorId="31C76E68">
          <v:shape id="_x0000_i1029" type="#_x0000_t75" style="width:408pt;height:102pt" o:ole="">
            <v:imagedata r:id="rId23" o:title=""/>
          </v:shape>
          <o:OLEObject Type="Embed" ProgID="Visio.Drawing.15" ShapeID="_x0000_i1029" DrawAspect="Content" ObjectID="_1535185196" r:id="rId24"/>
        </w:object>
      </w:r>
    </w:p>
    <w:p w14:paraId="0E403326" w14:textId="77777777" w:rsidR="00087159" w:rsidRPr="00084426" w:rsidRDefault="00087159" w:rsidP="00087159">
      <w:pPr>
        <w:keepNext/>
        <w:jc w:val="center"/>
        <w:rPr>
          <w:lang w:val="ru-RU"/>
        </w:rPr>
      </w:pPr>
      <w:r>
        <w:rPr>
          <w:lang w:val="ru-RU"/>
        </w:rPr>
        <w:tab/>
      </w:r>
      <w:r>
        <w:rPr>
          <w:lang w:val="ru-RU"/>
        </w:rPr>
        <w:tab/>
      </w:r>
    </w:p>
    <w:p w14:paraId="4FF6E5FC" w14:textId="4698B6D0" w:rsidR="00087159" w:rsidRPr="00DF5057" w:rsidRDefault="00087159" w:rsidP="00BC3FF5">
      <w:pPr>
        <w:pStyle w:val="Caption"/>
        <w:rPr>
          <w:highlight w:val="yellow"/>
        </w:rPr>
      </w:pPr>
      <w:bookmarkStart w:id="22" w:name="_Ref436759242"/>
      <w:bookmarkStart w:id="23" w:name="_Ref451310652"/>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7</w:t>
      </w:r>
      <w:r w:rsidR="00C51B75">
        <w:rPr>
          <w:noProof/>
        </w:rPr>
        <w:fldChar w:fldCharType="end"/>
      </w:r>
      <w:bookmarkEnd w:id="22"/>
      <w:bookmarkEnd w:id="23"/>
      <w:r>
        <w:t xml:space="preserve"> AP sectors and positions in the Street canyon simulation scenario</w:t>
      </w:r>
    </w:p>
    <w:p w14:paraId="6DC27A96" w14:textId="659D862D" w:rsidR="00087159" w:rsidRDefault="00087159" w:rsidP="00087159">
      <w:pPr>
        <w:rPr>
          <w:lang w:val="en-US"/>
        </w:rPr>
      </w:pPr>
      <w:r>
        <w:rPr>
          <w:lang w:val="en-US"/>
        </w:rPr>
        <w:t xml:space="preserve">The basic simulation parameters and assumptions are summarized in </w:t>
      </w:r>
      <w:r>
        <w:rPr>
          <w:lang w:val="en-US"/>
        </w:rPr>
        <w:fldChar w:fldCharType="begin"/>
      </w:r>
      <w:r>
        <w:rPr>
          <w:lang w:val="en-US"/>
        </w:rPr>
        <w:instrText xml:space="preserve"> REF _Ref389815359 \h </w:instrText>
      </w:r>
      <w:r>
        <w:rPr>
          <w:lang w:val="en-US"/>
        </w:rPr>
      </w:r>
      <w:r>
        <w:rPr>
          <w:lang w:val="en-US"/>
        </w:rPr>
        <w:fldChar w:fldCharType="separate"/>
      </w:r>
      <w:r w:rsidR="00A3490F">
        <w:t xml:space="preserve">Table </w:t>
      </w:r>
      <w:r w:rsidR="00A3490F">
        <w:rPr>
          <w:noProof/>
        </w:rPr>
        <w:t>2</w:t>
      </w:r>
      <w:r w:rsidR="00A3490F">
        <w:noBreakHyphen/>
      </w:r>
      <w:r w:rsidR="00A3490F">
        <w:rPr>
          <w:noProof/>
        </w:rPr>
        <w:t>4</w:t>
      </w:r>
      <w:r>
        <w:rPr>
          <w:lang w:val="en-US"/>
        </w:rPr>
        <w:fldChar w:fldCharType="end"/>
      </w:r>
      <w:r>
        <w:rPr>
          <w:lang w:val="en-US"/>
        </w:rPr>
        <w:t>.</w:t>
      </w:r>
    </w:p>
    <w:p w14:paraId="63BF0248" w14:textId="77777777" w:rsidR="00087159" w:rsidRPr="00087159" w:rsidRDefault="00087159" w:rsidP="00087159">
      <w:pPr>
        <w:pStyle w:val="BodyText"/>
      </w:pPr>
    </w:p>
    <w:p w14:paraId="7488F884" w14:textId="5D5E118F" w:rsidR="00E10C97" w:rsidRPr="00BA13A9" w:rsidRDefault="00E10C97" w:rsidP="00BC3FF5">
      <w:pPr>
        <w:pStyle w:val="Caption"/>
      </w:pPr>
      <w:bookmarkStart w:id="24" w:name="_Ref389815359"/>
      <w:r>
        <w:t xml:space="preserve">Table </w:t>
      </w:r>
      <w:r w:rsidR="00C51B75">
        <w:fldChar w:fldCharType="begin"/>
      </w:r>
      <w:r w:rsidR="00C51B75">
        <w:instrText xml:space="preserve"> STYLEREF 1 \s </w:instrText>
      </w:r>
      <w:r w:rsidR="00C51B75">
        <w:fldChar w:fldCharType="separate"/>
      </w:r>
      <w:r w:rsidR="006B704D">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4</w:t>
      </w:r>
      <w:r w:rsidR="00C51B75">
        <w:rPr>
          <w:noProof/>
        </w:rPr>
        <w:fldChar w:fldCharType="end"/>
      </w:r>
      <w:bookmarkEnd w:id="24"/>
      <w:r>
        <w:t xml:space="preserve">: </w:t>
      </w:r>
      <w:r w:rsidRPr="00FA41C6">
        <w:t xml:space="preserve">Street canyon </w:t>
      </w:r>
      <w:r w:rsidRPr="003F0655">
        <w:t>scenario parameters</w:t>
      </w:r>
    </w:p>
    <w:tbl>
      <w:tblPr>
        <w:tblStyle w:val="TableGrid"/>
        <w:tblW w:w="0" w:type="auto"/>
        <w:tblLook w:val="04A0" w:firstRow="1" w:lastRow="0" w:firstColumn="1" w:lastColumn="0" w:noHBand="0" w:noVBand="1"/>
      </w:tblPr>
      <w:tblGrid>
        <w:gridCol w:w="4108"/>
        <w:gridCol w:w="4103"/>
      </w:tblGrid>
      <w:tr w:rsidR="00E10C97" w14:paraId="700DC35B" w14:textId="77777777" w:rsidTr="00E10C97">
        <w:tc>
          <w:tcPr>
            <w:tcW w:w="4108" w:type="dxa"/>
            <w:vAlign w:val="center"/>
          </w:tcPr>
          <w:p w14:paraId="45B2C807" w14:textId="77777777" w:rsidR="00E10C97" w:rsidRPr="00DF5057" w:rsidRDefault="00E10C97" w:rsidP="00E10C97">
            <w:pPr>
              <w:jc w:val="center"/>
              <w:rPr>
                <w:sz w:val="20"/>
                <w:lang w:val="en-US"/>
              </w:rPr>
            </w:pPr>
            <w:r w:rsidRPr="00DF5057">
              <w:rPr>
                <w:sz w:val="20"/>
                <w:lang w:val="en-US"/>
              </w:rPr>
              <w:t>Parameter</w:t>
            </w:r>
          </w:p>
        </w:tc>
        <w:tc>
          <w:tcPr>
            <w:tcW w:w="4103" w:type="dxa"/>
            <w:vAlign w:val="center"/>
          </w:tcPr>
          <w:p w14:paraId="76B099EB" w14:textId="77777777" w:rsidR="00E10C97" w:rsidRPr="00DF5057" w:rsidRDefault="00E10C97" w:rsidP="00E10C97">
            <w:pPr>
              <w:jc w:val="center"/>
              <w:rPr>
                <w:sz w:val="20"/>
                <w:lang w:val="en-US"/>
              </w:rPr>
            </w:pPr>
            <w:r w:rsidRPr="00DF5057">
              <w:rPr>
                <w:sz w:val="20"/>
                <w:lang w:val="en-US"/>
              </w:rPr>
              <w:t>Value</w:t>
            </w:r>
          </w:p>
        </w:tc>
      </w:tr>
      <w:tr w:rsidR="00E10C97" w14:paraId="39C66967" w14:textId="77777777" w:rsidTr="00E10C97">
        <w:tc>
          <w:tcPr>
            <w:tcW w:w="4108" w:type="dxa"/>
            <w:vAlign w:val="center"/>
          </w:tcPr>
          <w:p w14:paraId="5B0C64FB" w14:textId="77777777" w:rsidR="00E10C97" w:rsidRPr="00DF5057" w:rsidRDefault="00E10C97" w:rsidP="00E10C97">
            <w:pPr>
              <w:jc w:val="center"/>
              <w:rPr>
                <w:sz w:val="20"/>
                <w:lang w:val="en-US"/>
              </w:rPr>
            </w:pPr>
            <w:r w:rsidRPr="00DF5057">
              <w:rPr>
                <w:sz w:val="20"/>
                <w:lang w:val="en-US"/>
              </w:rPr>
              <w:t>AP height, H</w:t>
            </w:r>
            <w:r w:rsidRPr="00DF5057">
              <w:rPr>
                <w:sz w:val="20"/>
                <w:vertAlign w:val="subscript"/>
                <w:lang w:val="en-US"/>
              </w:rPr>
              <w:t>tx</w:t>
            </w:r>
          </w:p>
        </w:tc>
        <w:tc>
          <w:tcPr>
            <w:tcW w:w="4103" w:type="dxa"/>
            <w:vAlign w:val="center"/>
          </w:tcPr>
          <w:p w14:paraId="058AD2D2" w14:textId="77777777" w:rsidR="00E10C97" w:rsidRPr="00DF5057" w:rsidRDefault="00E10C97" w:rsidP="00E10C97">
            <w:pPr>
              <w:jc w:val="center"/>
              <w:rPr>
                <w:sz w:val="20"/>
                <w:lang w:val="en-US"/>
              </w:rPr>
            </w:pPr>
            <w:r w:rsidRPr="00DF5057">
              <w:rPr>
                <w:sz w:val="20"/>
                <w:lang w:val="en-US"/>
              </w:rPr>
              <w:t>6 m</w:t>
            </w:r>
          </w:p>
        </w:tc>
      </w:tr>
      <w:tr w:rsidR="00E10C97" w14:paraId="236AF6F9" w14:textId="77777777" w:rsidTr="00E10C97">
        <w:tc>
          <w:tcPr>
            <w:tcW w:w="4108" w:type="dxa"/>
            <w:vAlign w:val="center"/>
          </w:tcPr>
          <w:p w14:paraId="0BC66738" w14:textId="10132905" w:rsidR="00E10C97" w:rsidRPr="00DF5057" w:rsidRDefault="000E212E" w:rsidP="00E10C97">
            <w:pPr>
              <w:jc w:val="center"/>
              <w:rPr>
                <w:sz w:val="20"/>
                <w:lang w:val="en-US"/>
              </w:rPr>
            </w:pPr>
            <w:r>
              <w:rPr>
                <w:sz w:val="20"/>
                <w:lang w:val="en-US"/>
              </w:rPr>
              <w:t>STA</w:t>
            </w:r>
            <w:r w:rsidRPr="00DF5057">
              <w:rPr>
                <w:sz w:val="20"/>
                <w:lang w:val="en-US"/>
              </w:rPr>
              <w:t xml:space="preserve"> </w:t>
            </w:r>
            <w:r w:rsidR="00E10C97" w:rsidRPr="00DF5057">
              <w:rPr>
                <w:sz w:val="20"/>
                <w:lang w:val="en-US"/>
              </w:rPr>
              <w:t>height, H</w:t>
            </w:r>
            <w:r w:rsidR="00E10C97" w:rsidRPr="00DF5057">
              <w:rPr>
                <w:sz w:val="20"/>
                <w:vertAlign w:val="subscript"/>
                <w:lang w:val="en-US"/>
              </w:rPr>
              <w:t>rx</w:t>
            </w:r>
          </w:p>
        </w:tc>
        <w:tc>
          <w:tcPr>
            <w:tcW w:w="4103" w:type="dxa"/>
            <w:vAlign w:val="center"/>
          </w:tcPr>
          <w:p w14:paraId="557277CE" w14:textId="77777777" w:rsidR="00E10C97" w:rsidRPr="00DF5057" w:rsidRDefault="00E10C97" w:rsidP="00E10C97">
            <w:pPr>
              <w:jc w:val="center"/>
              <w:rPr>
                <w:sz w:val="20"/>
                <w:lang w:val="en-US"/>
              </w:rPr>
            </w:pPr>
            <w:r w:rsidRPr="00DF5057">
              <w:rPr>
                <w:sz w:val="20"/>
                <w:lang w:val="en-US"/>
              </w:rPr>
              <w:t>1.5m</w:t>
            </w:r>
          </w:p>
        </w:tc>
      </w:tr>
      <w:tr w:rsidR="00E10C97" w14:paraId="1A57EEE7" w14:textId="77777777" w:rsidTr="00E10C97">
        <w:tc>
          <w:tcPr>
            <w:tcW w:w="4108" w:type="dxa"/>
            <w:vAlign w:val="center"/>
          </w:tcPr>
          <w:p w14:paraId="59917FD4" w14:textId="77777777" w:rsidR="00E10C97" w:rsidRPr="00DF5057" w:rsidRDefault="00E10C97" w:rsidP="00E10C97">
            <w:pPr>
              <w:jc w:val="center"/>
              <w:rPr>
                <w:sz w:val="20"/>
                <w:lang w:val="en-US"/>
              </w:rPr>
            </w:pPr>
            <w:r w:rsidRPr="00DF5057">
              <w:rPr>
                <w:sz w:val="20"/>
                <w:lang w:val="en-US"/>
              </w:rPr>
              <w:t>AP distance from nearest wall, D</w:t>
            </w:r>
            <w:r w:rsidRPr="00DF5057">
              <w:rPr>
                <w:sz w:val="20"/>
                <w:vertAlign w:val="subscript"/>
                <w:lang w:val="en-US"/>
              </w:rPr>
              <w:t>tx</w:t>
            </w:r>
          </w:p>
        </w:tc>
        <w:tc>
          <w:tcPr>
            <w:tcW w:w="4103" w:type="dxa"/>
            <w:vAlign w:val="center"/>
          </w:tcPr>
          <w:p w14:paraId="3DE1CBE5" w14:textId="77777777" w:rsidR="00E10C97" w:rsidRPr="00DF5057" w:rsidRDefault="00E10C97" w:rsidP="00E10C97">
            <w:pPr>
              <w:jc w:val="center"/>
              <w:rPr>
                <w:sz w:val="20"/>
                <w:lang w:val="en-US"/>
              </w:rPr>
            </w:pPr>
            <w:r w:rsidRPr="00DF5057">
              <w:rPr>
                <w:sz w:val="20"/>
                <w:lang w:val="en-US"/>
              </w:rPr>
              <w:t>4.5 m</w:t>
            </w:r>
          </w:p>
        </w:tc>
      </w:tr>
      <w:tr w:rsidR="00E10C97" w14:paraId="23B36AF0" w14:textId="77777777" w:rsidTr="00E10C97">
        <w:tc>
          <w:tcPr>
            <w:tcW w:w="4108" w:type="dxa"/>
            <w:vAlign w:val="center"/>
          </w:tcPr>
          <w:p w14:paraId="3A74DE2C" w14:textId="77777777" w:rsidR="00E10C97" w:rsidRPr="00DF5057" w:rsidRDefault="00E10C97" w:rsidP="00E10C97">
            <w:pPr>
              <w:jc w:val="center"/>
              <w:rPr>
                <w:sz w:val="20"/>
                <w:lang w:val="en-US"/>
              </w:rPr>
            </w:pPr>
            <w:r w:rsidRPr="00DF5057">
              <w:rPr>
                <w:sz w:val="20"/>
                <w:lang w:val="en-US"/>
              </w:rPr>
              <w:t>Sidewalk width</w:t>
            </w:r>
          </w:p>
        </w:tc>
        <w:tc>
          <w:tcPr>
            <w:tcW w:w="4103" w:type="dxa"/>
            <w:vAlign w:val="center"/>
          </w:tcPr>
          <w:p w14:paraId="307C180D" w14:textId="77777777" w:rsidR="00E10C97" w:rsidRPr="00DF5057" w:rsidRDefault="00E10C97" w:rsidP="00E10C97">
            <w:pPr>
              <w:jc w:val="center"/>
              <w:rPr>
                <w:sz w:val="20"/>
                <w:lang w:val="en-US"/>
              </w:rPr>
            </w:pPr>
            <w:r w:rsidRPr="00DF5057">
              <w:rPr>
                <w:sz w:val="20"/>
                <w:lang w:val="en-US"/>
              </w:rPr>
              <w:t>6 m</w:t>
            </w:r>
          </w:p>
        </w:tc>
      </w:tr>
      <w:tr w:rsidR="00E10C97" w14:paraId="62FC2D11" w14:textId="77777777" w:rsidTr="00E10C97">
        <w:tc>
          <w:tcPr>
            <w:tcW w:w="4108" w:type="dxa"/>
            <w:vAlign w:val="center"/>
          </w:tcPr>
          <w:p w14:paraId="351A4637" w14:textId="77777777" w:rsidR="00E10C97" w:rsidRPr="00DF5057" w:rsidRDefault="00E10C97" w:rsidP="00E10C97">
            <w:pPr>
              <w:jc w:val="center"/>
              <w:rPr>
                <w:sz w:val="20"/>
                <w:lang w:val="en-US"/>
              </w:rPr>
            </w:pPr>
            <w:r w:rsidRPr="00DF5057">
              <w:rPr>
                <w:sz w:val="20"/>
                <w:lang w:val="en-US"/>
              </w:rPr>
              <w:t>Road width</w:t>
            </w:r>
          </w:p>
        </w:tc>
        <w:tc>
          <w:tcPr>
            <w:tcW w:w="4103" w:type="dxa"/>
            <w:vAlign w:val="center"/>
          </w:tcPr>
          <w:p w14:paraId="4C047B54" w14:textId="77777777" w:rsidR="00E10C97" w:rsidRPr="00DF5057" w:rsidRDefault="00E10C97" w:rsidP="00E10C97">
            <w:pPr>
              <w:jc w:val="center"/>
              <w:rPr>
                <w:sz w:val="20"/>
                <w:lang w:val="en-US"/>
              </w:rPr>
            </w:pPr>
            <w:r w:rsidRPr="00DF5057">
              <w:rPr>
                <w:sz w:val="20"/>
                <w:lang w:val="en-US"/>
              </w:rPr>
              <w:t>16 m</w:t>
            </w:r>
          </w:p>
        </w:tc>
      </w:tr>
      <w:tr w:rsidR="00E10C97" w14:paraId="3527457C" w14:textId="77777777" w:rsidTr="00E10C97">
        <w:tc>
          <w:tcPr>
            <w:tcW w:w="4108" w:type="dxa"/>
            <w:vAlign w:val="center"/>
          </w:tcPr>
          <w:p w14:paraId="7F59C00F" w14:textId="77777777" w:rsidR="00E10C97" w:rsidRPr="00DF5057" w:rsidRDefault="00E10C97" w:rsidP="00E10C97">
            <w:pPr>
              <w:jc w:val="center"/>
              <w:rPr>
                <w:sz w:val="20"/>
                <w:lang w:val="en-US"/>
              </w:rPr>
            </w:pPr>
            <w:r w:rsidRPr="00DF5057">
              <w:rPr>
                <w:sz w:val="20"/>
                <w:lang w:val="en-US"/>
              </w:rPr>
              <w:t>Street length</w:t>
            </w:r>
          </w:p>
        </w:tc>
        <w:tc>
          <w:tcPr>
            <w:tcW w:w="4103" w:type="dxa"/>
            <w:vAlign w:val="center"/>
          </w:tcPr>
          <w:p w14:paraId="312A0C51" w14:textId="77777777" w:rsidR="00E10C97" w:rsidRPr="00DF5057" w:rsidRDefault="00E10C97" w:rsidP="00E10C97">
            <w:pPr>
              <w:jc w:val="center"/>
              <w:rPr>
                <w:sz w:val="20"/>
                <w:lang w:val="en-US"/>
              </w:rPr>
            </w:pPr>
            <w:r w:rsidRPr="00DF5057">
              <w:rPr>
                <w:sz w:val="20"/>
                <w:lang w:val="en-US"/>
              </w:rPr>
              <w:t>100 m</w:t>
            </w:r>
          </w:p>
        </w:tc>
      </w:tr>
      <w:tr w:rsidR="00E10C97" w14:paraId="7A086465" w14:textId="77777777" w:rsidTr="00E10C97">
        <w:tc>
          <w:tcPr>
            <w:tcW w:w="4108" w:type="dxa"/>
            <w:vAlign w:val="center"/>
          </w:tcPr>
          <w:p w14:paraId="3EA17984" w14:textId="77777777" w:rsidR="00E10C97" w:rsidRPr="00DF5057" w:rsidRDefault="00E10C97" w:rsidP="00E10C97">
            <w:pPr>
              <w:jc w:val="center"/>
              <w:rPr>
                <w:sz w:val="20"/>
                <w:lang w:val="en-US"/>
              </w:rPr>
            </w:pPr>
            <w:r w:rsidRPr="00DF5057">
              <w:rPr>
                <w:sz w:val="20"/>
                <w:lang w:val="en-US"/>
              </w:rPr>
              <w:t>AP-AP distance, same side</w:t>
            </w:r>
          </w:p>
        </w:tc>
        <w:tc>
          <w:tcPr>
            <w:tcW w:w="4103" w:type="dxa"/>
            <w:vAlign w:val="center"/>
          </w:tcPr>
          <w:p w14:paraId="53BFA421" w14:textId="77777777" w:rsidR="00E10C97" w:rsidRPr="00DF5057" w:rsidRDefault="00E10C97" w:rsidP="00E10C97">
            <w:pPr>
              <w:jc w:val="center"/>
              <w:rPr>
                <w:sz w:val="20"/>
                <w:lang w:val="en-US"/>
              </w:rPr>
            </w:pPr>
            <w:r w:rsidRPr="00DF5057">
              <w:rPr>
                <w:sz w:val="20"/>
                <w:lang w:val="en-US"/>
              </w:rPr>
              <w:t>100 m</w:t>
            </w:r>
          </w:p>
        </w:tc>
      </w:tr>
      <w:tr w:rsidR="00E10C97" w14:paraId="7822B6FA" w14:textId="77777777" w:rsidTr="00E10C97">
        <w:tc>
          <w:tcPr>
            <w:tcW w:w="4108" w:type="dxa"/>
            <w:vAlign w:val="center"/>
          </w:tcPr>
          <w:p w14:paraId="2F0071CD" w14:textId="77777777" w:rsidR="00E10C97" w:rsidRPr="00DF5057" w:rsidRDefault="00E10C97" w:rsidP="00E10C97">
            <w:pPr>
              <w:jc w:val="center"/>
              <w:rPr>
                <w:sz w:val="20"/>
                <w:lang w:val="en-US"/>
              </w:rPr>
            </w:pPr>
            <w:r w:rsidRPr="00DF5057">
              <w:rPr>
                <w:sz w:val="20"/>
                <w:lang w:val="en-US"/>
              </w:rPr>
              <w:t>AP-AP distance, different sides</w:t>
            </w:r>
          </w:p>
        </w:tc>
        <w:tc>
          <w:tcPr>
            <w:tcW w:w="4103" w:type="dxa"/>
            <w:vAlign w:val="center"/>
          </w:tcPr>
          <w:p w14:paraId="3F1A89BC" w14:textId="77777777" w:rsidR="00E10C97" w:rsidRPr="00DF5057" w:rsidRDefault="00E10C97" w:rsidP="00E10C97">
            <w:pPr>
              <w:jc w:val="center"/>
              <w:rPr>
                <w:sz w:val="20"/>
                <w:lang w:val="en-US"/>
              </w:rPr>
            </w:pPr>
            <w:r w:rsidRPr="00DF5057">
              <w:rPr>
                <w:sz w:val="20"/>
                <w:lang w:val="en-US"/>
              </w:rPr>
              <w:t>50 m</w:t>
            </w:r>
          </w:p>
        </w:tc>
      </w:tr>
      <w:tr w:rsidR="00E10C97" w14:paraId="783A249B" w14:textId="77777777" w:rsidTr="00E10C97">
        <w:tc>
          <w:tcPr>
            <w:tcW w:w="4108" w:type="dxa"/>
            <w:vAlign w:val="center"/>
          </w:tcPr>
          <w:p w14:paraId="66D2922C" w14:textId="77777777" w:rsidR="00E10C97" w:rsidRPr="00DF5057" w:rsidRDefault="00E10C97" w:rsidP="00E10C97">
            <w:pPr>
              <w:jc w:val="center"/>
              <w:rPr>
                <w:sz w:val="20"/>
                <w:lang w:val="en-US"/>
              </w:rPr>
            </w:pPr>
            <w:r w:rsidRPr="00DF5057">
              <w:rPr>
                <w:sz w:val="20"/>
                <w:lang w:val="en-US"/>
              </w:rPr>
              <w:lastRenderedPageBreak/>
              <w:t>Road and sidewalk material</w:t>
            </w:r>
          </w:p>
        </w:tc>
        <w:tc>
          <w:tcPr>
            <w:tcW w:w="4103" w:type="dxa"/>
            <w:vAlign w:val="center"/>
          </w:tcPr>
          <w:p w14:paraId="373E9DD7" w14:textId="15A838CB" w:rsidR="00E10C97" w:rsidRPr="00DF5057" w:rsidRDefault="00087159" w:rsidP="00E10C97">
            <w:pPr>
              <w:jc w:val="center"/>
              <w:rPr>
                <w:sz w:val="20"/>
                <w:lang w:val="en-US"/>
              </w:rPr>
            </w:pPr>
            <w:r w:rsidRPr="00DF5057">
              <w:rPr>
                <w:sz w:val="20"/>
                <w:lang w:val="en-US"/>
              </w:rPr>
              <w:t>A</w:t>
            </w:r>
            <w:r w:rsidR="00E10C97" w:rsidRPr="00DF5057">
              <w:rPr>
                <w:sz w:val="20"/>
                <w:lang w:val="en-US"/>
              </w:rPr>
              <w:t>sphalt</w:t>
            </w:r>
          </w:p>
        </w:tc>
      </w:tr>
      <w:tr w:rsidR="00E10C97" w14:paraId="4B4A1C5B" w14:textId="77777777" w:rsidTr="00E10C97">
        <w:tc>
          <w:tcPr>
            <w:tcW w:w="4108" w:type="dxa"/>
            <w:vAlign w:val="center"/>
          </w:tcPr>
          <w:p w14:paraId="699B56E7" w14:textId="77777777" w:rsidR="00E10C97" w:rsidRPr="00DF5057" w:rsidRDefault="00E10C97" w:rsidP="00E10C97">
            <w:pPr>
              <w:jc w:val="center"/>
              <w:rPr>
                <w:sz w:val="20"/>
                <w:lang w:val="en-US"/>
              </w:rPr>
            </w:pPr>
            <w:r w:rsidRPr="00DF5057">
              <w:rPr>
                <w:sz w:val="20"/>
                <w:lang w:val="en-US"/>
              </w:rPr>
              <w:t xml:space="preserve">Road and sidewalk </w:t>
            </w:r>
            <w:r w:rsidRPr="00DF5057">
              <w:rPr>
                <w:sz w:val="20"/>
              </w:rPr>
              <w:sym w:font="Symbol" w:char="F065"/>
            </w:r>
            <w:r w:rsidRPr="00DF5057">
              <w:rPr>
                <w:sz w:val="20"/>
                <w:vertAlign w:val="subscript"/>
              </w:rPr>
              <w:t>r</w:t>
            </w:r>
          </w:p>
        </w:tc>
        <w:tc>
          <w:tcPr>
            <w:tcW w:w="4103" w:type="dxa"/>
            <w:vAlign w:val="center"/>
          </w:tcPr>
          <w:p w14:paraId="0761BADB" w14:textId="77777777" w:rsidR="00E10C97" w:rsidRPr="00DF5057" w:rsidRDefault="00E10C97" w:rsidP="00E10C97">
            <w:pPr>
              <w:jc w:val="center"/>
              <w:rPr>
                <w:sz w:val="20"/>
                <w:lang w:val="en-US"/>
              </w:rPr>
            </w:pPr>
            <w:r w:rsidRPr="00DF5057">
              <w:rPr>
                <w:sz w:val="20"/>
                <w:lang w:val="en-US"/>
              </w:rPr>
              <w:t>4+0.2j</w:t>
            </w:r>
          </w:p>
        </w:tc>
      </w:tr>
      <w:tr w:rsidR="00E10C97" w14:paraId="0333F52D" w14:textId="77777777" w:rsidTr="00E10C97">
        <w:tc>
          <w:tcPr>
            <w:tcW w:w="4108" w:type="dxa"/>
            <w:vAlign w:val="center"/>
          </w:tcPr>
          <w:p w14:paraId="752E9CC2" w14:textId="77777777" w:rsidR="00E10C97" w:rsidRPr="00DF5057" w:rsidRDefault="00E10C97" w:rsidP="00E10C97">
            <w:pPr>
              <w:jc w:val="center"/>
              <w:rPr>
                <w:sz w:val="20"/>
                <w:lang w:val="en-US"/>
              </w:rPr>
            </w:pPr>
            <w:r>
              <w:rPr>
                <w:sz w:val="20"/>
                <w:lang w:val="en-US"/>
              </w:rPr>
              <w:t>Ground</w:t>
            </w:r>
            <w:r w:rsidRPr="00DF5057">
              <w:rPr>
                <w:sz w:val="20"/>
                <w:lang w:val="en-US"/>
              </w:rPr>
              <w:t xml:space="preserve"> roughness</w:t>
            </w:r>
            <w:r>
              <w:rPr>
                <w:sz w:val="20"/>
                <w:lang w:val="en-US"/>
              </w:rPr>
              <w:t xml:space="preserve"> </w:t>
            </w:r>
            <w:r w:rsidRPr="00DF5057">
              <w:rPr>
                <w:sz w:val="20"/>
                <w:lang w:val="en-US"/>
              </w:rPr>
              <w:t>standard deviation σ</w:t>
            </w:r>
            <w:r w:rsidRPr="00DF5057">
              <w:rPr>
                <w:sz w:val="20"/>
                <w:vertAlign w:val="subscript"/>
                <w:lang w:val="en-US"/>
              </w:rPr>
              <w:t>g</w:t>
            </w:r>
          </w:p>
        </w:tc>
        <w:tc>
          <w:tcPr>
            <w:tcW w:w="4103" w:type="dxa"/>
            <w:vAlign w:val="center"/>
          </w:tcPr>
          <w:p w14:paraId="1840A62E" w14:textId="77777777" w:rsidR="00E10C97" w:rsidRPr="00DF5057" w:rsidRDefault="00E10C97" w:rsidP="00E10C97">
            <w:pPr>
              <w:jc w:val="center"/>
              <w:rPr>
                <w:sz w:val="20"/>
                <w:lang w:val="en-US"/>
              </w:rPr>
            </w:pPr>
            <w:r w:rsidRPr="00DF5057">
              <w:rPr>
                <w:sz w:val="20"/>
                <w:lang w:val="en-US"/>
              </w:rPr>
              <w:t>0.2 mm</w:t>
            </w:r>
          </w:p>
        </w:tc>
      </w:tr>
      <w:tr w:rsidR="00E10C97" w14:paraId="7F34FA17" w14:textId="77777777" w:rsidTr="00E10C97">
        <w:tc>
          <w:tcPr>
            <w:tcW w:w="4108" w:type="dxa"/>
            <w:vAlign w:val="center"/>
          </w:tcPr>
          <w:p w14:paraId="7B51773E" w14:textId="77777777" w:rsidR="00E10C97" w:rsidRPr="00DF5057" w:rsidRDefault="00E10C97" w:rsidP="00E10C97">
            <w:pPr>
              <w:jc w:val="center"/>
              <w:rPr>
                <w:sz w:val="20"/>
                <w:lang w:val="en-US"/>
              </w:rPr>
            </w:pPr>
            <w:r w:rsidRPr="00DF5057">
              <w:rPr>
                <w:sz w:val="20"/>
                <w:lang w:val="en-US"/>
              </w:rPr>
              <w:t>Building walls material</w:t>
            </w:r>
          </w:p>
        </w:tc>
        <w:tc>
          <w:tcPr>
            <w:tcW w:w="4103" w:type="dxa"/>
            <w:vAlign w:val="center"/>
          </w:tcPr>
          <w:p w14:paraId="7F5872B1" w14:textId="59B1A3CB" w:rsidR="00E10C97" w:rsidRPr="00DF5057" w:rsidRDefault="00087159" w:rsidP="00E10C97">
            <w:pPr>
              <w:jc w:val="center"/>
              <w:rPr>
                <w:sz w:val="20"/>
                <w:lang w:val="en-US"/>
              </w:rPr>
            </w:pPr>
            <w:r w:rsidRPr="00DF5057">
              <w:rPr>
                <w:sz w:val="20"/>
                <w:lang w:val="en-US"/>
              </w:rPr>
              <w:t>C</w:t>
            </w:r>
            <w:r w:rsidR="00E10C97" w:rsidRPr="00DF5057">
              <w:rPr>
                <w:sz w:val="20"/>
                <w:lang w:val="en-US"/>
              </w:rPr>
              <w:t>oncrete</w:t>
            </w:r>
          </w:p>
        </w:tc>
      </w:tr>
      <w:tr w:rsidR="00E10C97" w14:paraId="08DF19D7" w14:textId="77777777" w:rsidTr="00E10C97">
        <w:tc>
          <w:tcPr>
            <w:tcW w:w="4108" w:type="dxa"/>
            <w:vAlign w:val="center"/>
          </w:tcPr>
          <w:p w14:paraId="2E6B460F" w14:textId="77777777" w:rsidR="00E10C97" w:rsidRPr="00DF5057" w:rsidRDefault="00E10C97" w:rsidP="00E10C97">
            <w:pPr>
              <w:jc w:val="center"/>
              <w:rPr>
                <w:sz w:val="20"/>
                <w:lang w:val="en-US"/>
              </w:rPr>
            </w:pPr>
            <w:r w:rsidRPr="00DF5057">
              <w:rPr>
                <w:sz w:val="20"/>
                <w:lang w:val="en-US"/>
              </w:rPr>
              <w:t xml:space="preserve">Building walls </w:t>
            </w:r>
            <w:r w:rsidRPr="00DF5057">
              <w:rPr>
                <w:sz w:val="20"/>
              </w:rPr>
              <w:sym w:font="Symbol" w:char="F065"/>
            </w:r>
            <w:r w:rsidRPr="00DF5057">
              <w:rPr>
                <w:sz w:val="20"/>
                <w:vertAlign w:val="subscript"/>
              </w:rPr>
              <w:t>r</w:t>
            </w:r>
          </w:p>
        </w:tc>
        <w:tc>
          <w:tcPr>
            <w:tcW w:w="4103" w:type="dxa"/>
            <w:vAlign w:val="center"/>
          </w:tcPr>
          <w:p w14:paraId="646B711C" w14:textId="77777777" w:rsidR="00E10C97" w:rsidRPr="00DF5057" w:rsidRDefault="00E10C97" w:rsidP="00E10C97">
            <w:pPr>
              <w:jc w:val="center"/>
              <w:rPr>
                <w:sz w:val="20"/>
                <w:lang w:val="en-US"/>
              </w:rPr>
            </w:pPr>
            <w:r w:rsidRPr="00DF5057">
              <w:rPr>
                <w:sz w:val="20"/>
                <w:lang w:val="en-US"/>
              </w:rPr>
              <w:t>6.25+0.3j</w:t>
            </w:r>
          </w:p>
        </w:tc>
      </w:tr>
      <w:tr w:rsidR="00E10C97" w14:paraId="33D382E4" w14:textId="77777777" w:rsidTr="00E10C97">
        <w:tc>
          <w:tcPr>
            <w:tcW w:w="4108" w:type="dxa"/>
            <w:vAlign w:val="center"/>
          </w:tcPr>
          <w:p w14:paraId="71EEF856" w14:textId="77777777" w:rsidR="00E10C97" w:rsidRPr="00DF5057" w:rsidRDefault="00E10C97" w:rsidP="00E10C97">
            <w:pPr>
              <w:jc w:val="center"/>
              <w:rPr>
                <w:sz w:val="20"/>
                <w:lang w:val="en-US"/>
              </w:rPr>
            </w:pPr>
            <w:r w:rsidRPr="00DF5057">
              <w:rPr>
                <w:sz w:val="20"/>
                <w:lang w:val="en-US"/>
              </w:rPr>
              <w:t>Building walls roughness</w:t>
            </w:r>
            <w:r>
              <w:rPr>
                <w:sz w:val="20"/>
                <w:lang w:val="en-US"/>
              </w:rPr>
              <w:t xml:space="preserve"> </w:t>
            </w:r>
            <w:r w:rsidRPr="00DF5057">
              <w:rPr>
                <w:sz w:val="20"/>
                <w:lang w:val="en-US"/>
              </w:rPr>
              <w:t>standard deviation σ</w:t>
            </w:r>
            <w:r w:rsidRPr="00DF5057">
              <w:rPr>
                <w:sz w:val="20"/>
                <w:vertAlign w:val="subscript"/>
                <w:lang w:val="en-US"/>
              </w:rPr>
              <w:t>w</w:t>
            </w:r>
            <w:r>
              <w:rPr>
                <w:sz w:val="20"/>
                <w:vertAlign w:val="subscript"/>
                <w:lang w:val="en-US"/>
              </w:rPr>
              <w:t xml:space="preserve"> </w:t>
            </w:r>
          </w:p>
        </w:tc>
        <w:tc>
          <w:tcPr>
            <w:tcW w:w="4103" w:type="dxa"/>
            <w:vAlign w:val="center"/>
          </w:tcPr>
          <w:p w14:paraId="77B9F406" w14:textId="77777777" w:rsidR="00E10C97" w:rsidRPr="00DF5057" w:rsidRDefault="00E10C97" w:rsidP="00E10C97">
            <w:pPr>
              <w:jc w:val="center"/>
              <w:rPr>
                <w:sz w:val="20"/>
                <w:lang w:val="en-US"/>
              </w:rPr>
            </w:pPr>
            <w:r w:rsidRPr="00DF5057">
              <w:rPr>
                <w:sz w:val="20"/>
                <w:lang w:val="en-US"/>
              </w:rPr>
              <w:t>0.5 mm</w:t>
            </w:r>
          </w:p>
        </w:tc>
      </w:tr>
    </w:tbl>
    <w:p w14:paraId="266DE603" w14:textId="77777777" w:rsidR="00E10C97" w:rsidRPr="00E10C97" w:rsidRDefault="00E10C97" w:rsidP="00E10C97">
      <w:pPr>
        <w:pStyle w:val="Heading4"/>
      </w:pPr>
      <w:r>
        <w:t>Hotel lobby</w:t>
      </w:r>
    </w:p>
    <w:p w14:paraId="611DBE74" w14:textId="696FEAC5" w:rsidR="00E10C97" w:rsidRPr="00BA13A9" w:rsidRDefault="00E10C97" w:rsidP="00E65BDF">
      <w:pPr>
        <w:jc w:val="both"/>
        <w:rPr>
          <w:lang w:val="en-US"/>
        </w:rPr>
      </w:pPr>
      <w:r>
        <w:rPr>
          <w:lang w:val="en-US"/>
        </w:rPr>
        <w:t>The h</w:t>
      </w:r>
      <w:r w:rsidRPr="00DC11B7">
        <w:rPr>
          <w:lang w:val="en-US"/>
        </w:rPr>
        <w:t xml:space="preserve">otel lobby </w:t>
      </w:r>
      <w:r>
        <w:rPr>
          <w:lang w:val="en-US"/>
        </w:rPr>
        <w:t xml:space="preserve">simulation scenario covers many </w:t>
      </w:r>
      <w:r w:rsidRPr="00DC11B7">
        <w:rPr>
          <w:lang w:val="en-US"/>
        </w:rPr>
        <w:t>indoor access large public area</w:t>
      </w:r>
      <w:r>
        <w:rPr>
          <w:lang w:val="en-US"/>
        </w:rPr>
        <w:t xml:space="preserve"> use cases. Hotel lobby channel model represents typical indoor scenario: large hall with multiple users within (see </w:t>
      </w:r>
      <w:r>
        <w:rPr>
          <w:lang w:val="en-US"/>
        </w:rPr>
        <w:fldChar w:fldCharType="begin"/>
      </w:r>
      <w:r>
        <w:rPr>
          <w:lang w:val="en-US"/>
        </w:rPr>
        <w:instrText xml:space="preserve"> REF _Ref440293135 \h </w:instrText>
      </w:r>
      <w:r w:rsidR="00E65BDF">
        <w:rPr>
          <w:lang w:val="en-US"/>
        </w:rPr>
        <w:instrText xml:space="preserve"> \* MERGEFORMAT </w:instrText>
      </w:r>
      <w:r>
        <w:rPr>
          <w:lang w:val="en-US"/>
        </w:rPr>
      </w:r>
      <w:r>
        <w:rPr>
          <w:lang w:val="en-US"/>
        </w:rPr>
        <w:fldChar w:fldCharType="separate"/>
      </w:r>
      <w:r w:rsidR="00A3490F">
        <w:t xml:space="preserve">Figure </w:t>
      </w:r>
      <w:r w:rsidR="00A3490F">
        <w:rPr>
          <w:noProof/>
        </w:rPr>
        <w:t>2</w:t>
      </w:r>
      <w:r w:rsidR="00A3490F">
        <w:rPr>
          <w:noProof/>
        </w:rPr>
        <w:noBreakHyphen/>
        <w:t>8</w:t>
      </w:r>
      <w:r>
        <w:rPr>
          <w:lang w:val="en-US"/>
        </w:rPr>
        <w:fldChar w:fldCharType="end"/>
      </w:r>
      <w:r>
        <w:rPr>
          <w:lang w:val="en-US"/>
        </w:rPr>
        <w:t>)</w:t>
      </w:r>
      <w:r w:rsidR="00E65BDF">
        <w:rPr>
          <w:lang w:val="en-US"/>
        </w:rPr>
        <w:t>.</w:t>
      </w:r>
    </w:p>
    <w:p w14:paraId="4D205F47" w14:textId="77777777" w:rsidR="00245391" w:rsidRDefault="00245391" w:rsidP="00245391">
      <w:pPr>
        <w:rPr>
          <w:lang w:val="en-US"/>
        </w:rPr>
      </w:pPr>
    </w:p>
    <w:p w14:paraId="6DF3F949" w14:textId="77777777" w:rsidR="00245391" w:rsidRDefault="00245391" w:rsidP="00245391">
      <w:pPr>
        <w:keepNext/>
        <w:jc w:val="center"/>
      </w:pPr>
      <w:r>
        <w:rPr>
          <w:noProof/>
          <w:lang w:val="ru-RU" w:eastAsia="ru-RU"/>
        </w:rPr>
        <w:drawing>
          <wp:inline distT="0" distB="0" distL="0" distR="0" wp14:anchorId="56552CAC" wp14:editId="14087A44">
            <wp:extent cx="2434178" cy="966743"/>
            <wp:effectExtent l="0" t="0" r="4445"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ccess_scenarios_indoor.em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44598" cy="970881"/>
                    </a:xfrm>
                    <a:prstGeom prst="rect">
                      <a:avLst/>
                    </a:prstGeom>
                  </pic:spPr>
                </pic:pic>
              </a:graphicData>
            </a:graphic>
          </wp:inline>
        </w:drawing>
      </w:r>
    </w:p>
    <w:p w14:paraId="43AF6533" w14:textId="5E023321" w:rsidR="00245391" w:rsidRDefault="00245391" w:rsidP="00BC3FF5">
      <w:pPr>
        <w:pStyle w:val="Caption"/>
      </w:pPr>
      <w:bookmarkStart w:id="25" w:name="_Ref440293135"/>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8</w:t>
      </w:r>
      <w:r w:rsidR="00C51B75">
        <w:rPr>
          <w:noProof/>
        </w:rPr>
        <w:fldChar w:fldCharType="end"/>
      </w:r>
      <w:bookmarkEnd w:id="25"/>
      <w:r>
        <w:t>: Hotel lobby scenario</w:t>
      </w:r>
    </w:p>
    <w:p w14:paraId="3ACA1CC9" w14:textId="77777777" w:rsidR="00E10C97" w:rsidRDefault="00E10C97" w:rsidP="00E10C97">
      <w:pPr>
        <w:rPr>
          <w:lang w:val="en-US"/>
        </w:rPr>
      </w:pPr>
      <w:r>
        <w:t xml:space="preserve">The basic parameters and geometry of the hotel lobby simulation scenario are summarized in </w:t>
      </w:r>
      <w:r>
        <w:fldChar w:fldCharType="begin"/>
      </w:r>
      <w:r>
        <w:instrText xml:space="preserve"> REF _Ref389838905 \h </w:instrText>
      </w:r>
      <w:r>
        <w:fldChar w:fldCharType="separate"/>
      </w:r>
      <w:r w:rsidR="00A3490F">
        <w:t xml:space="preserve">Table </w:t>
      </w:r>
      <w:r w:rsidR="00A3490F">
        <w:rPr>
          <w:noProof/>
        </w:rPr>
        <w:t>2</w:t>
      </w:r>
      <w:r w:rsidR="00A3490F">
        <w:noBreakHyphen/>
      </w:r>
      <w:r w:rsidR="00A3490F">
        <w:rPr>
          <w:noProof/>
        </w:rPr>
        <w:t>5</w:t>
      </w:r>
      <w:r>
        <w:fldChar w:fldCharType="end"/>
      </w:r>
      <w:r>
        <w:rPr>
          <w:lang w:val="en-US"/>
        </w:rPr>
        <w:t xml:space="preserve"> and illustrated in </w:t>
      </w:r>
      <w:r>
        <w:rPr>
          <w:lang w:val="en-US"/>
        </w:rPr>
        <w:fldChar w:fldCharType="begin"/>
      </w:r>
      <w:r>
        <w:rPr>
          <w:lang w:val="en-US"/>
        </w:rPr>
        <w:instrText xml:space="preserve"> REF _Ref389418312 \h </w:instrText>
      </w:r>
      <w:r>
        <w:rPr>
          <w:lang w:val="en-US"/>
        </w:rPr>
      </w:r>
      <w:r>
        <w:rPr>
          <w:lang w:val="en-US"/>
        </w:rPr>
        <w:fldChar w:fldCharType="separate"/>
      </w:r>
      <w:r w:rsidR="00A3490F">
        <w:t xml:space="preserve">Figure </w:t>
      </w:r>
      <w:r w:rsidR="00A3490F">
        <w:rPr>
          <w:noProof/>
        </w:rPr>
        <w:t>2</w:t>
      </w:r>
      <w:r w:rsidR="00A3490F">
        <w:noBreakHyphen/>
      </w:r>
      <w:r w:rsidR="00A3490F">
        <w:rPr>
          <w:noProof/>
        </w:rPr>
        <w:t>9</w:t>
      </w:r>
      <w:r>
        <w:rPr>
          <w:lang w:val="en-US"/>
        </w:rPr>
        <w:fldChar w:fldCharType="end"/>
      </w:r>
      <w:r>
        <w:rPr>
          <w:lang w:val="en-US"/>
        </w:rPr>
        <w:t>.</w:t>
      </w:r>
    </w:p>
    <w:p w14:paraId="76BF1AE4" w14:textId="5C876E15" w:rsidR="00E10C97" w:rsidRDefault="00E10C97" w:rsidP="00BC3FF5">
      <w:pPr>
        <w:pStyle w:val="Caption"/>
      </w:pPr>
      <w:bookmarkStart w:id="26" w:name="_Ref389838905"/>
      <w:r>
        <w:t xml:space="preserve">Table </w:t>
      </w:r>
      <w:r w:rsidR="00C51B75">
        <w:fldChar w:fldCharType="begin"/>
      </w:r>
      <w:r w:rsidR="00C51B75">
        <w:instrText xml:space="preserve"> STYLEREF 1 \s </w:instrText>
      </w:r>
      <w:r w:rsidR="00C51B75">
        <w:fldChar w:fldCharType="separate"/>
      </w:r>
      <w:r w:rsidR="006B704D">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5</w:t>
      </w:r>
      <w:r w:rsidR="00C51B75">
        <w:rPr>
          <w:noProof/>
        </w:rPr>
        <w:fldChar w:fldCharType="end"/>
      </w:r>
      <w:bookmarkEnd w:id="26"/>
      <w:r>
        <w:t xml:space="preserve">: </w:t>
      </w:r>
      <w:r w:rsidRPr="006E6AA9">
        <w:t>Hotel lobby (indoor access large public area) scenario parameters</w:t>
      </w:r>
    </w:p>
    <w:tbl>
      <w:tblPr>
        <w:tblStyle w:val="TableGrid"/>
        <w:tblW w:w="0" w:type="auto"/>
        <w:tblLook w:val="04A0" w:firstRow="1" w:lastRow="0" w:firstColumn="1" w:lastColumn="0" w:noHBand="0" w:noVBand="1"/>
      </w:tblPr>
      <w:tblGrid>
        <w:gridCol w:w="4103"/>
        <w:gridCol w:w="4108"/>
      </w:tblGrid>
      <w:tr w:rsidR="00E10C97" w14:paraId="776608CC" w14:textId="77777777" w:rsidTr="00E10C97">
        <w:tc>
          <w:tcPr>
            <w:tcW w:w="4103" w:type="dxa"/>
            <w:vAlign w:val="center"/>
          </w:tcPr>
          <w:p w14:paraId="1C778ECC" w14:textId="77777777" w:rsidR="00E10C97" w:rsidRPr="006B4A66" w:rsidRDefault="00E10C97" w:rsidP="00E10C97">
            <w:pPr>
              <w:jc w:val="center"/>
              <w:rPr>
                <w:sz w:val="20"/>
                <w:lang w:val="en-US"/>
              </w:rPr>
            </w:pPr>
            <w:r w:rsidRPr="006B4A66">
              <w:rPr>
                <w:sz w:val="20"/>
                <w:lang w:val="en-US"/>
              </w:rPr>
              <w:t>Parameter</w:t>
            </w:r>
          </w:p>
        </w:tc>
        <w:tc>
          <w:tcPr>
            <w:tcW w:w="4108" w:type="dxa"/>
            <w:vAlign w:val="center"/>
          </w:tcPr>
          <w:p w14:paraId="31ADE63A" w14:textId="77777777" w:rsidR="00E10C97" w:rsidRPr="006B4A66" w:rsidRDefault="00E10C97" w:rsidP="00E10C97">
            <w:pPr>
              <w:jc w:val="center"/>
              <w:rPr>
                <w:sz w:val="20"/>
                <w:lang w:val="en-US"/>
              </w:rPr>
            </w:pPr>
            <w:r w:rsidRPr="006B4A66">
              <w:rPr>
                <w:sz w:val="20"/>
                <w:lang w:val="en-US"/>
              </w:rPr>
              <w:t>Value</w:t>
            </w:r>
          </w:p>
        </w:tc>
      </w:tr>
      <w:tr w:rsidR="00E10C97" w14:paraId="1D98446E" w14:textId="77777777" w:rsidTr="00E10C97">
        <w:tc>
          <w:tcPr>
            <w:tcW w:w="4103" w:type="dxa"/>
            <w:vAlign w:val="center"/>
          </w:tcPr>
          <w:p w14:paraId="206C7020" w14:textId="77777777" w:rsidR="00E10C97" w:rsidRPr="006B4A66" w:rsidRDefault="00E10C97" w:rsidP="00E10C97">
            <w:pPr>
              <w:jc w:val="center"/>
              <w:rPr>
                <w:sz w:val="20"/>
                <w:lang w:val="en-US"/>
              </w:rPr>
            </w:pPr>
            <w:r w:rsidRPr="006B4A66">
              <w:rPr>
                <w:sz w:val="20"/>
                <w:lang w:val="en-US"/>
              </w:rPr>
              <w:t>AP height, H</w:t>
            </w:r>
            <w:r w:rsidRPr="006B4A66">
              <w:rPr>
                <w:sz w:val="20"/>
                <w:vertAlign w:val="subscript"/>
                <w:lang w:val="en-US"/>
              </w:rPr>
              <w:t>tx</w:t>
            </w:r>
          </w:p>
        </w:tc>
        <w:tc>
          <w:tcPr>
            <w:tcW w:w="4108" w:type="dxa"/>
            <w:vAlign w:val="center"/>
          </w:tcPr>
          <w:p w14:paraId="7B163265" w14:textId="77777777" w:rsidR="00E10C97" w:rsidRPr="006B4A66" w:rsidRDefault="00E10C97" w:rsidP="00E10C97">
            <w:pPr>
              <w:jc w:val="center"/>
              <w:rPr>
                <w:sz w:val="20"/>
                <w:lang w:val="en-US"/>
              </w:rPr>
            </w:pPr>
            <w:r>
              <w:rPr>
                <w:sz w:val="20"/>
                <w:lang w:val="en-US"/>
              </w:rPr>
              <w:t>5.5</w:t>
            </w:r>
            <w:r w:rsidRPr="006B4A66">
              <w:rPr>
                <w:sz w:val="20"/>
                <w:lang w:val="en-US"/>
              </w:rPr>
              <w:t xml:space="preserve"> m</w:t>
            </w:r>
          </w:p>
        </w:tc>
      </w:tr>
      <w:tr w:rsidR="00E10C97" w14:paraId="6AD61117" w14:textId="77777777" w:rsidTr="00E10C97">
        <w:tc>
          <w:tcPr>
            <w:tcW w:w="4103" w:type="dxa"/>
            <w:vAlign w:val="center"/>
          </w:tcPr>
          <w:p w14:paraId="7585EDA0" w14:textId="77777777" w:rsidR="00E10C97" w:rsidRPr="006B4A66" w:rsidRDefault="00E10C97" w:rsidP="00E10C97">
            <w:pPr>
              <w:jc w:val="center"/>
              <w:rPr>
                <w:sz w:val="20"/>
                <w:lang w:val="en-US"/>
              </w:rPr>
            </w:pPr>
            <w:r w:rsidRPr="006B4A66">
              <w:rPr>
                <w:sz w:val="20"/>
                <w:lang w:val="en-US"/>
              </w:rPr>
              <w:t>AP position</w:t>
            </w:r>
          </w:p>
        </w:tc>
        <w:tc>
          <w:tcPr>
            <w:tcW w:w="4108" w:type="dxa"/>
            <w:vAlign w:val="center"/>
          </w:tcPr>
          <w:p w14:paraId="2DF9FFC6" w14:textId="3F8ADD6D" w:rsidR="00E10C97" w:rsidRPr="006B4A66" w:rsidRDefault="00E10C97" w:rsidP="00E10C97">
            <w:pPr>
              <w:jc w:val="center"/>
              <w:rPr>
                <w:sz w:val="20"/>
                <w:lang w:val="en-US"/>
              </w:rPr>
            </w:pPr>
            <w:r w:rsidRPr="006B4A66">
              <w:rPr>
                <w:sz w:val="20"/>
                <w:lang w:val="en-US"/>
              </w:rPr>
              <w:t xml:space="preserve">Middle of the nearest wall (see </w:t>
            </w:r>
            <w:r w:rsidRPr="006B4A66">
              <w:rPr>
                <w:sz w:val="20"/>
                <w:lang w:val="en-US"/>
              </w:rPr>
              <w:fldChar w:fldCharType="begin"/>
            </w:r>
            <w:r w:rsidRPr="006B4A66">
              <w:rPr>
                <w:sz w:val="20"/>
                <w:lang w:val="en-US"/>
              </w:rPr>
              <w:instrText xml:space="preserve"> REF _Ref389418312 \h </w:instrText>
            </w:r>
            <w:r>
              <w:rPr>
                <w:sz w:val="20"/>
                <w:lang w:val="en-US"/>
              </w:rPr>
              <w:instrText xml:space="preserve"> \* MERGEFORMAT </w:instrText>
            </w:r>
            <w:r w:rsidRPr="006B4A66">
              <w:rPr>
                <w:sz w:val="20"/>
                <w:lang w:val="en-US"/>
              </w:rPr>
            </w:r>
            <w:r w:rsidRPr="006B4A66">
              <w:rPr>
                <w:sz w:val="20"/>
                <w:lang w:val="en-US"/>
              </w:rPr>
              <w:fldChar w:fldCharType="separate"/>
            </w:r>
            <w:r w:rsidR="00A3490F" w:rsidRPr="00A3490F">
              <w:rPr>
                <w:sz w:val="20"/>
              </w:rPr>
              <w:t xml:space="preserve">Figure </w:t>
            </w:r>
            <w:r w:rsidR="00A3490F" w:rsidRPr="00A3490F">
              <w:rPr>
                <w:noProof/>
                <w:sz w:val="20"/>
              </w:rPr>
              <w:t>2</w:t>
            </w:r>
            <w:r w:rsidR="00A3490F" w:rsidRPr="00A3490F">
              <w:rPr>
                <w:noProof/>
                <w:sz w:val="20"/>
              </w:rPr>
              <w:noBreakHyphen/>
              <w:t>9</w:t>
            </w:r>
            <w:r w:rsidRPr="006B4A66">
              <w:rPr>
                <w:sz w:val="20"/>
                <w:lang w:val="en-US"/>
              </w:rPr>
              <w:fldChar w:fldCharType="end"/>
            </w:r>
            <w:r w:rsidRPr="006B4A66">
              <w:rPr>
                <w:sz w:val="20"/>
                <w:lang w:val="en-US"/>
              </w:rPr>
              <w:t>)</w:t>
            </w:r>
          </w:p>
        </w:tc>
      </w:tr>
      <w:tr w:rsidR="00E10C97" w14:paraId="0067AF1F" w14:textId="77777777" w:rsidTr="00E10C97">
        <w:tc>
          <w:tcPr>
            <w:tcW w:w="4103" w:type="dxa"/>
            <w:vAlign w:val="center"/>
          </w:tcPr>
          <w:p w14:paraId="315A881B" w14:textId="4D5D64BB" w:rsidR="00E10C97" w:rsidRPr="006B4A66" w:rsidRDefault="000E212E" w:rsidP="00E10C97">
            <w:pPr>
              <w:jc w:val="center"/>
              <w:rPr>
                <w:sz w:val="20"/>
                <w:lang w:val="en-US"/>
              </w:rPr>
            </w:pPr>
            <w:r>
              <w:rPr>
                <w:sz w:val="20"/>
                <w:lang w:val="en-US"/>
              </w:rPr>
              <w:t>STA</w:t>
            </w:r>
            <w:r w:rsidRPr="006B4A66">
              <w:rPr>
                <w:sz w:val="20"/>
                <w:lang w:val="en-US"/>
              </w:rPr>
              <w:t xml:space="preserve"> </w:t>
            </w:r>
            <w:r w:rsidR="00E10C97" w:rsidRPr="006B4A66">
              <w:rPr>
                <w:sz w:val="20"/>
                <w:lang w:val="en-US"/>
              </w:rPr>
              <w:t>height, H</w:t>
            </w:r>
            <w:r w:rsidR="00E10C97" w:rsidRPr="006B4A66">
              <w:rPr>
                <w:sz w:val="20"/>
                <w:vertAlign w:val="subscript"/>
                <w:lang w:val="en-US"/>
              </w:rPr>
              <w:t>rx</w:t>
            </w:r>
          </w:p>
        </w:tc>
        <w:tc>
          <w:tcPr>
            <w:tcW w:w="4108" w:type="dxa"/>
            <w:vAlign w:val="center"/>
          </w:tcPr>
          <w:p w14:paraId="79244B3F" w14:textId="77777777" w:rsidR="00E10C97" w:rsidRPr="006B4A66" w:rsidRDefault="00E10C97" w:rsidP="00E10C97">
            <w:pPr>
              <w:jc w:val="center"/>
              <w:rPr>
                <w:sz w:val="20"/>
                <w:lang w:val="en-US"/>
              </w:rPr>
            </w:pPr>
            <w:r w:rsidRPr="006B4A66">
              <w:rPr>
                <w:sz w:val="20"/>
                <w:lang w:val="en-US"/>
              </w:rPr>
              <w:t>1.5m</w:t>
            </w:r>
          </w:p>
        </w:tc>
      </w:tr>
      <w:tr w:rsidR="00E10C97" w14:paraId="42677395" w14:textId="77777777" w:rsidTr="00E10C97">
        <w:tc>
          <w:tcPr>
            <w:tcW w:w="4103" w:type="dxa"/>
            <w:vAlign w:val="center"/>
          </w:tcPr>
          <w:p w14:paraId="24B5D5DC" w14:textId="77777777" w:rsidR="00E10C97" w:rsidRPr="006B4A66" w:rsidRDefault="00E10C97" w:rsidP="00E10C97">
            <w:pPr>
              <w:jc w:val="center"/>
              <w:rPr>
                <w:sz w:val="20"/>
                <w:lang w:val="en-US"/>
              </w:rPr>
            </w:pPr>
            <w:r w:rsidRPr="006B4A66">
              <w:rPr>
                <w:sz w:val="20"/>
                <w:lang w:val="en-US"/>
              </w:rPr>
              <w:t>Room height</w:t>
            </w:r>
          </w:p>
        </w:tc>
        <w:tc>
          <w:tcPr>
            <w:tcW w:w="4108" w:type="dxa"/>
            <w:vAlign w:val="center"/>
          </w:tcPr>
          <w:p w14:paraId="6EDA2918" w14:textId="77777777" w:rsidR="00E10C97" w:rsidRPr="006B4A66" w:rsidRDefault="00E10C97" w:rsidP="00E10C97">
            <w:pPr>
              <w:jc w:val="center"/>
              <w:rPr>
                <w:sz w:val="20"/>
                <w:lang w:val="en-US"/>
              </w:rPr>
            </w:pPr>
            <w:r>
              <w:rPr>
                <w:sz w:val="20"/>
                <w:lang w:val="en-US"/>
              </w:rPr>
              <w:t>6</w:t>
            </w:r>
            <w:r w:rsidRPr="006B4A66">
              <w:rPr>
                <w:sz w:val="20"/>
                <w:lang w:val="en-US"/>
              </w:rPr>
              <w:t xml:space="preserve"> m</w:t>
            </w:r>
          </w:p>
        </w:tc>
      </w:tr>
      <w:tr w:rsidR="00E10C97" w14:paraId="7D3A3F1D" w14:textId="77777777" w:rsidTr="00E10C97">
        <w:tc>
          <w:tcPr>
            <w:tcW w:w="4103" w:type="dxa"/>
            <w:vAlign w:val="center"/>
          </w:tcPr>
          <w:p w14:paraId="15C9EA55" w14:textId="77777777" w:rsidR="00E10C97" w:rsidRPr="006B4A66" w:rsidRDefault="00E10C97" w:rsidP="00E10C97">
            <w:pPr>
              <w:jc w:val="center"/>
              <w:rPr>
                <w:sz w:val="20"/>
                <w:lang w:val="en-US"/>
              </w:rPr>
            </w:pPr>
            <w:r w:rsidRPr="006B4A66">
              <w:rPr>
                <w:sz w:val="20"/>
                <w:lang w:val="en-US"/>
              </w:rPr>
              <w:t>Room width</w:t>
            </w:r>
          </w:p>
        </w:tc>
        <w:tc>
          <w:tcPr>
            <w:tcW w:w="4108" w:type="dxa"/>
            <w:vAlign w:val="center"/>
          </w:tcPr>
          <w:p w14:paraId="7E2F7220" w14:textId="77777777" w:rsidR="00E10C97" w:rsidRPr="006B4A66" w:rsidRDefault="00E10C97" w:rsidP="00E10C97">
            <w:pPr>
              <w:jc w:val="center"/>
              <w:rPr>
                <w:sz w:val="20"/>
                <w:lang w:val="en-US"/>
              </w:rPr>
            </w:pPr>
            <w:r>
              <w:rPr>
                <w:sz w:val="20"/>
                <w:lang w:val="en-US"/>
              </w:rPr>
              <w:t>15</w:t>
            </w:r>
            <w:r w:rsidRPr="006B4A66">
              <w:rPr>
                <w:sz w:val="20"/>
                <w:lang w:val="en-US"/>
              </w:rPr>
              <w:t xml:space="preserve"> m</w:t>
            </w:r>
          </w:p>
        </w:tc>
      </w:tr>
      <w:tr w:rsidR="00E10C97" w14:paraId="175A0BA6" w14:textId="77777777" w:rsidTr="00E10C97">
        <w:tc>
          <w:tcPr>
            <w:tcW w:w="4103" w:type="dxa"/>
            <w:vAlign w:val="center"/>
          </w:tcPr>
          <w:p w14:paraId="3E9447BA" w14:textId="77777777" w:rsidR="00E10C97" w:rsidRPr="006B4A66" w:rsidRDefault="00E10C97" w:rsidP="00E10C97">
            <w:pPr>
              <w:jc w:val="center"/>
              <w:rPr>
                <w:sz w:val="20"/>
                <w:lang w:val="en-US"/>
              </w:rPr>
            </w:pPr>
            <w:r w:rsidRPr="006B4A66">
              <w:rPr>
                <w:sz w:val="20"/>
                <w:lang w:val="en-US"/>
              </w:rPr>
              <w:t>Room length</w:t>
            </w:r>
          </w:p>
        </w:tc>
        <w:tc>
          <w:tcPr>
            <w:tcW w:w="4108" w:type="dxa"/>
            <w:vAlign w:val="center"/>
          </w:tcPr>
          <w:p w14:paraId="59907EB7" w14:textId="77777777" w:rsidR="00E10C97" w:rsidRPr="006B4A66" w:rsidRDefault="00E10C97" w:rsidP="00E10C97">
            <w:pPr>
              <w:jc w:val="center"/>
              <w:rPr>
                <w:sz w:val="20"/>
                <w:lang w:val="en-US"/>
              </w:rPr>
            </w:pPr>
            <w:r>
              <w:rPr>
                <w:sz w:val="20"/>
                <w:lang w:val="en-US"/>
              </w:rPr>
              <w:t>20</w:t>
            </w:r>
            <w:r w:rsidRPr="006B4A66">
              <w:rPr>
                <w:sz w:val="20"/>
                <w:lang w:val="en-US"/>
              </w:rPr>
              <w:t xml:space="preserve"> m</w:t>
            </w:r>
          </w:p>
        </w:tc>
      </w:tr>
      <w:tr w:rsidR="00E10C97" w14:paraId="0676B761" w14:textId="77777777" w:rsidTr="00E10C97">
        <w:tc>
          <w:tcPr>
            <w:tcW w:w="4103" w:type="dxa"/>
            <w:vAlign w:val="center"/>
          </w:tcPr>
          <w:p w14:paraId="747D989F" w14:textId="77777777" w:rsidR="00E10C97" w:rsidRPr="006B4A66" w:rsidRDefault="00E10C97" w:rsidP="00E10C97">
            <w:pPr>
              <w:jc w:val="center"/>
              <w:rPr>
                <w:sz w:val="20"/>
                <w:lang w:val="en-US"/>
              </w:rPr>
            </w:pPr>
            <w:r w:rsidRPr="006B4A66">
              <w:rPr>
                <w:sz w:val="20"/>
                <w:lang w:val="en-US"/>
              </w:rPr>
              <w:t>Floor material</w:t>
            </w:r>
          </w:p>
        </w:tc>
        <w:tc>
          <w:tcPr>
            <w:tcW w:w="4108" w:type="dxa"/>
            <w:vAlign w:val="center"/>
          </w:tcPr>
          <w:p w14:paraId="11550A3E" w14:textId="77777777" w:rsidR="00E10C97" w:rsidRPr="006B4A66" w:rsidRDefault="00E10C97" w:rsidP="00E10C97">
            <w:pPr>
              <w:jc w:val="center"/>
              <w:rPr>
                <w:sz w:val="20"/>
                <w:lang w:val="en-US"/>
              </w:rPr>
            </w:pPr>
            <w:r w:rsidRPr="006B4A66">
              <w:rPr>
                <w:sz w:val="20"/>
                <w:lang w:val="en-US"/>
              </w:rPr>
              <w:t>Concrete</w:t>
            </w:r>
          </w:p>
        </w:tc>
      </w:tr>
      <w:tr w:rsidR="00E10C97" w14:paraId="08801ADE" w14:textId="77777777" w:rsidTr="00E10C97">
        <w:tc>
          <w:tcPr>
            <w:tcW w:w="4103" w:type="dxa"/>
            <w:vAlign w:val="center"/>
          </w:tcPr>
          <w:p w14:paraId="1365C953" w14:textId="77777777" w:rsidR="00E10C97" w:rsidRPr="006B4A66" w:rsidRDefault="00E10C97" w:rsidP="00E10C97">
            <w:pPr>
              <w:jc w:val="center"/>
              <w:rPr>
                <w:sz w:val="20"/>
                <w:lang w:val="en-US"/>
              </w:rPr>
            </w:pPr>
            <w:r w:rsidRPr="006B4A66">
              <w:rPr>
                <w:sz w:val="20"/>
                <w:lang w:val="en-US"/>
              </w:rPr>
              <w:t xml:space="preserve">Floor </w:t>
            </w:r>
            <w:r w:rsidRPr="006B4A66">
              <w:rPr>
                <w:sz w:val="20"/>
              </w:rPr>
              <w:sym w:font="Symbol" w:char="F065"/>
            </w:r>
            <w:r w:rsidRPr="006B4A66">
              <w:rPr>
                <w:sz w:val="20"/>
                <w:vertAlign w:val="subscript"/>
              </w:rPr>
              <w:t>rf</w:t>
            </w:r>
          </w:p>
        </w:tc>
        <w:tc>
          <w:tcPr>
            <w:tcW w:w="4108" w:type="dxa"/>
            <w:vAlign w:val="center"/>
          </w:tcPr>
          <w:p w14:paraId="42E93AC3" w14:textId="77777777" w:rsidR="00E10C97" w:rsidRPr="006B4A66" w:rsidRDefault="00E10C97" w:rsidP="00E10C97">
            <w:pPr>
              <w:jc w:val="center"/>
              <w:rPr>
                <w:sz w:val="20"/>
                <w:lang w:val="en-US"/>
              </w:rPr>
            </w:pPr>
            <w:r w:rsidRPr="006B4A66">
              <w:rPr>
                <w:sz w:val="20"/>
                <w:lang w:val="en-US"/>
              </w:rPr>
              <w:t>4 + 0.2j</w:t>
            </w:r>
          </w:p>
        </w:tc>
      </w:tr>
      <w:tr w:rsidR="00E10C97" w14:paraId="50B2D86F" w14:textId="77777777" w:rsidTr="00E10C97">
        <w:tc>
          <w:tcPr>
            <w:tcW w:w="4103" w:type="dxa"/>
            <w:vAlign w:val="center"/>
          </w:tcPr>
          <w:p w14:paraId="359369D3" w14:textId="77777777" w:rsidR="00E10C97" w:rsidRPr="006B4A66" w:rsidRDefault="00E10C97" w:rsidP="00E10C97">
            <w:pPr>
              <w:jc w:val="center"/>
              <w:rPr>
                <w:sz w:val="20"/>
                <w:lang w:val="en-US"/>
              </w:rPr>
            </w:pPr>
            <w:r w:rsidRPr="006B4A66">
              <w:rPr>
                <w:sz w:val="20"/>
                <w:lang w:val="en-US"/>
              </w:rPr>
              <w:t xml:space="preserve"> Floor roughness </w:t>
            </w:r>
            <w:r w:rsidRPr="00DF5057">
              <w:rPr>
                <w:sz w:val="20"/>
                <w:lang w:val="en-US"/>
              </w:rPr>
              <w:t>standard deviation</w:t>
            </w:r>
            <w:r>
              <w:rPr>
                <w:sz w:val="20"/>
                <w:lang w:val="en-US"/>
              </w:rPr>
              <w:t xml:space="preserve"> </w:t>
            </w:r>
            <w:r w:rsidRPr="006B4A66">
              <w:rPr>
                <w:sz w:val="20"/>
                <w:lang w:val="en-US"/>
              </w:rPr>
              <w:t>σ</w:t>
            </w:r>
            <w:r w:rsidRPr="006B4A66">
              <w:rPr>
                <w:sz w:val="20"/>
                <w:vertAlign w:val="subscript"/>
                <w:lang w:val="en-US"/>
              </w:rPr>
              <w:t>f</w:t>
            </w:r>
          </w:p>
        </w:tc>
        <w:tc>
          <w:tcPr>
            <w:tcW w:w="4108" w:type="dxa"/>
            <w:vAlign w:val="center"/>
          </w:tcPr>
          <w:p w14:paraId="734F9FD0" w14:textId="77777777" w:rsidR="00E10C97" w:rsidRPr="006B4A66" w:rsidRDefault="00E10C97" w:rsidP="00E10C97">
            <w:pPr>
              <w:jc w:val="center"/>
              <w:rPr>
                <w:sz w:val="20"/>
                <w:lang w:val="en-US"/>
              </w:rPr>
            </w:pPr>
            <w:r w:rsidRPr="006B4A66">
              <w:rPr>
                <w:sz w:val="20"/>
                <w:lang w:val="en-US"/>
              </w:rPr>
              <w:t>0.1 mm</w:t>
            </w:r>
          </w:p>
        </w:tc>
      </w:tr>
      <w:tr w:rsidR="00E10C97" w14:paraId="473212E5" w14:textId="77777777" w:rsidTr="00E10C97">
        <w:tc>
          <w:tcPr>
            <w:tcW w:w="4103" w:type="dxa"/>
            <w:vAlign w:val="center"/>
          </w:tcPr>
          <w:p w14:paraId="78260D7C" w14:textId="77777777" w:rsidR="00E10C97" w:rsidRPr="006B4A66" w:rsidRDefault="00E10C97" w:rsidP="00E10C97">
            <w:pPr>
              <w:jc w:val="center"/>
              <w:rPr>
                <w:sz w:val="20"/>
                <w:lang w:val="en-US"/>
              </w:rPr>
            </w:pPr>
            <w:r w:rsidRPr="006B4A66">
              <w:rPr>
                <w:sz w:val="20"/>
                <w:lang w:val="en-US"/>
              </w:rPr>
              <w:t>Walls material</w:t>
            </w:r>
          </w:p>
        </w:tc>
        <w:tc>
          <w:tcPr>
            <w:tcW w:w="4108" w:type="dxa"/>
            <w:vAlign w:val="center"/>
          </w:tcPr>
          <w:p w14:paraId="66E05537" w14:textId="77777777" w:rsidR="00E10C97" w:rsidRPr="006B4A66" w:rsidRDefault="00E10C97" w:rsidP="00E10C97">
            <w:pPr>
              <w:jc w:val="center"/>
              <w:rPr>
                <w:sz w:val="20"/>
                <w:lang w:val="en-US"/>
              </w:rPr>
            </w:pPr>
            <w:r w:rsidRPr="006B4A66">
              <w:rPr>
                <w:sz w:val="20"/>
                <w:lang w:val="en-US"/>
              </w:rPr>
              <w:t>Concrete</w:t>
            </w:r>
          </w:p>
        </w:tc>
      </w:tr>
      <w:tr w:rsidR="00E10C97" w14:paraId="2D5E2E44" w14:textId="77777777" w:rsidTr="00E10C97">
        <w:tc>
          <w:tcPr>
            <w:tcW w:w="4103" w:type="dxa"/>
            <w:vAlign w:val="center"/>
          </w:tcPr>
          <w:p w14:paraId="670BB4F4" w14:textId="77777777" w:rsidR="00E10C97" w:rsidRPr="006B4A66" w:rsidRDefault="00E10C97" w:rsidP="00E10C97">
            <w:pPr>
              <w:jc w:val="center"/>
              <w:rPr>
                <w:sz w:val="20"/>
                <w:lang w:val="en-US"/>
              </w:rPr>
            </w:pPr>
            <w:r w:rsidRPr="006B4A66">
              <w:rPr>
                <w:sz w:val="20"/>
                <w:lang w:val="en-US"/>
              </w:rPr>
              <w:t xml:space="preserve">Walls </w:t>
            </w:r>
            <w:r w:rsidRPr="006B4A66">
              <w:rPr>
                <w:sz w:val="20"/>
              </w:rPr>
              <w:sym w:font="Symbol" w:char="F065"/>
            </w:r>
            <w:r w:rsidRPr="006B4A66">
              <w:rPr>
                <w:sz w:val="20"/>
                <w:vertAlign w:val="subscript"/>
              </w:rPr>
              <w:t>rw</w:t>
            </w:r>
          </w:p>
        </w:tc>
        <w:tc>
          <w:tcPr>
            <w:tcW w:w="4108" w:type="dxa"/>
            <w:vAlign w:val="center"/>
          </w:tcPr>
          <w:p w14:paraId="4729E5B5" w14:textId="77777777" w:rsidR="00E10C97" w:rsidRPr="006B4A66" w:rsidRDefault="00E10C97" w:rsidP="00E10C97">
            <w:pPr>
              <w:jc w:val="center"/>
              <w:rPr>
                <w:sz w:val="20"/>
                <w:lang w:val="en-US"/>
              </w:rPr>
            </w:pPr>
            <w:r w:rsidRPr="006B4A66">
              <w:rPr>
                <w:sz w:val="20"/>
                <w:lang w:val="en-US"/>
              </w:rPr>
              <w:t>4 + 0.2j</w:t>
            </w:r>
          </w:p>
        </w:tc>
      </w:tr>
      <w:tr w:rsidR="00E10C97" w14:paraId="272E2A82" w14:textId="77777777" w:rsidTr="00E10C97">
        <w:tc>
          <w:tcPr>
            <w:tcW w:w="4103" w:type="dxa"/>
            <w:vAlign w:val="center"/>
          </w:tcPr>
          <w:p w14:paraId="1121B48F" w14:textId="77777777" w:rsidR="00E10C97" w:rsidRPr="006B4A66" w:rsidRDefault="00E10C97" w:rsidP="00E10C97">
            <w:pPr>
              <w:jc w:val="center"/>
              <w:rPr>
                <w:sz w:val="20"/>
                <w:lang w:val="en-US"/>
              </w:rPr>
            </w:pPr>
            <w:r w:rsidRPr="006B4A66">
              <w:rPr>
                <w:sz w:val="20"/>
                <w:lang w:val="en-US"/>
              </w:rPr>
              <w:t xml:space="preserve">Walls roughness </w:t>
            </w:r>
            <w:r w:rsidRPr="00DF5057">
              <w:rPr>
                <w:sz w:val="20"/>
                <w:lang w:val="en-US"/>
              </w:rPr>
              <w:t>standard deviation</w:t>
            </w:r>
            <w:r>
              <w:rPr>
                <w:sz w:val="20"/>
                <w:lang w:val="en-US"/>
              </w:rPr>
              <w:t xml:space="preserve"> </w:t>
            </w:r>
            <w:r w:rsidRPr="006B4A66">
              <w:rPr>
                <w:sz w:val="20"/>
                <w:lang w:val="en-US"/>
              </w:rPr>
              <w:t>σ</w:t>
            </w:r>
            <w:r w:rsidRPr="006B4A66">
              <w:rPr>
                <w:sz w:val="20"/>
                <w:vertAlign w:val="subscript"/>
                <w:lang w:val="en-US"/>
              </w:rPr>
              <w:t>w</w:t>
            </w:r>
          </w:p>
        </w:tc>
        <w:tc>
          <w:tcPr>
            <w:tcW w:w="4108" w:type="dxa"/>
            <w:vAlign w:val="center"/>
          </w:tcPr>
          <w:p w14:paraId="55187ADC" w14:textId="77777777" w:rsidR="00E10C97" w:rsidRPr="006B4A66" w:rsidRDefault="00E10C97" w:rsidP="00E10C97">
            <w:pPr>
              <w:jc w:val="center"/>
              <w:rPr>
                <w:sz w:val="20"/>
                <w:lang w:val="en-US"/>
              </w:rPr>
            </w:pPr>
            <w:r w:rsidRPr="006B4A66">
              <w:rPr>
                <w:sz w:val="20"/>
                <w:lang w:val="en-US"/>
              </w:rPr>
              <w:t>0.2 mm</w:t>
            </w:r>
          </w:p>
        </w:tc>
      </w:tr>
      <w:tr w:rsidR="00E10C97" w14:paraId="6C9178A8" w14:textId="77777777" w:rsidTr="00E10C97">
        <w:tc>
          <w:tcPr>
            <w:tcW w:w="4103" w:type="dxa"/>
            <w:vAlign w:val="center"/>
          </w:tcPr>
          <w:p w14:paraId="312175E0" w14:textId="77777777" w:rsidR="00E10C97" w:rsidRPr="006B4A66" w:rsidRDefault="00E10C97" w:rsidP="00E10C97">
            <w:pPr>
              <w:jc w:val="center"/>
              <w:rPr>
                <w:sz w:val="20"/>
                <w:lang w:val="en-US"/>
              </w:rPr>
            </w:pPr>
            <w:r w:rsidRPr="006B4A66">
              <w:rPr>
                <w:sz w:val="20"/>
                <w:lang w:val="en-US"/>
              </w:rPr>
              <w:t>Ceiling material</w:t>
            </w:r>
          </w:p>
        </w:tc>
        <w:tc>
          <w:tcPr>
            <w:tcW w:w="4108" w:type="dxa"/>
            <w:vAlign w:val="center"/>
          </w:tcPr>
          <w:p w14:paraId="6BB3D223" w14:textId="77777777" w:rsidR="00E10C97" w:rsidRPr="006B4A66" w:rsidRDefault="00E10C97" w:rsidP="00E10C97">
            <w:pPr>
              <w:jc w:val="center"/>
              <w:rPr>
                <w:sz w:val="20"/>
                <w:lang w:val="en-US"/>
              </w:rPr>
            </w:pPr>
            <w:r w:rsidRPr="006B4A66">
              <w:rPr>
                <w:sz w:val="20"/>
                <w:lang w:val="en-US"/>
              </w:rPr>
              <w:t>Plasterboard</w:t>
            </w:r>
          </w:p>
        </w:tc>
      </w:tr>
      <w:tr w:rsidR="00E10C97" w14:paraId="168D37D8" w14:textId="77777777" w:rsidTr="00E10C97">
        <w:tc>
          <w:tcPr>
            <w:tcW w:w="4103" w:type="dxa"/>
            <w:vAlign w:val="center"/>
          </w:tcPr>
          <w:p w14:paraId="23CEAD42" w14:textId="77777777" w:rsidR="00E10C97" w:rsidRPr="006B4A66" w:rsidRDefault="00E10C97" w:rsidP="00E10C97">
            <w:pPr>
              <w:jc w:val="center"/>
              <w:rPr>
                <w:sz w:val="20"/>
                <w:lang w:val="en-US"/>
              </w:rPr>
            </w:pPr>
            <w:r w:rsidRPr="006B4A66">
              <w:rPr>
                <w:sz w:val="20"/>
                <w:lang w:val="en-US"/>
              </w:rPr>
              <w:t xml:space="preserve">Ceiling </w:t>
            </w:r>
            <w:r w:rsidRPr="006B4A66">
              <w:rPr>
                <w:sz w:val="20"/>
              </w:rPr>
              <w:sym w:font="Symbol" w:char="F065"/>
            </w:r>
            <w:r w:rsidRPr="006B4A66">
              <w:rPr>
                <w:sz w:val="20"/>
                <w:vertAlign w:val="subscript"/>
              </w:rPr>
              <w:t>rc</w:t>
            </w:r>
          </w:p>
        </w:tc>
        <w:tc>
          <w:tcPr>
            <w:tcW w:w="4108" w:type="dxa"/>
            <w:vAlign w:val="center"/>
          </w:tcPr>
          <w:p w14:paraId="4AD989ED" w14:textId="77777777" w:rsidR="00E10C97" w:rsidRPr="006B4A66" w:rsidRDefault="00E10C97" w:rsidP="00E10C97">
            <w:pPr>
              <w:jc w:val="center"/>
              <w:rPr>
                <w:sz w:val="20"/>
                <w:lang w:val="en-US"/>
              </w:rPr>
            </w:pPr>
            <w:r w:rsidRPr="006B4A66">
              <w:rPr>
                <w:sz w:val="20"/>
                <w:lang w:val="en-US"/>
              </w:rPr>
              <w:t>6.25+0.3j</w:t>
            </w:r>
          </w:p>
        </w:tc>
      </w:tr>
      <w:tr w:rsidR="00E10C97" w14:paraId="2E35D2DC" w14:textId="77777777" w:rsidTr="00E10C97">
        <w:tc>
          <w:tcPr>
            <w:tcW w:w="4103" w:type="dxa"/>
            <w:vAlign w:val="center"/>
          </w:tcPr>
          <w:p w14:paraId="42A41EC7" w14:textId="77777777" w:rsidR="00E10C97" w:rsidRPr="006B4A66" w:rsidRDefault="00E10C97" w:rsidP="00E10C97">
            <w:pPr>
              <w:jc w:val="center"/>
              <w:rPr>
                <w:sz w:val="20"/>
                <w:lang w:val="en-US"/>
              </w:rPr>
            </w:pPr>
            <w:r w:rsidRPr="006B4A66">
              <w:rPr>
                <w:sz w:val="20"/>
                <w:lang w:val="en-US"/>
              </w:rPr>
              <w:t xml:space="preserve">Ceiling roughness </w:t>
            </w:r>
            <w:r w:rsidRPr="00DF5057">
              <w:rPr>
                <w:sz w:val="20"/>
                <w:lang w:val="en-US"/>
              </w:rPr>
              <w:t>standard deviation</w:t>
            </w:r>
            <w:r>
              <w:rPr>
                <w:sz w:val="20"/>
                <w:lang w:val="en-US"/>
              </w:rPr>
              <w:t xml:space="preserve"> </w:t>
            </w:r>
            <w:r w:rsidRPr="006B4A66">
              <w:rPr>
                <w:sz w:val="20"/>
                <w:lang w:val="en-US"/>
              </w:rPr>
              <w:t>σ</w:t>
            </w:r>
            <w:r w:rsidRPr="006B4A66">
              <w:rPr>
                <w:sz w:val="20"/>
                <w:vertAlign w:val="subscript"/>
                <w:lang w:val="en-US"/>
              </w:rPr>
              <w:t>c</w:t>
            </w:r>
            <w:r w:rsidRPr="006B4A66">
              <w:rPr>
                <w:sz w:val="20"/>
                <w:lang w:val="en-US"/>
              </w:rPr>
              <w:t xml:space="preserve"> </w:t>
            </w:r>
          </w:p>
        </w:tc>
        <w:tc>
          <w:tcPr>
            <w:tcW w:w="4108" w:type="dxa"/>
            <w:vAlign w:val="center"/>
          </w:tcPr>
          <w:p w14:paraId="2D3D92CF" w14:textId="77777777" w:rsidR="00E10C97" w:rsidRPr="006B4A66" w:rsidRDefault="00E10C97" w:rsidP="00E10C97">
            <w:pPr>
              <w:jc w:val="center"/>
              <w:rPr>
                <w:sz w:val="20"/>
                <w:lang w:val="en-US"/>
              </w:rPr>
            </w:pPr>
            <w:r w:rsidRPr="006B4A66">
              <w:rPr>
                <w:sz w:val="20"/>
                <w:lang w:val="en-US"/>
              </w:rPr>
              <w:t>0.2 mm</w:t>
            </w:r>
          </w:p>
        </w:tc>
      </w:tr>
    </w:tbl>
    <w:p w14:paraId="61E71C95" w14:textId="77777777" w:rsidR="00E10C97" w:rsidRDefault="00E10C97" w:rsidP="00E10C97">
      <w:pPr>
        <w:keepNext/>
        <w:jc w:val="center"/>
      </w:pPr>
    </w:p>
    <w:p w14:paraId="7A407816" w14:textId="77777777" w:rsidR="00E10C97" w:rsidRDefault="00C07075" w:rsidP="00E10C97">
      <w:pPr>
        <w:keepNext/>
        <w:jc w:val="center"/>
      </w:pPr>
      <w:r>
        <w:object w:dxaOrig="24120" w:dyaOrig="18744" w14:anchorId="325C8C67">
          <v:shape id="_x0000_i1030" type="#_x0000_t75" style="width:389.5pt;height:300pt" o:ole="">
            <v:imagedata r:id="rId26" o:title=""/>
          </v:shape>
          <o:OLEObject Type="Embed" ProgID="Visio.Drawing.15" ShapeID="_x0000_i1030" DrawAspect="Content" ObjectID="_1535185197" r:id="rId27"/>
        </w:object>
      </w:r>
    </w:p>
    <w:p w14:paraId="164BDCC8" w14:textId="44D0FDA5" w:rsidR="00E10C97" w:rsidRPr="00B5216C" w:rsidRDefault="00E10C97" w:rsidP="00BC3FF5">
      <w:pPr>
        <w:pStyle w:val="Caption"/>
      </w:pPr>
      <w:bookmarkStart w:id="27" w:name="_Ref389418312"/>
      <w:r>
        <w:t xml:space="preserve">Figure </w:t>
      </w:r>
      <w:r w:rsidR="00C51B75">
        <w:fldChar w:fldCharType="begin"/>
      </w:r>
      <w:r w:rsidR="00C51B75">
        <w:instrText xml:space="preserve"> STYLEREF 1 \s </w:instrText>
      </w:r>
      <w:r w:rsidR="00C51B75">
        <w:fldChar w:fldCharType="separate"/>
      </w:r>
      <w:r w:rsidR="00F25503">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9</w:t>
      </w:r>
      <w:r w:rsidR="00C51B75">
        <w:rPr>
          <w:noProof/>
        </w:rPr>
        <w:fldChar w:fldCharType="end"/>
      </w:r>
      <w:bookmarkEnd w:id="27"/>
      <w:r>
        <w:t xml:space="preserve">: </w:t>
      </w:r>
      <w:r w:rsidRPr="00DC11B7">
        <w:t>Hotel lobby (indoor access large public area)</w:t>
      </w:r>
      <w:r>
        <w:t xml:space="preserve"> scenario</w:t>
      </w:r>
    </w:p>
    <w:p w14:paraId="776190A3" w14:textId="77777777" w:rsidR="0048006E" w:rsidRDefault="0048006E">
      <w:pPr>
        <w:rPr>
          <w:rFonts w:eastAsia="MS Mincho"/>
          <w:szCs w:val="24"/>
          <w:lang w:val="en-US" w:eastAsia="ja-JP" w:bidi="he-IL"/>
        </w:rPr>
      </w:pPr>
      <w:r>
        <w:br w:type="page"/>
      </w:r>
    </w:p>
    <w:p w14:paraId="36A2BCA7" w14:textId="77777777" w:rsidR="00181BA2" w:rsidRDefault="00181BA2" w:rsidP="00181BA2">
      <w:pPr>
        <w:pStyle w:val="Heading1"/>
      </w:pPr>
      <w:bookmarkStart w:id="28" w:name="_Toc440377350"/>
      <w:bookmarkStart w:id="29" w:name="_Ref440572003"/>
      <w:bookmarkStart w:id="30" w:name="_Ref440572130"/>
      <w:bookmarkStart w:id="31" w:name="_Ref440573164"/>
      <w:bookmarkStart w:id="32" w:name="_Ref440828286"/>
      <w:bookmarkStart w:id="33" w:name="_Toc457453573"/>
      <w:bookmarkStart w:id="34" w:name="_Ref440307452"/>
      <w:r>
        <w:lastRenderedPageBreak/>
        <w:t xml:space="preserve">MIMO Extension for </w:t>
      </w:r>
      <w:r w:rsidR="002C11DE">
        <w:t>IEEE 802.11ad</w:t>
      </w:r>
      <w:r>
        <w:t xml:space="preserve"> Indoor Channel Models</w:t>
      </w:r>
      <w:bookmarkEnd w:id="28"/>
      <w:bookmarkEnd w:id="29"/>
      <w:bookmarkEnd w:id="30"/>
      <w:bookmarkEnd w:id="31"/>
      <w:bookmarkEnd w:id="32"/>
      <w:bookmarkEnd w:id="33"/>
    </w:p>
    <w:p w14:paraId="1C2C2FCE" w14:textId="77777777" w:rsidR="00181BA2" w:rsidRDefault="00181BA2" w:rsidP="00181BA2">
      <w:pPr>
        <w:pStyle w:val="BodyText"/>
      </w:pPr>
      <w:r>
        <w:rPr>
          <w:lang w:val="en-GB"/>
        </w:rPr>
        <w:t xml:space="preserve">This section provides an extension of the legacy IEEE 802.11ad channel model structure </w:t>
      </w:r>
      <w:r>
        <w:rPr>
          <w:lang w:val="en-GB" w:eastAsia="en-US" w:bidi="ar-SA"/>
        </w:rPr>
        <w:t>proposed in</w:t>
      </w:r>
      <w:r>
        <w:t xml:space="preserve"> </w:t>
      </w:r>
      <w:r>
        <w:fldChar w:fldCharType="begin"/>
      </w:r>
      <w:r>
        <w:instrText xml:space="preserve"> REF _Ref429663253 \r \h </w:instrText>
      </w:r>
      <w:r>
        <w:fldChar w:fldCharType="separate"/>
      </w:r>
      <w:r w:rsidR="00A3490F">
        <w:t>[4]</w:t>
      </w:r>
      <w:r>
        <w:fldChar w:fldCharType="end"/>
      </w:r>
      <w:r>
        <w:t xml:space="preserve"> </w:t>
      </w:r>
      <w:r>
        <w:rPr>
          <w:lang w:val="en-GB"/>
        </w:rPr>
        <w:t>for the case of Single User (SU) Multiple Input Multiple Output (MIMO) schemes using Phased Antenna Array (PAA) technology</w:t>
      </w:r>
      <w:r w:rsidRPr="00237FF5">
        <w:rPr>
          <w:lang w:val="en-GB"/>
        </w:rPr>
        <w:t xml:space="preserve"> </w:t>
      </w:r>
      <w:r>
        <w:rPr>
          <w:lang w:val="en-GB"/>
        </w:rPr>
        <w:t xml:space="preserve">defined in </w:t>
      </w:r>
      <w:r>
        <w:fldChar w:fldCharType="begin"/>
      </w:r>
      <w:r>
        <w:instrText xml:space="preserve"> REF _Ref434406081 \r \h </w:instrText>
      </w:r>
      <w:r>
        <w:fldChar w:fldCharType="separate"/>
      </w:r>
      <w:r w:rsidR="00A3490F">
        <w:t>[7]</w:t>
      </w:r>
      <w:r>
        <w:fldChar w:fldCharType="end"/>
      </w:r>
      <w:r>
        <w:t xml:space="preserve">. Legacy IEEE 802.11ad channel models include </w:t>
      </w:r>
      <w:r>
        <w:rPr>
          <w:lang w:val="en-GB" w:eastAsia="en-US" w:bidi="ar-SA"/>
        </w:rPr>
        <w:t xml:space="preserve">Conference Room (CR), Enterprise Cubicle (EC), and Living Room (LR) environments </w:t>
      </w:r>
      <w:r>
        <w:t xml:space="preserve">in accordance with developed evaluation methodology in </w:t>
      </w:r>
      <w:r>
        <w:fldChar w:fldCharType="begin"/>
      </w:r>
      <w:r>
        <w:instrText xml:space="preserve"> REF _Ref429663486 \r \h </w:instrText>
      </w:r>
      <w:r>
        <w:fldChar w:fldCharType="separate"/>
      </w:r>
      <w:r w:rsidR="00A3490F">
        <w:t>[6]</w:t>
      </w:r>
      <w:r>
        <w:fldChar w:fldCharType="end"/>
      </w:r>
      <w:r>
        <w:t>.</w:t>
      </w:r>
    </w:p>
    <w:p w14:paraId="6632C335" w14:textId="28C19418" w:rsidR="00181BA2" w:rsidRDefault="00181BA2" w:rsidP="00181BA2">
      <w:pPr>
        <w:pStyle w:val="BodyText"/>
        <w:rPr>
          <w:lang w:val="en-GB" w:eastAsia="en-US" w:bidi="ar-SA"/>
        </w:rPr>
      </w:pPr>
      <w:r>
        <w:t xml:space="preserve">This section is organized as follows. Section </w:t>
      </w:r>
      <w:r w:rsidR="003F61AE">
        <w:fldChar w:fldCharType="begin"/>
      </w:r>
      <w:r w:rsidR="003F61AE">
        <w:instrText xml:space="preserve"> REF _Ref440571213 \r \h </w:instrText>
      </w:r>
      <w:r w:rsidR="003F61AE">
        <w:fldChar w:fldCharType="separate"/>
      </w:r>
      <w:r w:rsidR="00A3490F">
        <w:t>3.1</w:t>
      </w:r>
      <w:r w:rsidR="003F61AE">
        <w:fldChar w:fldCharType="end"/>
      </w:r>
      <w:r w:rsidR="003F61AE" w:rsidRPr="003F61AE">
        <w:t xml:space="preserve"> </w:t>
      </w:r>
      <w:r>
        <w:t xml:space="preserve">describes a channel structure </w:t>
      </w:r>
      <w:r>
        <w:rPr>
          <w:lang w:val="en-GB"/>
        </w:rPr>
        <w:t xml:space="preserve">for the Single Input Single Output (SISO) schemes using PAA with and without polarization support. Section </w:t>
      </w:r>
      <w:r w:rsidR="00C36294">
        <w:rPr>
          <w:lang w:val="en-GB"/>
        </w:rPr>
        <w:fldChar w:fldCharType="begin"/>
      </w:r>
      <w:r w:rsidR="00C36294">
        <w:rPr>
          <w:lang w:val="en-GB"/>
        </w:rPr>
        <w:instrText xml:space="preserve"> REF _Ref451311813 \r \h </w:instrText>
      </w:r>
      <w:r w:rsidR="00C36294">
        <w:rPr>
          <w:lang w:val="en-GB"/>
        </w:rPr>
      </w:r>
      <w:r w:rsidR="00C36294">
        <w:rPr>
          <w:lang w:val="en-GB"/>
        </w:rPr>
        <w:fldChar w:fldCharType="separate"/>
      </w:r>
      <w:r w:rsidR="00A3490F">
        <w:rPr>
          <w:lang w:val="en-GB"/>
        </w:rPr>
        <w:t>3.2</w:t>
      </w:r>
      <w:r w:rsidR="00C36294">
        <w:rPr>
          <w:lang w:val="en-GB"/>
        </w:rPr>
        <w:fldChar w:fldCharType="end"/>
      </w:r>
      <w:r w:rsidR="003F61AE" w:rsidRPr="003F61AE">
        <w:t xml:space="preserve"> </w:t>
      </w:r>
      <w:r>
        <w:rPr>
          <w:lang w:val="en-GB"/>
        </w:rPr>
        <w:t>generalizes the channel structure considered in section</w:t>
      </w:r>
      <w:r w:rsidR="003F61AE" w:rsidRPr="003F61AE">
        <w:t xml:space="preserve"> </w:t>
      </w:r>
      <w:r w:rsidR="003F61AE">
        <w:fldChar w:fldCharType="begin"/>
      </w:r>
      <w:r w:rsidR="003F61AE">
        <w:rPr>
          <w:lang w:val="en-GB"/>
        </w:rPr>
        <w:instrText xml:space="preserve"> REF _Ref440571296 \r \h </w:instrText>
      </w:r>
      <w:r w:rsidR="003F61AE">
        <w:fldChar w:fldCharType="separate"/>
      </w:r>
      <w:r w:rsidR="00A3490F">
        <w:rPr>
          <w:lang w:val="en-GB"/>
        </w:rPr>
        <w:t>3.1</w:t>
      </w:r>
      <w:r w:rsidR="003F61AE">
        <w:fldChar w:fldCharType="end"/>
      </w:r>
      <w:r>
        <w:t xml:space="preserve"> for the case of </w:t>
      </w:r>
      <w:r>
        <w:rPr>
          <w:lang w:val="en-GB"/>
        </w:rPr>
        <w:t xml:space="preserve">SU-MIMO schemes defined in </w:t>
      </w:r>
      <w:r>
        <w:fldChar w:fldCharType="begin"/>
      </w:r>
      <w:r>
        <w:instrText xml:space="preserve"> REF _Ref434406081 \r \h </w:instrText>
      </w:r>
      <w:r>
        <w:fldChar w:fldCharType="separate"/>
      </w:r>
      <w:r w:rsidR="00A3490F">
        <w:t>[7]</w:t>
      </w:r>
      <w:r>
        <w:fldChar w:fldCharType="end"/>
      </w:r>
      <w:r>
        <w:t xml:space="preserve">. </w:t>
      </w:r>
      <w:r w:rsidR="003F61AE">
        <w:t xml:space="preserve">Section </w:t>
      </w:r>
      <w:r w:rsidR="00C36294">
        <w:fldChar w:fldCharType="begin"/>
      </w:r>
      <w:r w:rsidR="00C36294">
        <w:instrText xml:space="preserve"> REF _Ref451311838 \r \h </w:instrText>
      </w:r>
      <w:r w:rsidR="00C36294">
        <w:fldChar w:fldCharType="separate"/>
      </w:r>
      <w:r w:rsidR="00A3490F">
        <w:t>3.3</w:t>
      </w:r>
      <w:r w:rsidR="00C36294">
        <w:fldChar w:fldCharType="end"/>
      </w:r>
      <w:r w:rsidR="003F61AE" w:rsidRPr="003F61AE">
        <w:t xml:space="preserve"> </w:t>
      </w:r>
      <w:r>
        <w:t>describes the practical steps to extend the IEEE 802.11ad channel model to support the proposed SU-MIMO configurations.</w:t>
      </w:r>
    </w:p>
    <w:p w14:paraId="4477AC22" w14:textId="77777777" w:rsidR="00181BA2" w:rsidRPr="00185792" w:rsidRDefault="00181BA2" w:rsidP="00181BA2">
      <w:pPr>
        <w:pStyle w:val="Heading2"/>
      </w:pPr>
      <w:bookmarkStart w:id="35" w:name="_Toc440377351"/>
      <w:bookmarkStart w:id="36" w:name="_Ref440571213"/>
      <w:bookmarkStart w:id="37" w:name="_Ref440571296"/>
      <w:bookmarkStart w:id="38" w:name="_Ref440572621"/>
      <w:bookmarkStart w:id="39" w:name="_Ref440572653"/>
      <w:bookmarkStart w:id="40" w:name="_Ref440572667"/>
      <w:bookmarkStart w:id="41" w:name="_Ref440572678"/>
      <w:bookmarkStart w:id="42" w:name="_Ref440573189"/>
      <w:bookmarkStart w:id="43" w:name="_Toc457453574"/>
      <w:r>
        <w:t>General Channel Structure with Phased Antenna Arrays</w:t>
      </w:r>
      <w:bookmarkEnd w:id="35"/>
      <w:bookmarkEnd w:id="36"/>
      <w:bookmarkEnd w:id="37"/>
      <w:bookmarkEnd w:id="38"/>
      <w:bookmarkEnd w:id="39"/>
      <w:bookmarkEnd w:id="40"/>
      <w:bookmarkEnd w:id="41"/>
      <w:bookmarkEnd w:id="42"/>
      <w:bookmarkEnd w:id="43"/>
    </w:p>
    <w:p w14:paraId="3E137310" w14:textId="2EE80B9F" w:rsidR="00181BA2" w:rsidRDefault="00181BA2" w:rsidP="00181BA2">
      <w:pPr>
        <w:pStyle w:val="BodyText"/>
      </w:pPr>
      <w:r>
        <w:rPr>
          <w:lang w:val="en-GB"/>
        </w:rPr>
        <w:t xml:space="preserve">The IEEE 802.11ad channel model </w:t>
      </w:r>
      <w:r w:rsidR="00D419DF">
        <w:rPr>
          <w:lang w:val="en-GB"/>
        </w:rPr>
        <w:t xml:space="preserve">defined in </w:t>
      </w:r>
      <w:r w:rsidR="00D419DF">
        <w:rPr>
          <w:lang w:val="en-GB"/>
        </w:rPr>
        <w:fldChar w:fldCharType="begin"/>
      </w:r>
      <w:r w:rsidR="00D419DF">
        <w:rPr>
          <w:lang w:val="en-GB"/>
        </w:rPr>
        <w:instrText xml:space="preserve"> REF _Ref429663253 \r \h </w:instrText>
      </w:r>
      <w:r w:rsidR="00D419DF">
        <w:rPr>
          <w:lang w:val="en-GB"/>
        </w:rPr>
      </w:r>
      <w:r w:rsidR="00D419DF">
        <w:rPr>
          <w:lang w:val="en-GB"/>
        </w:rPr>
        <w:fldChar w:fldCharType="separate"/>
      </w:r>
      <w:r w:rsidR="00A3490F">
        <w:rPr>
          <w:lang w:val="en-GB"/>
        </w:rPr>
        <w:t>[4]</w:t>
      </w:r>
      <w:r w:rsidR="00D419DF">
        <w:rPr>
          <w:lang w:val="en-GB"/>
        </w:rPr>
        <w:fldChar w:fldCharType="end"/>
      </w:r>
      <w:r w:rsidR="00D419DF">
        <w:rPr>
          <w:lang w:val="en-GB"/>
        </w:rPr>
        <w:t xml:space="preserve"> </w:t>
      </w:r>
      <w:r>
        <w:rPr>
          <w:lang w:val="en-GB"/>
        </w:rPr>
        <w:t>proposes a channel structure that provides an accurate space-time characteristics and supports application of any type of directional antenna technology. It adopts the clustering approach with each cluster comprising of several rays closely spaced in time and spatial (angular) domains. This model allows for generating Channel Impulse Responses (CIRs) with and without polarization characteristics support. Th</w:t>
      </w:r>
      <w:r w:rsidR="0038362F">
        <w:rPr>
          <w:lang w:val="en-GB"/>
        </w:rPr>
        <w:t xml:space="preserve">e present </w:t>
      </w:r>
      <w:r>
        <w:rPr>
          <w:lang w:val="en-GB"/>
        </w:rPr>
        <w:t xml:space="preserve">document follows the channel model development methodology proposed in </w:t>
      </w:r>
      <w:r>
        <w:fldChar w:fldCharType="begin"/>
      </w:r>
      <w:r>
        <w:instrText xml:space="preserve"> REF _Ref429663253 \r \h </w:instrText>
      </w:r>
      <w:r>
        <w:fldChar w:fldCharType="separate"/>
      </w:r>
      <w:r w:rsidR="00A3490F">
        <w:t>[4]</w:t>
      </w:r>
      <w:r>
        <w:fldChar w:fldCharType="end"/>
      </w:r>
      <w:r>
        <w:t xml:space="preserve"> and extends the general channel structure description for the case of </w:t>
      </w:r>
      <w:r w:rsidR="0038362F">
        <w:t xml:space="preserve">multi-element </w:t>
      </w:r>
      <w:r>
        <w:t>Phased Antenna Array (PAA) technology. First, general channel structure is introduced without polarization support and then it is modified to support polarization properties.</w:t>
      </w:r>
    </w:p>
    <w:p w14:paraId="0B31F712" w14:textId="77777777" w:rsidR="00181BA2" w:rsidRDefault="00181BA2" w:rsidP="00181BA2">
      <w:pPr>
        <w:pStyle w:val="Heading3"/>
      </w:pPr>
      <w:bookmarkStart w:id="44" w:name="_Ref440571259"/>
      <w:r>
        <w:t>General Channel Structure without Polarization Support</w:t>
      </w:r>
      <w:bookmarkEnd w:id="44"/>
    </w:p>
    <w:p w14:paraId="16E0213E" w14:textId="471F020E" w:rsidR="00181BA2" w:rsidRDefault="00181BA2" w:rsidP="00181BA2">
      <w:pPr>
        <w:pStyle w:val="BodyText"/>
        <w:rPr>
          <w:lang w:val="en-GB"/>
        </w:rPr>
      </w:pPr>
      <w:r w:rsidRPr="00FF2463">
        <w:rPr>
          <w:lang w:val="en-GB"/>
        </w:rPr>
        <w:t xml:space="preserve">The channel in </w:t>
      </w:r>
      <w:r>
        <w:rPr>
          <w:lang w:val="en-GB"/>
        </w:rPr>
        <w:t>60 GHz</w:t>
      </w:r>
      <w:r w:rsidRPr="00FF2463">
        <w:rPr>
          <w:lang w:val="en-GB"/>
        </w:rPr>
        <w:t xml:space="preserve"> band can be represented as a superposition of the clusters or rays in space and time domain. </w:t>
      </w:r>
      <w:r w:rsidR="00DD009D">
        <w:rPr>
          <w:lang w:val="en-GB"/>
        </w:rPr>
        <w:t xml:space="preserve">Following the approach proposed in </w:t>
      </w:r>
      <w:r w:rsidR="002B2EBC">
        <w:rPr>
          <w:lang w:val="en-GB"/>
        </w:rPr>
        <w:t xml:space="preserve">section 2.2 of the IEEE 802.11ad channel model document </w:t>
      </w:r>
      <w:r w:rsidR="002B2EBC">
        <w:rPr>
          <w:lang w:val="en-GB"/>
        </w:rPr>
        <w:fldChar w:fldCharType="begin"/>
      </w:r>
      <w:r w:rsidR="002B2EBC">
        <w:rPr>
          <w:lang w:val="en-GB"/>
        </w:rPr>
        <w:instrText xml:space="preserve"> REF _Ref429663253 \r \h </w:instrText>
      </w:r>
      <w:r w:rsidR="002B2EBC">
        <w:rPr>
          <w:lang w:val="en-GB"/>
        </w:rPr>
      </w:r>
      <w:r w:rsidR="002B2EBC">
        <w:rPr>
          <w:lang w:val="en-GB"/>
        </w:rPr>
        <w:fldChar w:fldCharType="separate"/>
      </w:r>
      <w:r w:rsidR="00A3490F">
        <w:rPr>
          <w:lang w:val="en-GB"/>
        </w:rPr>
        <w:t>[4]</w:t>
      </w:r>
      <w:r w:rsidR="002B2EBC">
        <w:rPr>
          <w:lang w:val="en-GB"/>
        </w:rPr>
        <w:fldChar w:fldCharType="end"/>
      </w:r>
      <w:r w:rsidR="002B2EBC">
        <w:rPr>
          <w:lang w:val="en-GB"/>
        </w:rPr>
        <w:t xml:space="preserve"> t</w:t>
      </w:r>
      <w:r>
        <w:rPr>
          <w:lang w:val="en-GB"/>
        </w:rPr>
        <w:t xml:space="preserve">he space-time </w:t>
      </w:r>
      <w:r w:rsidR="0038362F">
        <w:rPr>
          <w:lang w:val="en-GB"/>
        </w:rPr>
        <w:t xml:space="preserve">point-to-point scalar </w:t>
      </w:r>
      <w:r>
        <w:rPr>
          <w:lang w:val="en-GB"/>
        </w:rPr>
        <w:t xml:space="preserve">CIR function </w:t>
      </w:r>
      <w:r w:rsidR="007F615F">
        <w:rPr>
          <w:lang w:val="en-GB"/>
        </w:rPr>
        <w:t xml:space="preserve">in general case </w:t>
      </w:r>
      <w:r w:rsidR="00852D9A">
        <w:rPr>
          <w:lang w:val="en-GB"/>
        </w:rPr>
        <w:t xml:space="preserve">is </w:t>
      </w:r>
      <w:r>
        <w:rPr>
          <w:lang w:val="en-GB"/>
        </w:rPr>
        <w:t>defined as follows:</w:t>
      </w:r>
    </w:p>
    <w:tbl>
      <w:tblPr>
        <w:tblW w:w="0" w:type="auto"/>
        <w:tblLook w:val="04A0" w:firstRow="1" w:lastRow="0" w:firstColumn="1" w:lastColumn="0" w:noHBand="0" w:noVBand="1"/>
      </w:tblPr>
      <w:tblGrid>
        <w:gridCol w:w="8735"/>
        <w:gridCol w:w="885"/>
      </w:tblGrid>
      <w:tr w:rsidR="00EF135D" w:rsidRPr="005171C3" w14:paraId="5289F149" w14:textId="77777777" w:rsidTr="00EF135D">
        <w:tc>
          <w:tcPr>
            <w:tcW w:w="8415" w:type="dxa"/>
            <w:shd w:val="clear" w:color="auto" w:fill="auto"/>
            <w:vAlign w:val="center"/>
          </w:tcPr>
          <w:p w14:paraId="2F6807BD" w14:textId="77777777" w:rsidR="00EF135D" w:rsidRPr="005171C3" w:rsidRDefault="00EF135D" w:rsidP="00EF135D">
            <w:pPr>
              <w:pStyle w:val="BodyText"/>
              <w:ind w:left="360"/>
            </w:pPr>
            <w:r w:rsidRPr="00151D56">
              <w:rPr>
                <w:position w:val="-44"/>
              </w:rPr>
              <w:object w:dxaOrig="8199" w:dyaOrig="980" w14:anchorId="23831DD7">
                <v:shape id="_x0000_i1031" type="#_x0000_t75" style="width:408pt;height:48pt" o:ole="">
                  <v:imagedata r:id="rId28" o:title=""/>
                </v:shape>
                <o:OLEObject Type="Embed" ProgID="Equation.3" ShapeID="_x0000_i1031" DrawAspect="Content" ObjectID="_1535185198" r:id="rId29"/>
              </w:object>
            </w:r>
          </w:p>
        </w:tc>
        <w:tc>
          <w:tcPr>
            <w:tcW w:w="989" w:type="dxa"/>
            <w:shd w:val="clear" w:color="auto" w:fill="auto"/>
            <w:vAlign w:val="center"/>
          </w:tcPr>
          <w:p w14:paraId="44FDAAB0" w14:textId="77777777" w:rsidR="00EF135D" w:rsidRPr="007F5006" w:rsidRDefault="00EF135D" w:rsidP="00EF135D">
            <w:pPr>
              <w:pStyle w:val="BodyText"/>
              <w:jc w:val="center"/>
              <w:rPr>
                <w:rFonts w:ascii="Verdana" w:hAnsi="Verdana"/>
                <w:b/>
                <w:sz w:val="16"/>
              </w:rPr>
            </w:pPr>
            <w:bookmarkStart w:id="45" w:name="_Ref434882083"/>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w:t>
            </w:r>
            <w:r w:rsidRPr="003161A8">
              <w:fldChar w:fldCharType="end"/>
            </w:r>
            <w:r w:rsidRPr="003161A8">
              <w:t>)</w:t>
            </w:r>
            <w:bookmarkEnd w:id="45"/>
          </w:p>
        </w:tc>
      </w:tr>
    </w:tbl>
    <w:p w14:paraId="10FA6513" w14:textId="77777777" w:rsidR="00EF135D" w:rsidRPr="00151D56" w:rsidRDefault="00EF135D" w:rsidP="00EF135D">
      <w:pPr>
        <w:pStyle w:val="BodyText"/>
      </w:pPr>
      <w:r w:rsidRPr="00151D56">
        <w:t>where:</w:t>
      </w:r>
    </w:p>
    <w:p w14:paraId="71043E6D" w14:textId="77777777" w:rsidR="00181BA2" w:rsidRPr="00151D56" w:rsidRDefault="00181BA2" w:rsidP="00181BA2">
      <w:pPr>
        <w:pStyle w:val="BodyText"/>
        <w:numPr>
          <w:ilvl w:val="0"/>
          <w:numId w:val="8"/>
        </w:numPr>
      </w:pPr>
      <w:r w:rsidRPr="00151D56">
        <w:rPr>
          <w:i/>
          <w:iCs/>
        </w:rPr>
        <w:t xml:space="preserve">h </w:t>
      </w:r>
      <w:r w:rsidRPr="00151D56">
        <w:t>is a generated channel impulse response.</w:t>
      </w:r>
    </w:p>
    <w:p w14:paraId="4ADBC219" w14:textId="77777777" w:rsidR="00181BA2" w:rsidRPr="00151D56" w:rsidRDefault="00181BA2" w:rsidP="00181BA2">
      <w:pPr>
        <w:pStyle w:val="BodyText"/>
        <w:numPr>
          <w:ilvl w:val="0"/>
          <w:numId w:val="8"/>
        </w:numPr>
      </w:pPr>
      <w:r w:rsidRPr="00151D56">
        <w:rPr>
          <w:i/>
          <w:iCs/>
        </w:rPr>
        <w:t>t</w:t>
      </w:r>
      <w:r w:rsidRPr="00151D56">
        <w:t xml:space="preserve">, </w:t>
      </w:r>
      <w:r w:rsidRPr="00151D56">
        <w:rPr>
          <w:i/>
          <w:iCs/>
        </w:rPr>
        <w:sym w:font="Symbol" w:char="006A"/>
      </w:r>
      <w:r w:rsidRPr="00151D56">
        <w:rPr>
          <w:i/>
          <w:iCs/>
          <w:vertAlign w:val="subscript"/>
        </w:rPr>
        <w:t>tx</w:t>
      </w:r>
      <w:r w:rsidRPr="00151D56">
        <w:t xml:space="preserve">, </w:t>
      </w:r>
      <w:r w:rsidRPr="00151D56">
        <w:rPr>
          <w:i/>
          <w:iCs/>
        </w:rPr>
        <w:sym w:font="Symbol" w:char="F071"/>
      </w:r>
      <w:r w:rsidRPr="00151D56">
        <w:rPr>
          <w:i/>
          <w:iCs/>
          <w:vertAlign w:val="subscript"/>
        </w:rPr>
        <w:t>tx</w:t>
      </w:r>
      <w:r w:rsidRPr="00151D56">
        <w:t xml:space="preserve">, </w:t>
      </w:r>
      <w:r w:rsidRPr="00151D56">
        <w:rPr>
          <w:i/>
          <w:iCs/>
        </w:rPr>
        <w:sym w:font="Symbol" w:char="006A"/>
      </w:r>
      <w:r w:rsidRPr="00151D56">
        <w:rPr>
          <w:i/>
          <w:iCs/>
          <w:vertAlign w:val="subscript"/>
        </w:rPr>
        <w:t>rx</w:t>
      </w:r>
      <w:r w:rsidRPr="00151D56">
        <w:t xml:space="preserve">, </w:t>
      </w:r>
      <w:r w:rsidRPr="00151D56">
        <w:rPr>
          <w:i/>
          <w:iCs/>
        </w:rPr>
        <w:sym w:font="Symbol" w:char="F071"/>
      </w:r>
      <w:r w:rsidRPr="00151D56">
        <w:rPr>
          <w:i/>
          <w:iCs/>
          <w:vertAlign w:val="subscript"/>
        </w:rPr>
        <w:t>rx</w:t>
      </w:r>
      <w:r w:rsidRPr="00151D56">
        <w:t xml:space="preserve"> are time and azimuth and elevation angles at the transmitter and receiver, respectively.</w:t>
      </w:r>
    </w:p>
    <w:p w14:paraId="6BB22580" w14:textId="77777777" w:rsidR="00181BA2" w:rsidRPr="00151D56" w:rsidRDefault="00181BA2" w:rsidP="00181BA2">
      <w:pPr>
        <w:pStyle w:val="BodyText"/>
        <w:numPr>
          <w:ilvl w:val="0"/>
          <w:numId w:val="8"/>
        </w:numPr>
      </w:pPr>
      <w:r w:rsidRPr="00151D56">
        <w:rPr>
          <w:i/>
          <w:iCs/>
        </w:rPr>
        <w:t>A</w:t>
      </w:r>
      <w:r w:rsidRPr="00151D56">
        <w:rPr>
          <w:vertAlign w:val="superscript"/>
        </w:rPr>
        <w:t>(</w:t>
      </w:r>
      <w:r w:rsidRPr="00151D56">
        <w:rPr>
          <w:i/>
          <w:iCs/>
          <w:vertAlign w:val="superscript"/>
        </w:rPr>
        <w:t>i</w:t>
      </w:r>
      <w:r w:rsidRPr="00151D56">
        <w:rPr>
          <w:vertAlign w:val="superscript"/>
        </w:rPr>
        <w:t>)</w:t>
      </w:r>
      <w:r w:rsidRPr="00151D56">
        <w:rPr>
          <w:i/>
          <w:iCs/>
        </w:rPr>
        <w:t xml:space="preserve"> </w:t>
      </w:r>
      <w:r w:rsidRPr="00151D56">
        <w:t>and</w:t>
      </w:r>
      <w:r w:rsidRPr="00151D56">
        <w:rPr>
          <w:i/>
          <w:iCs/>
        </w:rPr>
        <w:t xml:space="preserve"> C</w:t>
      </w:r>
      <w:r w:rsidRPr="00151D56">
        <w:rPr>
          <w:vertAlign w:val="superscript"/>
        </w:rPr>
        <w:t>(</w:t>
      </w:r>
      <w:r w:rsidRPr="00151D56">
        <w:rPr>
          <w:i/>
          <w:iCs/>
          <w:vertAlign w:val="superscript"/>
        </w:rPr>
        <w:t>i</w:t>
      </w:r>
      <w:r w:rsidRPr="00151D56">
        <w:rPr>
          <w:vertAlign w:val="superscript"/>
        </w:rPr>
        <w:t>)</w:t>
      </w:r>
      <w:r w:rsidRPr="00151D56">
        <w:rPr>
          <w:i/>
          <w:iCs/>
        </w:rPr>
        <w:t xml:space="preserve"> </w:t>
      </w:r>
      <w:r w:rsidRPr="00151D56">
        <w:t xml:space="preserve">are the gain and the channel impulse response for </w:t>
      </w:r>
      <w:r w:rsidRPr="00151D56">
        <w:rPr>
          <w:i/>
          <w:iCs/>
        </w:rPr>
        <w:t>i</w:t>
      </w:r>
      <w:r w:rsidRPr="00151D56">
        <w:t>-th cluster</w:t>
      </w:r>
      <w:r w:rsidR="000B2205">
        <w:t>,</w:t>
      </w:r>
      <w:r w:rsidRPr="00151D56">
        <w:t xml:space="preserve"> respectively.</w:t>
      </w:r>
    </w:p>
    <w:p w14:paraId="2C559956" w14:textId="77777777" w:rsidR="00181BA2" w:rsidRPr="00151D56" w:rsidRDefault="00181BA2" w:rsidP="00181BA2">
      <w:pPr>
        <w:pStyle w:val="BodyText"/>
        <w:numPr>
          <w:ilvl w:val="0"/>
          <w:numId w:val="8"/>
        </w:numPr>
      </w:pPr>
      <w:r w:rsidRPr="00151D56">
        <w:rPr>
          <w:i/>
          <w:iCs/>
        </w:rPr>
        <w:sym w:font="Symbol" w:char="F064"/>
      </w:r>
      <w:r w:rsidRPr="00151D56">
        <w:t>( )- is the Dirac delta function.</w:t>
      </w:r>
    </w:p>
    <w:p w14:paraId="6AE83934" w14:textId="77777777" w:rsidR="00181BA2" w:rsidRPr="00151D56" w:rsidRDefault="00181BA2" w:rsidP="00181BA2">
      <w:pPr>
        <w:pStyle w:val="BodyText"/>
        <w:numPr>
          <w:ilvl w:val="0"/>
          <w:numId w:val="8"/>
        </w:numPr>
      </w:pPr>
      <w:r w:rsidRPr="00151D56">
        <w:t xml:space="preserve"> </w:t>
      </w:r>
      <w:r w:rsidRPr="00151D56">
        <w:rPr>
          <w:i/>
          <w:iCs/>
        </w:rPr>
        <w:t>T</w:t>
      </w:r>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46"/>
      </w:r>
      <w:r w:rsidRPr="00151D56">
        <w:rPr>
          <w:i/>
          <w:iCs/>
          <w:vertAlign w:val="subscript"/>
        </w:rPr>
        <w:t>tx</w:t>
      </w:r>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51"/>
      </w:r>
      <w:r w:rsidRPr="00151D56">
        <w:rPr>
          <w:i/>
          <w:iCs/>
          <w:vertAlign w:val="subscript"/>
        </w:rPr>
        <w:t>tx</w:t>
      </w:r>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46"/>
      </w:r>
      <w:r w:rsidRPr="00151D56">
        <w:rPr>
          <w:i/>
          <w:iCs/>
          <w:vertAlign w:val="subscript"/>
        </w:rPr>
        <w:t>rx</w:t>
      </w:r>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51"/>
      </w:r>
      <w:r w:rsidRPr="00151D56">
        <w:rPr>
          <w:i/>
          <w:iCs/>
          <w:vertAlign w:val="subscript"/>
        </w:rPr>
        <w:t>rx</w:t>
      </w:r>
      <w:r w:rsidRPr="00151D56">
        <w:rPr>
          <w:vertAlign w:val="superscript"/>
        </w:rPr>
        <w:t>(</w:t>
      </w:r>
      <w:r w:rsidRPr="00151D56">
        <w:rPr>
          <w:i/>
          <w:iCs/>
          <w:vertAlign w:val="superscript"/>
        </w:rPr>
        <w:t>i</w:t>
      </w:r>
      <w:r w:rsidRPr="00151D56">
        <w:rPr>
          <w:vertAlign w:val="superscript"/>
        </w:rPr>
        <w:t>)</w:t>
      </w:r>
      <w:r w:rsidRPr="00151D56">
        <w:rPr>
          <w:i/>
          <w:iCs/>
        </w:rPr>
        <w:t xml:space="preserve"> </w:t>
      </w:r>
      <w:r w:rsidRPr="00151D56">
        <w:t xml:space="preserve">are time-angular coordinates of </w:t>
      </w:r>
      <w:r w:rsidRPr="00151D56">
        <w:rPr>
          <w:i/>
          <w:iCs/>
        </w:rPr>
        <w:t>i</w:t>
      </w:r>
      <w:r w:rsidRPr="00151D56">
        <w:t>-th cluster.</w:t>
      </w:r>
    </w:p>
    <w:p w14:paraId="69E76C3C" w14:textId="77777777" w:rsidR="00181BA2" w:rsidRPr="00151D56" w:rsidRDefault="00181BA2" w:rsidP="00181BA2">
      <w:pPr>
        <w:pStyle w:val="BodyText"/>
        <w:numPr>
          <w:ilvl w:val="0"/>
          <w:numId w:val="8"/>
        </w:numPr>
      </w:pPr>
      <w:r w:rsidRPr="00151D56">
        <w:rPr>
          <w:i/>
          <w:iCs/>
        </w:rPr>
        <w:sym w:font="Symbol" w:char="0061"/>
      </w:r>
      <w:r w:rsidRPr="00151D56">
        <w:rPr>
          <w:vertAlign w:val="superscript"/>
        </w:rPr>
        <w:t>(</w:t>
      </w:r>
      <w:r w:rsidRPr="00151D56">
        <w:rPr>
          <w:i/>
          <w:iCs/>
          <w:vertAlign w:val="superscript"/>
        </w:rPr>
        <w:t>i,k</w:t>
      </w:r>
      <w:r w:rsidRPr="00151D56">
        <w:rPr>
          <w:vertAlign w:val="superscript"/>
        </w:rPr>
        <w:t>)</w:t>
      </w:r>
      <w:r w:rsidRPr="00151D56">
        <w:t xml:space="preserve"> is the amplitude of the </w:t>
      </w:r>
      <w:r w:rsidRPr="00151D56">
        <w:rPr>
          <w:i/>
          <w:iCs/>
        </w:rPr>
        <w:t>k</w:t>
      </w:r>
      <w:r w:rsidRPr="00151D56">
        <w:t xml:space="preserve">-th ray of </w:t>
      </w:r>
      <w:r w:rsidRPr="00151D56">
        <w:rPr>
          <w:i/>
          <w:iCs/>
        </w:rPr>
        <w:t>i</w:t>
      </w:r>
      <w:r w:rsidRPr="00151D56">
        <w:t xml:space="preserve">-th cluster </w:t>
      </w:r>
    </w:p>
    <w:p w14:paraId="6E302CCF" w14:textId="77777777" w:rsidR="00181BA2" w:rsidRPr="00151D56" w:rsidRDefault="00181BA2" w:rsidP="00181BA2">
      <w:pPr>
        <w:pStyle w:val="BodyText"/>
        <w:numPr>
          <w:ilvl w:val="0"/>
          <w:numId w:val="8"/>
        </w:numPr>
      </w:pPr>
      <w:r w:rsidRPr="00151D56">
        <w:rPr>
          <w:i/>
          <w:iCs/>
        </w:rPr>
        <w:sym w:font="Symbol" w:char="F074"/>
      </w:r>
      <w:r w:rsidRPr="00151D56">
        <w:rPr>
          <w:vertAlign w:val="superscript"/>
        </w:rPr>
        <w:t>(</w:t>
      </w:r>
      <w:r w:rsidRPr="00151D56">
        <w:rPr>
          <w:i/>
          <w:iCs/>
          <w:vertAlign w:val="superscript"/>
        </w:rPr>
        <w:t>i,k</w:t>
      </w:r>
      <w:r w:rsidRPr="00151D56">
        <w:rPr>
          <w:vertAlign w:val="superscript"/>
        </w:rPr>
        <w:t>)</w:t>
      </w:r>
      <w:r w:rsidRPr="00151D56">
        <w:t xml:space="preserve">, </w:t>
      </w:r>
      <w:r w:rsidRPr="00151D56">
        <w:rPr>
          <w:i/>
          <w:iCs/>
        </w:rPr>
        <w:sym w:font="Symbol" w:char="006A"/>
      </w:r>
      <w:r w:rsidRPr="00151D56">
        <w:rPr>
          <w:i/>
          <w:iCs/>
          <w:vertAlign w:val="subscript"/>
        </w:rPr>
        <w:t>tx</w:t>
      </w:r>
      <w:r w:rsidRPr="00151D56">
        <w:rPr>
          <w:vertAlign w:val="superscript"/>
        </w:rPr>
        <w:t>(</w:t>
      </w:r>
      <w:r w:rsidRPr="00151D56">
        <w:rPr>
          <w:i/>
          <w:iCs/>
          <w:vertAlign w:val="superscript"/>
        </w:rPr>
        <w:t>i,k</w:t>
      </w:r>
      <w:r w:rsidRPr="00151D56">
        <w:rPr>
          <w:vertAlign w:val="superscript"/>
        </w:rPr>
        <w:t>)</w:t>
      </w:r>
      <w:r w:rsidRPr="00151D56">
        <w:t xml:space="preserve">, </w:t>
      </w:r>
      <w:r w:rsidRPr="00151D56">
        <w:rPr>
          <w:i/>
          <w:iCs/>
        </w:rPr>
        <w:sym w:font="Symbol" w:char="F071"/>
      </w:r>
      <w:r w:rsidRPr="00151D56">
        <w:rPr>
          <w:i/>
          <w:iCs/>
          <w:vertAlign w:val="subscript"/>
        </w:rPr>
        <w:t>tx</w:t>
      </w:r>
      <w:r w:rsidRPr="00151D56">
        <w:rPr>
          <w:vertAlign w:val="superscript"/>
        </w:rPr>
        <w:t>(</w:t>
      </w:r>
      <w:r w:rsidRPr="00151D56">
        <w:rPr>
          <w:i/>
          <w:iCs/>
          <w:vertAlign w:val="superscript"/>
        </w:rPr>
        <w:t>i,k</w:t>
      </w:r>
      <w:r w:rsidRPr="00151D56">
        <w:rPr>
          <w:vertAlign w:val="superscript"/>
        </w:rPr>
        <w:t>)</w:t>
      </w:r>
      <w:r w:rsidRPr="00151D56">
        <w:t xml:space="preserve">, </w:t>
      </w:r>
      <w:r w:rsidRPr="00151D56">
        <w:rPr>
          <w:i/>
          <w:iCs/>
        </w:rPr>
        <w:sym w:font="Symbol" w:char="006A"/>
      </w:r>
      <w:r w:rsidRPr="00151D56">
        <w:rPr>
          <w:i/>
          <w:iCs/>
          <w:vertAlign w:val="subscript"/>
        </w:rPr>
        <w:t>rx</w:t>
      </w:r>
      <w:r w:rsidRPr="00151D56">
        <w:rPr>
          <w:vertAlign w:val="superscript"/>
        </w:rPr>
        <w:t>(</w:t>
      </w:r>
      <w:r w:rsidRPr="00151D56">
        <w:rPr>
          <w:i/>
          <w:iCs/>
          <w:vertAlign w:val="superscript"/>
        </w:rPr>
        <w:t>i,k</w:t>
      </w:r>
      <w:r w:rsidRPr="00151D56">
        <w:rPr>
          <w:vertAlign w:val="superscript"/>
        </w:rPr>
        <w:t>)</w:t>
      </w:r>
      <w:r w:rsidRPr="00151D56">
        <w:t xml:space="preserve">, </w:t>
      </w:r>
      <w:r w:rsidRPr="00151D56">
        <w:rPr>
          <w:i/>
          <w:iCs/>
        </w:rPr>
        <w:sym w:font="Symbol" w:char="F071"/>
      </w:r>
      <w:r w:rsidRPr="00151D56">
        <w:rPr>
          <w:i/>
          <w:iCs/>
          <w:vertAlign w:val="subscript"/>
        </w:rPr>
        <w:t>rx</w:t>
      </w:r>
      <w:r w:rsidRPr="00151D56">
        <w:rPr>
          <w:vertAlign w:val="superscript"/>
        </w:rPr>
        <w:t>(</w:t>
      </w:r>
      <w:r w:rsidRPr="00151D56">
        <w:rPr>
          <w:i/>
          <w:iCs/>
          <w:vertAlign w:val="superscript"/>
        </w:rPr>
        <w:t>i,k</w:t>
      </w:r>
      <w:r w:rsidRPr="00151D56">
        <w:rPr>
          <w:vertAlign w:val="superscript"/>
        </w:rPr>
        <w:t>)</w:t>
      </w:r>
      <w:r w:rsidRPr="00151D56">
        <w:t xml:space="preserve"> are relative time-angular coordinates of </w:t>
      </w:r>
      <w:r w:rsidRPr="00151D56">
        <w:rPr>
          <w:i/>
          <w:iCs/>
        </w:rPr>
        <w:t>k</w:t>
      </w:r>
      <w:r w:rsidRPr="00151D56">
        <w:t xml:space="preserve">-th ray of </w:t>
      </w:r>
      <w:r w:rsidRPr="00151D56">
        <w:rPr>
          <w:i/>
          <w:iCs/>
        </w:rPr>
        <w:t>i</w:t>
      </w:r>
      <w:r w:rsidRPr="00151D56">
        <w:t>-th cluster.</w:t>
      </w:r>
    </w:p>
    <w:p w14:paraId="4933FA6F" w14:textId="79B99A1D" w:rsidR="00181BA2" w:rsidRPr="00CF1B9F" w:rsidRDefault="00181BA2" w:rsidP="00181BA2">
      <w:pPr>
        <w:pStyle w:val="BodyText"/>
      </w:pPr>
      <w:r>
        <w:t xml:space="preserve">The time of arrival, azimuth and elevation angles, gain of the cluster, and intra-cluster channel profile introduced in eq. </w:t>
      </w:r>
      <w:r>
        <w:fldChar w:fldCharType="begin"/>
      </w:r>
      <w:r>
        <w:instrText xml:space="preserve"> REF _Ref434882083 \h </w:instrText>
      </w:r>
      <w:r>
        <w:fldChar w:fldCharType="separate"/>
      </w:r>
      <w:r w:rsidR="00A3490F" w:rsidRPr="003161A8">
        <w:t>(</w:t>
      </w:r>
      <w:r w:rsidR="00A3490F">
        <w:rPr>
          <w:noProof/>
        </w:rPr>
        <w:t>3</w:t>
      </w:r>
      <w:r w:rsidR="00A3490F" w:rsidRPr="003161A8">
        <w:t>.</w:t>
      </w:r>
      <w:r w:rsidR="00A3490F">
        <w:rPr>
          <w:noProof/>
        </w:rPr>
        <w:t>1</w:t>
      </w:r>
      <w:r w:rsidR="00A3490F" w:rsidRPr="003161A8">
        <w:t>)</w:t>
      </w:r>
      <w:r>
        <w:fldChar w:fldCharType="end"/>
      </w:r>
      <w:r>
        <w:t xml:space="preserve"> are generated using statistical Probability Density Functions (PDFs). The set of PDFs comprising the IEEE 802.11ad channel model was developed on the base of the experimental measurements and ray-tracing modeling. The IEEE 802.11ad channel model defines different distribution functions for different environments, however it keeps the same channel structure for all environments.</w:t>
      </w:r>
    </w:p>
    <w:p w14:paraId="6A1B4A44" w14:textId="0877AEEF" w:rsidR="00181BA2" w:rsidRPr="00A40F75" w:rsidRDefault="00181BA2" w:rsidP="00181BA2">
      <w:pPr>
        <w:pStyle w:val="BodyText"/>
      </w:pPr>
      <w:r>
        <w:lastRenderedPageBreak/>
        <w:t xml:space="preserve">The eq. </w:t>
      </w:r>
      <w:r>
        <w:fldChar w:fldCharType="begin"/>
      </w:r>
      <w:r>
        <w:instrText xml:space="preserve"> REF _Ref434882083 \h </w:instrText>
      </w:r>
      <w:r>
        <w:fldChar w:fldCharType="separate"/>
      </w:r>
      <w:r w:rsidR="00A3490F" w:rsidRPr="003161A8">
        <w:t>(</w:t>
      </w:r>
      <w:r w:rsidR="00A3490F">
        <w:rPr>
          <w:noProof/>
        </w:rPr>
        <w:t>3</w:t>
      </w:r>
      <w:r w:rsidR="00A3490F" w:rsidRPr="003161A8">
        <w:t>.</w:t>
      </w:r>
      <w:r w:rsidR="00A3490F">
        <w:rPr>
          <w:noProof/>
        </w:rPr>
        <w:t>1</w:t>
      </w:r>
      <w:r w:rsidR="00A3490F" w:rsidRPr="003161A8">
        <w:t>)</w:t>
      </w:r>
      <w:r>
        <w:fldChar w:fldCharType="end"/>
      </w:r>
      <w:r>
        <w:t xml:space="preserve"> defines channel structure in case of isotropic antennas for both transmitter and receiver sides and does not assume application of any beamforming algorithm. One of the basic requirements defined in the IEEE 802.11ad channel model supposes that any type of antenna can be applied. Assuming that one can introduce its own antenna technology and beamforming algorithm over the </w:t>
      </w:r>
      <w:r w:rsidR="007F615F">
        <w:t>general</w:t>
      </w:r>
      <w:r>
        <w:t xml:space="preserve"> channel model</w:t>
      </w:r>
      <w:r w:rsidR="007F615F">
        <w:t xml:space="preserve"> defined in eq. </w:t>
      </w:r>
      <w:r w:rsidR="007F615F">
        <w:fldChar w:fldCharType="begin"/>
      </w:r>
      <w:r w:rsidR="007F615F">
        <w:instrText xml:space="preserve"> REF _Ref434882083 \h </w:instrText>
      </w:r>
      <w:r w:rsidR="007F615F">
        <w:fldChar w:fldCharType="separate"/>
      </w:r>
      <w:r w:rsidR="00A3490F" w:rsidRPr="003161A8">
        <w:t>(</w:t>
      </w:r>
      <w:r w:rsidR="00A3490F">
        <w:rPr>
          <w:noProof/>
        </w:rPr>
        <w:t>3</w:t>
      </w:r>
      <w:r w:rsidR="00A3490F" w:rsidRPr="003161A8">
        <w:t>.</w:t>
      </w:r>
      <w:r w:rsidR="00A3490F">
        <w:rPr>
          <w:noProof/>
        </w:rPr>
        <w:t>1</w:t>
      </w:r>
      <w:r w:rsidR="00A3490F" w:rsidRPr="003161A8">
        <w:t>)</w:t>
      </w:r>
      <w:r w:rsidR="007F615F">
        <w:fldChar w:fldCharType="end"/>
      </w:r>
      <w:r>
        <w:t>.</w:t>
      </w:r>
    </w:p>
    <w:p w14:paraId="33FCF9A8" w14:textId="77777777" w:rsidR="00EF135D" w:rsidRDefault="00EF135D" w:rsidP="00EF135D">
      <w:pPr>
        <w:pStyle w:val="BodyText"/>
        <w:rPr>
          <w:lang w:val="en-GB"/>
        </w:rPr>
      </w:pPr>
      <w:r>
        <w:rPr>
          <w:lang w:val="en-GB"/>
        </w:rPr>
        <w:t xml:space="preserve">The theoretical equation describing CIR after application of beamforming is provided in section 6.1 of the document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 xml:space="preserve"> and defined as follows:</w:t>
      </w:r>
    </w:p>
    <w:tbl>
      <w:tblPr>
        <w:tblW w:w="0" w:type="auto"/>
        <w:tblLook w:val="04A0" w:firstRow="1" w:lastRow="0" w:firstColumn="1" w:lastColumn="0" w:noHBand="0" w:noVBand="1"/>
      </w:tblPr>
      <w:tblGrid>
        <w:gridCol w:w="8740"/>
        <w:gridCol w:w="880"/>
      </w:tblGrid>
      <w:tr w:rsidR="00EF135D" w:rsidRPr="005171C3" w14:paraId="2EA645CD" w14:textId="77777777" w:rsidTr="00EF135D">
        <w:tc>
          <w:tcPr>
            <w:tcW w:w="8415" w:type="dxa"/>
            <w:shd w:val="clear" w:color="auto" w:fill="auto"/>
            <w:vAlign w:val="center"/>
          </w:tcPr>
          <w:p w14:paraId="0B026B8A" w14:textId="77777777" w:rsidR="00EF135D" w:rsidRPr="005171C3" w:rsidRDefault="00EF135D" w:rsidP="00EF135D">
            <w:pPr>
              <w:pStyle w:val="BodyText"/>
              <w:jc w:val="center"/>
            </w:pPr>
            <w:r w:rsidRPr="00680EC8">
              <w:rPr>
                <w:position w:val="-32"/>
              </w:rPr>
              <w:object w:dxaOrig="9820" w:dyaOrig="760" w14:anchorId="781C9373">
                <v:shape id="_x0000_i1032" type="#_x0000_t75" style="width:426pt;height:35.5pt" o:ole="">
                  <v:imagedata r:id="rId30" o:title=""/>
                </v:shape>
                <o:OLEObject Type="Embed" ProgID="Equation.3" ShapeID="_x0000_i1032" DrawAspect="Content" ObjectID="_1535185199" r:id="rId31"/>
              </w:object>
            </w:r>
          </w:p>
        </w:tc>
        <w:tc>
          <w:tcPr>
            <w:tcW w:w="989" w:type="dxa"/>
            <w:shd w:val="clear" w:color="auto" w:fill="auto"/>
            <w:vAlign w:val="center"/>
          </w:tcPr>
          <w:p w14:paraId="76E447E0" w14:textId="77777777" w:rsidR="00EF135D" w:rsidRPr="007F5006" w:rsidRDefault="00EF135D" w:rsidP="00EF135D">
            <w:pPr>
              <w:pStyle w:val="BodyText"/>
              <w:jc w:val="center"/>
              <w:rPr>
                <w:rFonts w:ascii="Verdana" w:hAnsi="Verdana"/>
                <w:b/>
                <w:sz w:val="16"/>
              </w:rPr>
            </w:pPr>
            <w:bookmarkStart w:id="46" w:name="_Ref434887301"/>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w:t>
            </w:r>
            <w:r w:rsidRPr="003161A8">
              <w:fldChar w:fldCharType="end"/>
            </w:r>
            <w:r w:rsidRPr="003161A8">
              <w:t>)</w:t>
            </w:r>
            <w:bookmarkEnd w:id="46"/>
          </w:p>
        </w:tc>
      </w:tr>
    </w:tbl>
    <w:p w14:paraId="3BD092D4" w14:textId="66BB48A1" w:rsidR="00EF135D" w:rsidRDefault="00EF135D" w:rsidP="00EF135D">
      <w:pPr>
        <w:pStyle w:val="BodyText"/>
      </w:pPr>
      <w:r>
        <w:rPr>
          <w:lang w:val="en-GB"/>
        </w:rPr>
        <w:t xml:space="preserve">where </w:t>
      </w:r>
      <w:r w:rsidRPr="006F32BA">
        <w:t>g</w:t>
      </w:r>
      <w:r w:rsidRPr="00A35D54">
        <w:rPr>
          <w:i/>
          <w:vertAlign w:val="subscript"/>
        </w:rPr>
        <w:t>TX</w:t>
      </w:r>
      <w:r>
        <w:t>(</w:t>
      </w:r>
      <w:r w:rsidRPr="00E316FD">
        <w:rPr>
          <w:i/>
        </w:rPr>
        <w:t>φ, θ</w:t>
      </w:r>
      <w:r>
        <w:t xml:space="preserve">) and </w:t>
      </w:r>
      <w:r w:rsidRPr="006F32BA">
        <w:t>g</w:t>
      </w:r>
      <w:r>
        <w:rPr>
          <w:i/>
          <w:vertAlign w:val="subscript"/>
        </w:rPr>
        <w:t>R</w:t>
      </w:r>
      <w:r w:rsidRPr="00A35D54">
        <w:rPr>
          <w:i/>
          <w:vertAlign w:val="subscript"/>
        </w:rPr>
        <w:t>X</w:t>
      </w:r>
      <w:r>
        <w:t>(</w:t>
      </w:r>
      <w:r w:rsidRPr="00E316FD">
        <w:rPr>
          <w:i/>
        </w:rPr>
        <w:t>φ, θ</w:t>
      </w:r>
      <w:r>
        <w:t>) are antenna gain functions (antenna patterns) for TX and RX antennas respectively. In case of the isotropic radiator antenna, the gain function is a constant value for all space directions and does not depend on azimuth and elevation angles. Therefore, the CIR includes all rays e</w:t>
      </w:r>
      <w:r w:rsidR="007F615F">
        <w:t xml:space="preserve">xisting between TX and RX sides and can be exactly described by eq. </w:t>
      </w:r>
      <w:r w:rsidR="007F615F">
        <w:fldChar w:fldCharType="begin"/>
      </w:r>
      <w:r w:rsidR="007F615F">
        <w:instrText xml:space="preserve"> REF _Ref434882083 \h </w:instrText>
      </w:r>
      <w:r w:rsidR="007F615F">
        <w:fldChar w:fldCharType="separate"/>
      </w:r>
      <w:r w:rsidR="00A3490F" w:rsidRPr="003161A8">
        <w:t>(</w:t>
      </w:r>
      <w:r w:rsidR="00A3490F">
        <w:rPr>
          <w:noProof/>
        </w:rPr>
        <w:t>3</w:t>
      </w:r>
      <w:r w:rsidR="00A3490F" w:rsidRPr="003161A8">
        <w:t>.</w:t>
      </w:r>
      <w:r w:rsidR="00A3490F">
        <w:rPr>
          <w:noProof/>
        </w:rPr>
        <w:t>1</w:t>
      </w:r>
      <w:r w:rsidR="00A3490F" w:rsidRPr="003161A8">
        <w:t>)</w:t>
      </w:r>
      <w:r w:rsidR="007F615F">
        <w:fldChar w:fldCharType="end"/>
      </w:r>
      <w:r w:rsidR="007F615F">
        <w:t xml:space="preserve"> in that case.</w:t>
      </w:r>
    </w:p>
    <w:p w14:paraId="4B9DA230" w14:textId="5CC03A3E" w:rsidR="00181BA2" w:rsidRPr="00117CA5" w:rsidRDefault="00181BA2" w:rsidP="00181BA2">
      <w:pPr>
        <w:pStyle w:val="BodyText"/>
      </w:pPr>
      <w:r>
        <w:t>In general case of steerable directional antenna, g(</w:t>
      </w:r>
      <w:r w:rsidRPr="00E316FD">
        <w:rPr>
          <w:i/>
        </w:rPr>
        <w:t>φ, θ</w:t>
      </w:r>
      <w:r>
        <w:t xml:space="preserve">) is a function of azimuth and elevation angles, therefore, some rays are sufficiently attenuated while others are amplified depending on their spatial coordinates. </w:t>
      </w:r>
      <w:r w:rsidR="006870D0">
        <w:t>But it should be n</w:t>
      </w:r>
      <w:r>
        <w:t>ote</w:t>
      </w:r>
      <w:r w:rsidR="006870D0">
        <w:t>d</w:t>
      </w:r>
      <w:r>
        <w:t xml:space="preserve"> that the CIR after application of beamforming at both TX and RX sides depends on the time variable only and does not depend on the angles of arrival and departure, i.e. spatial coordinates.</w:t>
      </w:r>
    </w:p>
    <w:p w14:paraId="7963D6BD" w14:textId="77777777" w:rsidR="00EF135D" w:rsidRDefault="00EF135D" w:rsidP="00EF135D">
      <w:pPr>
        <w:pStyle w:val="BodyText"/>
        <w:rPr>
          <w:lang w:val="en-GB"/>
        </w:rPr>
      </w:pPr>
      <w:bookmarkStart w:id="47" w:name="_Ref440571249"/>
      <w:r>
        <w:t>To introduce the general channel structure in case of PAA technology one can first consider a simplistic example of the CIR composing of only one ray and then generalize it for the case of multi-ray channel.</w:t>
      </w:r>
      <w:r>
        <w:rPr>
          <w:lang w:val="en-GB"/>
        </w:rPr>
        <w:t xml:space="preserve"> </w:t>
      </w:r>
      <w:r>
        <w:rPr>
          <w:lang w:val="en-GB"/>
        </w:rPr>
        <w:fldChar w:fldCharType="begin"/>
      </w:r>
      <w:r>
        <w:rPr>
          <w:lang w:val="en-GB"/>
        </w:rPr>
        <w:instrText xml:space="preserve"> REF _Ref434435669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w:t>
      </w:r>
      <w:r>
        <w:rPr>
          <w:lang w:val="en-GB"/>
        </w:rPr>
        <w:fldChar w:fldCharType="end"/>
      </w:r>
      <w:r>
        <w:rPr>
          <w:lang w:val="en-GB"/>
        </w:rPr>
        <w:t xml:space="preserve"> shows an illustration of the single ray channel between transmit and receive PAAs of linear 4 by 1 geometry.</w:t>
      </w:r>
    </w:p>
    <w:p w14:paraId="0631FF8F" w14:textId="77777777" w:rsidR="00EF135D" w:rsidRDefault="00EF135D" w:rsidP="00EF135D">
      <w:pPr>
        <w:pStyle w:val="BodyText"/>
        <w:keepNext/>
        <w:jc w:val="center"/>
      </w:pPr>
      <w:r>
        <w:object w:dxaOrig="8736" w:dyaOrig="3468" w14:anchorId="7B519484">
          <v:shape id="_x0000_i1033" type="#_x0000_t75" style="width:438.5pt;height:174pt" o:ole="">
            <v:imagedata r:id="rId32" o:title=""/>
          </v:shape>
          <o:OLEObject Type="Embed" ProgID="Visio.Drawing.15" ShapeID="_x0000_i1033" DrawAspect="Content" ObjectID="_1535185200" r:id="rId33"/>
        </w:object>
      </w:r>
    </w:p>
    <w:p w14:paraId="4725BDD5" w14:textId="20931BA4" w:rsidR="00EF135D" w:rsidRDefault="00EF135D" w:rsidP="00BC3FF5">
      <w:pPr>
        <w:pStyle w:val="Caption"/>
        <w:rPr>
          <w:lang w:val="en-GB"/>
        </w:rPr>
      </w:pPr>
      <w:bookmarkStart w:id="48" w:name="_Ref434435669"/>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48"/>
      <w:r>
        <w:t xml:space="preserve">: Illustration of single ray channel existing between transmit </w:t>
      </w:r>
      <w:r w:rsidR="004426B7">
        <w:t xml:space="preserve">PAA #1 </w:t>
      </w:r>
      <w:r>
        <w:t xml:space="preserve">and receive </w:t>
      </w:r>
      <w:r w:rsidR="004426B7">
        <w:t xml:space="preserve">PAA #2 </w:t>
      </w:r>
      <w:r>
        <w:t>phased antenna arrays defined as linear arrays of size 4 by 1.</w:t>
      </w:r>
    </w:p>
    <w:p w14:paraId="0DF066A7" w14:textId="77777777" w:rsidR="00EF135D" w:rsidRDefault="00EF135D" w:rsidP="00EF135D">
      <w:pPr>
        <w:pStyle w:val="BodyText"/>
        <w:rPr>
          <w:lang w:val="en-GB"/>
        </w:rPr>
      </w:pPr>
    </w:p>
    <w:p w14:paraId="5A9ED914" w14:textId="77777777" w:rsidR="00EF135D" w:rsidRDefault="00EF135D" w:rsidP="00EF135D">
      <w:pPr>
        <w:pStyle w:val="BodyText"/>
        <w:rPr>
          <w:lang w:val="en-GB"/>
        </w:rPr>
      </w:pPr>
      <w:r>
        <w:t xml:space="preserve">The angles </w:t>
      </w:r>
      <w:r w:rsidRPr="00B71138">
        <w:rPr>
          <w:i/>
        </w:rPr>
        <w:t>θ</w:t>
      </w:r>
      <w:r w:rsidRPr="00B71138">
        <w:rPr>
          <w:i/>
          <w:vertAlign w:val="subscript"/>
        </w:rPr>
        <w:t>TX</w:t>
      </w:r>
      <w:r w:rsidRPr="00B71138">
        <w:rPr>
          <w:i/>
          <w:vertAlign w:val="superscript"/>
        </w:rPr>
        <w:t>(i)</w:t>
      </w:r>
      <w:r>
        <w:t xml:space="preserve"> and </w:t>
      </w:r>
      <w:r w:rsidRPr="00B71138">
        <w:rPr>
          <w:i/>
        </w:rPr>
        <w:t>θ</w:t>
      </w:r>
      <w:r w:rsidRPr="00B71138">
        <w:rPr>
          <w:i/>
          <w:vertAlign w:val="subscript"/>
        </w:rPr>
        <w:t>RX</w:t>
      </w:r>
      <w:r w:rsidRPr="00B71138">
        <w:rPr>
          <w:i/>
          <w:vertAlign w:val="superscript"/>
        </w:rPr>
        <w:t>(i)</w:t>
      </w:r>
      <w:r>
        <w:t xml:space="preserve"> define transmit and receive angular coordinates of the considered </w:t>
      </w:r>
      <w:r>
        <w:rPr>
          <w:i/>
        </w:rPr>
        <w:t>i</w:t>
      </w:r>
      <w:r w:rsidRPr="00BC42DC">
        <w:t>-th</w:t>
      </w:r>
      <w:r>
        <w:t xml:space="preserve"> channel ray. The angles are introduced in the system of coordinates associated with the PAA shown in </w:t>
      </w:r>
      <w:r>
        <w:rPr>
          <w:lang w:val="en-GB"/>
        </w:rPr>
        <w:fldChar w:fldCharType="begin"/>
      </w:r>
      <w:r>
        <w:rPr>
          <w:lang w:val="en-GB"/>
        </w:rPr>
        <w:instrText xml:space="preserve"> REF _Ref434435669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w:t>
      </w:r>
      <w:r>
        <w:rPr>
          <w:lang w:val="en-GB"/>
        </w:rPr>
        <w:fldChar w:fldCharType="end"/>
      </w:r>
      <w:r>
        <w:rPr>
          <w:lang w:val="en-GB"/>
        </w:rPr>
        <w:t xml:space="preserve">. </w:t>
      </w:r>
    </w:p>
    <w:p w14:paraId="1AFAA7E3" w14:textId="647D0084" w:rsidR="00EF135D" w:rsidRDefault="004426B7" w:rsidP="00EF135D">
      <w:pPr>
        <w:pStyle w:val="BodyText"/>
        <w:rPr>
          <w:lang w:val="en-GB"/>
        </w:rPr>
      </w:pPr>
      <w:r>
        <w:rPr>
          <w:lang w:val="en-GB"/>
        </w:rPr>
        <w:t>In the far field zone t</w:t>
      </w:r>
      <w:r w:rsidR="00EF135D">
        <w:rPr>
          <w:lang w:val="en-GB"/>
        </w:rPr>
        <w:t xml:space="preserve">he channel ray can be represented as a plane wave emitted by the PAA #1 and incident to the PAA #2. The incident plane wave described by the wave vector </w:t>
      </w:r>
      <w:r w:rsidR="00EF135D" w:rsidRPr="00B91444">
        <w:rPr>
          <w:b/>
          <w:lang w:val="en-GB"/>
        </w:rPr>
        <w:t>k</w:t>
      </w:r>
      <w:r w:rsidR="00EF135D">
        <w:rPr>
          <w:lang w:val="en-GB"/>
        </w:rPr>
        <w:t>, creates a linear phase shift for the array elements. A phase shift for the element with index n</w:t>
      </w:r>
      <w:r w:rsidR="00EF135D" w:rsidRPr="00C92022">
        <w:rPr>
          <w:vertAlign w:val="subscript"/>
          <w:lang w:val="en-GB"/>
        </w:rPr>
        <w:t>x</w:t>
      </w:r>
      <w:r w:rsidR="00EF135D">
        <w:rPr>
          <w:lang w:val="en-GB"/>
        </w:rPr>
        <w:t xml:space="preserve"> (see </w:t>
      </w:r>
      <w:r w:rsidR="00EF135D">
        <w:rPr>
          <w:lang w:val="en-GB"/>
        </w:rPr>
        <w:fldChar w:fldCharType="begin"/>
      </w:r>
      <w:r w:rsidR="00EF135D">
        <w:rPr>
          <w:lang w:val="en-GB"/>
        </w:rPr>
        <w:instrText xml:space="preserve"> REF _Ref434435669 \h </w:instrText>
      </w:r>
      <w:r w:rsidR="00EF135D">
        <w:rPr>
          <w:lang w:val="en-GB"/>
        </w:rPr>
      </w:r>
      <w:r w:rsidR="00EF135D">
        <w:rPr>
          <w:lang w:val="en-GB"/>
        </w:rPr>
        <w:fldChar w:fldCharType="separate"/>
      </w:r>
      <w:r w:rsidR="00A3490F">
        <w:t xml:space="preserve">Figure </w:t>
      </w:r>
      <w:r w:rsidR="00A3490F">
        <w:rPr>
          <w:noProof/>
        </w:rPr>
        <w:t>3</w:t>
      </w:r>
      <w:r w:rsidR="00A3490F">
        <w:noBreakHyphen/>
      </w:r>
      <w:r w:rsidR="00A3490F">
        <w:rPr>
          <w:noProof/>
        </w:rPr>
        <w:t>1</w:t>
      </w:r>
      <w:r w:rsidR="00EF135D">
        <w:rPr>
          <w:lang w:val="en-GB"/>
        </w:rPr>
        <w:fldChar w:fldCharType="end"/>
      </w:r>
      <w:r w:rsidR="00EF135D">
        <w:rPr>
          <w:lang w:val="en-GB"/>
        </w:rPr>
        <w:t>) is defined as follows:</w:t>
      </w:r>
    </w:p>
    <w:tbl>
      <w:tblPr>
        <w:tblW w:w="0" w:type="auto"/>
        <w:tblLook w:val="04A0" w:firstRow="1" w:lastRow="0" w:firstColumn="1" w:lastColumn="0" w:noHBand="0" w:noVBand="1"/>
      </w:tblPr>
      <w:tblGrid>
        <w:gridCol w:w="8084"/>
        <w:gridCol w:w="1536"/>
      </w:tblGrid>
      <w:tr w:rsidR="00EF135D" w:rsidRPr="005171C3" w14:paraId="679AB94C" w14:textId="77777777" w:rsidTr="00EF135D">
        <w:tc>
          <w:tcPr>
            <w:tcW w:w="8330" w:type="dxa"/>
            <w:shd w:val="clear" w:color="auto" w:fill="auto"/>
            <w:vAlign w:val="center"/>
          </w:tcPr>
          <w:p w14:paraId="1D077E38" w14:textId="77777777" w:rsidR="00EF135D" w:rsidRPr="005171C3" w:rsidRDefault="00EF135D" w:rsidP="00EF135D">
            <w:pPr>
              <w:pStyle w:val="BodyText"/>
              <w:jc w:val="center"/>
            </w:pPr>
            <w:r w:rsidRPr="00A26287">
              <w:rPr>
                <w:position w:val="-32"/>
              </w:rPr>
              <w:object w:dxaOrig="1260" w:dyaOrig="760" w14:anchorId="03BB81F8">
                <v:shape id="_x0000_i1034" type="#_x0000_t75" style="width:102pt;height:66pt" o:ole="">
                  <v:imagedata r:id="rId34" o:title=""/>
                </v:shape>
                <o:OLEObject Type="Embed" ProgID="Equation.3" ShapeID="_x0000_i1034" DrawAspect="Content" ObjectID="_1535185201" r:id="rId35"/>
              </w:object>
            </w:r>
          </w:p>
        </w:tc>
        <w:tc>
          <w:tcPr>
            <w:tcW w:w="1574" w:type="dxa"/>
            <w:shd w:val="clear" w:color="auto" w:fill="auto"/>
            <w:vAlign w:val="center"/>
          </w:tcPr>
          <w:p w14:paraId="4381DA26"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3</w:t>
            </w:r>
            <w:r w:rsidRPr="003161A8">
              <w:fldChar w:fldCharType="end"/>
            </w:r>
            <w:r w:rsidRPr="003161A8">
              <w:t>)</w:t>
            </w:r>
          </w:p>
        </w:tc>
      </w:tr>
    </w:tbl>
    <w:p w14:paraId="35C37C1D" w14:textId="77777777" w:rsidR="00EF135D" w:rsidRDefault="00EF135D" w:rsidP="00EF135D">
      <w:pPr>
        <w:pStyle w:val="BodyText"/>
      </w:pPr>
      <w:r>
        <w:t xml:space="preserve">where </w:t>
      </w:r>
      <w:r w:rsidRPr="00C03B02">
        <w:rPr>
          <w:i/>
        </w:rPr>
        <w:t>k</w:t>
      </w:r>
      <w:r w:rsidRPr="00C03B02">
        <w:rPr>
          <w:i/>
          <w:vertAlign w:val="subscript"/>
        </w:rPr>
        <w:t>x</w:t>
      </w:r>
      <w:r>
        <w:t xml:space="preserve"> defines the projection of wave vector on X axis, </w:t>
      </w:r>
      <w:r w:rsidRPr="00C03B02">
        <w:rPr>
          <w:i/>
        </w:rPr>
        <w:t>d</w:t>
      </w:r>
      <w:r w:rsidRPr="00C03B02">
        <w:rPr>
          <w:i/>
          <w:vertAlign w:val="subscript"/>
        </w:rPr>
        <w:t>x</w:t>
      </w:r>
      <w:r>
        <w:t xml:space="preserve"> defines the spacing between array elements, </w:t>
      </w:r>
      <w:r w:rsidRPr="00C03B02">
        <w:rPr>
          <w:i/>
        </w:rPr>
        <w:t>n</w:t>
      </w:r>
      <w:r w:rsidRPr="00C03B02">
        <w:rPr>
          <w:i/>
          <w:vertAlign w:val="subscript"/>
        </w:rPr>
        <w:t>x</w:t>
      </w:r>
      <w:r>
        <w:rPr>
          <w:vertAlign w:val="subscript"/>
        </w:rPr>
        <w:t xml:space="preserve"> </w:t>
      </w:r>
      <w:r w:rsidRPr="004F57F7">
        <w:t>defines</w:t>
      </w:r>
      <w:r>
        <w:t xml:space="preserve"> the element index, </w:t>
      </w:r>
      <w:r w:rsidRPr="00C03B02">
        <w:rPr>
          <w:i/>
        </w:rPr>
        <w:t>θ</w:t>
      </w:r>
      <w:r w:rsidRPr="00C03B02">
        <w:rPr>
          <w:i/>
          <w:vertAlign w:val="subscript"/>
        </w:rPr>
        <w:t>RX</w:t>
      </w:r>
      <w:r w:rsidRPr="00C03B02">
        <w:rPr>
          <w:i/>
          <w:vertAlign w:val="superscript"/>
        </w:rPr>
        <w:t>(i)</w:t>
      </w:r>
      <w:r w:rsidRPr="00B101C5">
        <w:t xml:space="preserve"> defines</w:t>
      </w:r>
      <w:r>
        <w:t xml:space="preserve"> an incident angle, and λ is a wavelength. It is assumed that the </w:t>
      </w:r>
      <w:r w:rsidRPr="002C0C2A">
        <w:rPr>
          <w:i/>
        </w:rPr>
        <w:t>d</w:t>
      </w:r>
      <w:r w:rsidRPr="002C0C2A">
        <w:rPr>
          <w:i/>
          <w:vertAlign w:val="subscript"/>
        </w:rPr>
        <w:t>x</w:t>
      </w:r>
      <w:r>
        <w:t xml:space="preserve"> is a constant value and does not depend on the element index.</w:t>
      </w:r>
    </w:p>
    <w:p w14:paraId="277D46C5" w14:textId="77777777" w:rsidR="00EF135D" w:rsidRDefault="00EF135D" w:rsidP="00EF135D">
      <w:pPr>
        <w:pStyle w:val="BodyText"/>
      </w:pPr>
      <w:r>
        <w:t xml:space="preserve">The </w:t>
      </w:r>
      <w:r w:rsidRPr="00AA1380">
        <w:rPr>
          <w:i/>
        </w:rPr>
        <w:t>i</w:t>
      </w:r>
      <w:r>
        <w:t xml:space="preserve">-ray channel phasor vector </w:t>
      </w:r>
      <w:r w:rsidRPr="0074114C">
        <w:rPr>
          <w:b/>
        </w:rPr>
        <w:t>U</w:t>
      </w:r>
      <w:r w:rsidRPr="0074114C">
        <w:rPr>
          <w:b/>
          <w:vertAlign w:val="subscript"/>
        </w:rPr>
        <w:t>i</w:t>
      </w:r>
      <w:r w:rsidRPr="00C677C4">
        <w:rPr>
          <w:b/>
          <w:vertAlign w:val="superscript"/>
        </w:rPr>
        <w:t>ch</w:t>
      </w:r>
      <w:r>
        <w:t xml:space="preserve"> of size </w:t>
      </w:r>
      <w:r w:rsidRPr="00AA1380">
        <w:rPr>
          <w:i/>
        </w:rPr>
        <w:t>N</w:t>
      </w:r>
      <w:r w:rsidRPr="00AA1380">
        <w:rPr>
          <w:i/>
          <w:vertAlign w:val="subscript"/>
        </w:rPr>
        <w:t>RX</w:t>
      </w:r>
      <w:r w:rsidRPr="0074114C">
        <w:t xml:space="preserve"> </w:t>
      </w:r>
      <w:r>
        <w:t xml:space="preserve">by 1 defines the linear phase shift between receive array’s elements and is written </w:t>
      </w:r>
      <w:r w:rsidRPr="0074114C">
        <w:t>as follows</w:t>
      </w:r>
      <w:r>
        <w:t>:</w:t>
      </w:r>
    </w:p>
    <w:tbl>
      <w:tblPr>
        <w:tblW w:w="0" w:type="auto"/>
        <w:tblLook w:val="04A0" w:firstRow="1" w:lastRow="0" w:firstColumn="1" w:lastColumn="0" w:noHBand="0" w:noVBand="1"/>
      </w:tblPr>
      <w:tblGrid>
        <w:gridCol w:w="8093"/>
        <w:gridCol w:w="1527"/>
      </w:tblGrid>
      <w:tr w:rsidR="00EF135D" w:rsidRPr="005171C3" w14:paraId="4EDD8A2F" w14:textId="77777777" w:rsidTr="00EF135D">
        <w:tc>
          <w:tcPr>
            <w:tcW w:w="8330" w:type="dxa"/>
            <w:shd w:val="clear" w:color="auto" w:fill="auto"/>
            <w:vAlign w:val="center"/>
          </w:tcPr>
          <w:p w14:paraId="0C10AC11" w14:textId="77777777" w:rsidR="00EF135D" w:rsidRPr="005171C3" w:rsidRDefault="00C22846" w:rsidP="00EF135D">
            <w:pPr>
              <w:pStyle w:val="BodyText"/>
              <w:jc w:val="center"/>
            </w:pPr>
            <w:r w:rsidRPr="00C22846">
              <w:rPr>
                <w:position w:val="-78"/>
              </w:rPr>
              <w:object w:dxaOrig="3280" w:dyaOrig="1680" w14:anchorId="4B75BDDE">
                <v:shape id="_x0000_i1035" type="#_x0000_t75" style="width:168pt;height:90pt" o:ole="">
                  <v:imagedata r:id="rId36" o:title=""/>
                </v:shape>
                <o:OLEObject Type="Embed" ProgID="Equation.3" ShapeID="_x0000_i1035" DrawAspect="Content" ObjectID="_1535185202" r:id="rId37"/>
              </w:object>
            </w:r>
          </w:p>
        </w:tc>
        <w:tc>
          <w:tcPr>
            <w:tcW w:w="1574" w:type="dxa"/>
            <w:shd w:val="clear" w:color="auto" w:fill="auto"/>
            <w:vAlign w:val="center"/>
          </w:tcPr>
          <w:p w14:paraId="76A5BA00" w14:textId="77777777" w:rsidR="00EF135D" w:rsidRPr="007F5006" w:rsidRDefault="00EF135D" w:rsidP="00EF135D">
            <w:pPr>
              <w:pStyle w:val="BodyText"/>
              <w:jc w:val="center"/>
              <w:rPr>
                <w:rFonts w:ascii="Verdana" w:hAnsi="Verdana"/>
                <w:b/>
                <w:sz w:val="16"/>
              </w:rPr>
            </w:pPr>
            <w:bookmarkStart w:id="49" w:name="_Ref434506587"/>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4</w:t>
            </w:r>
            <w:r w:rsidRPr="003161A8">
              <w:fldChar w:fldCharType="end"/>
            </w:r>
            <w:r w:rsidRPr="003161A8">
              <w:t>)</w:t>
            </w:r>
            <w:bookmarkEnd w:id="49"/>
          </w:p>
        </w:tc>
      </w:tr>
    </w:tbl>
    <w:p w14:paraId="240B1467" w14:textId="77777777" w:rsidR="00EF135D" w:rsidRDefault="00EF135D" w:rsidP="00EF135D">
      <w:pPr>
        <w:pStyle w:val="BodyText"/>
      </w:pPr>
      <w:r>
        <w:t xml:space="preserve">Vector </w:t>
      </w:r>
      <w:r w:rsidRPr="00955125">
        <w:rPr>
          <w:b/>
        </w:rPr>
        <w:t>U</w:t>
      </w:r>
      <w:r w:rsidRPr="00955125">
        <w:rPr>
          <w:b/>
          <w:vertAlign w:val="subscript"/>
        </w:rPr>
        <w:t>i</w:t>
      </w:r>
      <w:r w:rsidRPr="00C677C4">
        <w:rPr>
          <w:b/>
          <w:vertAlign w:val="superscript"/>
        </w:rPr>
        <w:t>ch</w:t>
      </w:r>
      <w:r>
        <w:t xml:space="preserve"> is normalized to have unit power and avoid channel amplification. The vector component is defined in accordance with the following equation:</w:t>
      </w:r>
    </w:p>
    <w:tbl>
      <w:tblPr>
        <w:tblW w:w="0" w:type="auto"/>
        <w:tblLook w:val="04A0" w:firstRow="1" w:lastRow="0" w:firstColumn="1" w:lastColumn="0" w:noHBand="0" w:noVBand="1"/>
      </w:tblPr>
      <w:tblGrid>
        <w:gridCol w:w="8104"/>
        <w:gridCol w:w="1516"/>
      </w:tblGrid>
      <w:tr w:rsidR="00EF135D" w:rsidRPr="005171C3" w14:paraId="245192AC" w14:textId="77777777" w:rsidTr="00EF135D">
        <w:tc>
          <w:tcPr>
            <w:tcW w:w="8330" w:type="dxa"/>
            <w:shd w:val="clear" w:color="auto" w:fill="auto"/>
            <w:vAlign w:val="center"/>
          </w:tcPr>
          <w:p w14:paraId="581A7966" w14:textId="77777777" w:rsidR="00EF135D" w:rsidRPr="005171C3" w:rsidRDefault="00EF135D" w:rsidP="00EF135D">
            <w:pPr>
              <w:pStyle w:val="BodyText"/>
              <w:jc w:val="center"/>
            </w:pPr>
            <w:r w:rsidRPr="00F61565">
              <w:rPr>
                <w:position w:val="-34"/>
              </w:rPr>
              <w:object w:dxaOrig="4440" w:dyaOrig="820" w14:anchorId="7F01BF04">
                <v:shape id="_x0000_i1036" type="#_x0000_t75" style="width:222pt;height:42pt" o:ole="">
                  <v:imagedata r:id="rId38" o:title=""/>
                </v:shape>
                <o:OLEObject Type="Embed" ProgID="Equation.3" ShapeID="_x0000_i1036" DrawAspect="Content" ObjectID="_1535185203" r:id="rId39"/>
              </w:object>
            </w:r>
          </w:p>
        </w:tc>
        <w:tc>
          <w:tcPr>
            <w:tcW w:w="1574" w:type="dxa"/>
            <w:shd w:val="clear" w:color="auto" w:fill="auto"/>
            <w:vAlign w:val="center"/>
          </w:tcPr>
          <w:p w14:paraId="0AB030E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5</w:t>
            </w:r>
            <w:r w:rsidRPr="003161A8">
              <w:fldChar w:fldCharType="end"/>
            </w:r>
            <w:r w:rsidRPr="003161A8">
              <w:t>)</w:t>
            </w:r>
          </w:p>
        </w:tc>
      </w:tr>
    </w:tbl>
    <w:p w14:paraId="68748827" w14:textId="77777777" w:rsidR="00EF135D" w:rsidRDefault="00EF135D" w:rsidP="00EF135D">
      <w:pPr>
        <w:pStyle w:val="BodyText"/>
      </w:pPr>
      <w:r>
        <w:t xml:space="preserve">where </w:t>
      </w:r>
      <w:r w:rsidRPr="005E091E">
        <w:rPr>
          <w:i/>
        </w:rPr>
        <w:t>n</w:t>
      </w:r>
      <w:r w:rsidRPr="005E091E">
        <w:rPr>
          <w:i/>
          <w:vertAlign w:val="subscript"/>
        </w:rPr>
        <w:t>x</w:t>
      </w:r>
      <w:r>
        <w:t xml:space="preserve"> denotes index of the array’s element.</w:t>
      </w:r>
    </w:p>
    <w:p w14:paraId="59983ECC" w14:textId="77777777" w:rsidR="00EF135D" w:rsidRDefault="00EF135D" w:rsidP="00EF135D">
      <w:pPr>
        <w:pStyle w:val="BodyText"/>
      </w:pPr>
      <w:r>
        <w:t xml:space="preserve">Similar to the receive vector one can introduce the transmit </w:t>
      </w:r>
      <w:r w:rsidRPr="00A67029">
        <w:rPr>
          <w:i/>
        </w:rPr>
        <w:t>i</w:t>
      </w:r>
      <w:r>
        <w:t xml:space="preserve">-ray channel phasor vector </w:t>
      </w:r>
      <w:r w:rsidRPr="00ED2BA7">
        <w:rPr>
          <w:b/>
        </w:rPr>
        <w:t>V</w:t>
      </w:r>
      <w:r w:rsidRPr="00ED2BA7">
        <w:rPr>
          <w:b/>
          <w:vertAlign w:val="subscript"/>
        </w:rPr>
        <w:t>i</w:t>
      </w:r>
      <w:r w:rsidRPr="0048168C">
        <w:rPr>
          <w:b/>
          <w:vertAlign w:val="superscript"/>
        </w:rPr>
        <w:t>ch</w:t>
      </w:r>
      <w:r>
        <w:t xml:space="preserve"> as follows:</w:t>
      </w:r>
    </w:p>
    <w:tbl>
      <w:tblPr>
        <w:tblW w:w="0" w:type="auto"/>
        <w:tblLook w:val="04A0" w:firstRow="1" w:lastRow="0" w:firstColumn="1" w:lastColumn="0" w:noHBand="0" w:noVBand="1"/>
      </w:tblPr>
      <w:tblGrid>
        <w:gridCol w:w="8092"/>
        <w:gridCol w:w="1528"/>
      </w:tblGrid>
      <w:tr w:rsidR="00EF135D" w:rsidRPr="005171C3" w14:paraId="457B2133" w14:textId="77777777" w:rsidTr="00EF135D">
        <w:tc>
          <w:tcPr>
            <w:tcW w:w="8330" w:type="dxa"/>
            <w:shd w:val="clear" w:color="auto" w:fill="auto"/>
            <w:vAlign w:val="center"/>
          </w:tcPr>
          <w:p w14:paraId="40ADF0E6" w14:textId="77777777" w:rsidR="00EF135D" w:rsidRPr="005171C3" w:rsidRDefault="00C22846" w:rsidP="00EF135D">
            <w:pPr>
              <w:pStyle w:val="BodyText"/>
              <w:jc w:val="center"/>
            </w:pPr>
            <w:r w:rsidRPr="007D6305">
              <w:rPr>
                <w:position w:val="-78"/>
              </w:rPr>
              <w:object w:dxaOrig="3240" w:dyaOrig="1680" w14:anchorId="010A06B3">
                <v:shape id="_x0000_i1037" type="#_x0000_t75" style="width:162pt;height:84pt" o:ole="">
                  <v:imagedata r:id="rId40" o:title=""/>
                </v:shape>
                <o:OLEObject Type="Embed" ProgID="Equation.3" ShapeID="_x0000_i1037" DrawAspect="Content" ObjectID="_1535185204" r:id="rId41"/>
              </w:object>
            </w:r>
          </w:p>
        </w:tc>
        <w:tc>
          <w:tcPr>
            <w:tcW w:w="1574" w:type="dxa"/>
            <w:shd w:val="clear" w:color="auto" w:fill="auto"/>
            <w:vAlign w:val="center"/>
          </w:tcPr>
          <w:p w14:paraId="6BFF8AC2" w14:textId="77777777" w:rsidR="00EF135D" w:rsidRPr="007F5006" w:rsidRDefault="00EF135D" w:rsidP="00EF135D">
            <w:pPr>
              <w:pStyle w:val="BodyText"/>
              <w:jc w:val="center"/>
              <w:rPr>
                <w:rFonts w:ascii="Verdana" w:hAnsi="Verdana"/>
                <w:b/>
                <w:sz w:val="16"/>
              </w:rPr>
            </w:pPr>
            <w:bookmarkStart w:id="50" w:name="_Ref434506589"/>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6</w:t>
            </w:r>
            <w:r w:rsidRPr="003161A8">
              <w:fldChar w:fldCharType="end"/>
            </w:r>
            <w:r w:rsidRPr="003161A8">
              <w:t>)</w:t>
            </w:r>
            <w:bookmarkEnd w:id="50"/>
          </w:p>
        </w:tc>
      </w:tr>
    </w:tbl>
    <w:p w14:paraId="1FB56A96" w14:textId="77777777" w:rsidR="00EF135D" w:rsidRDefault="00EF135D" w:rsidP="00EF135D">
      <w:pPr>
        <w:pStyle w:val="BodyText"/>
      </w:pPr>
      <w:r>
        <w:t xml:space="preserve">where </w:t>
      </w:r>
      <w:r w:rsidRPr="001D40CA">
        <w:rPr>
          <w:i/>
        </w:rPr>
        <w:t>d</w:t>
      </w:r>
      <w:r w:rsidRPr="001D40CA">
        <w:rPr>
          <w:i/>
          <w:vertAlign w:val="subscript"/>
        </w:rPr>
        <w:t>x</w:t>
      </w:r>
      <w:r>
        <w:t xml:space="preserve"> defines the spacing between array elements, </w:t>
      </w:r>
      <w:r w:rsidRPr="001D40CA">
        <w:rPr>
          <w:i/>
        </w:rPr>
        <w:t>θ</w:t>
      </w:r>
      <w:r w:rsidRPr="001D40CA">
        <w:rPr>
          <w:i/>
          <w:vertAlign w:val="subscript"/>
        </w:rPr>
        <w:t>TX</w:t>
      </w:r>
      <w:r w:rsidRPr="001D40CA">
        <w:rPr>
          <w:i/>
          <w:vertAlign w:val="superscript"/>
        </w:rPr>
        <w:t>(i)</w:t>
      </w:r>
      <w:r w:rsidRPr="00B101C5">
        <w:t xml:space="preserve"> defines</w:t>
      </w:r>
      <w:r>
        <w:t xml:space="preserve"> an emitting angle, and λ is a wavelength. It is also normalized to unit power. The vector component is defined as follows:</w:t>
      </w:r>
    </w:p>
    <w:tbl>
      <w:tblPr>
        <w:tblW w:w="0" w:type="auto"/>
        <w:tblLook w:val="04A0" w:firstRow="1" w:lastRow="0" w:firstColumn="1" w:lastColumn="0" w:noHBand="0" w:noVBand="1"/>
      </w:tblPr>
      <w:tblGrid>
        <w:gridCol w:w="8102"/>
        <w:gridCol w:w="1518"/>
      </w:tblGrid>
      <w:tr w:rsidR="00EF135D" w:rsidRPr="005171C3" w14:paraId="70CDE704" w14:textId="77777777" w:rsidTr="00EF135D">
        <w:tc>
          <w:tcPr>
            <w:tcW w:w="8330" w:type="dxa"/>
            <w:shd w:val="clear" w:color="auto" w:fill="auto"/>
            <w:vAlign w:val="center"/>
          </w:tcPr>
          <w:p w14:paraId="0DC6B3CB" w14:textId="77777777" w:rsidR="00EF135D" w:rsidRPr="005171C3" w:rsidRDefault="00EF135D" w:rsidP="00EF135D">
            <w:pPr>
              <w:pStyle w:val="BodyText"/>
              <w:jc w:val="center"/>
            </w:pPr>
            <w:r w:rsidRPr="00F61565">
              <w:rPr>
                <w:position w:val="-34"/>
              </w:rPr>
              <w:object w:dxaOrig="4380" w:dyaOrig="820" w14:anchorId="78AFB972">
                <v:shape id="_x0000_i1038" type="#_x0000_t75" style="width:3in;height:42pt" o:ole="">
                  <v:imagedata r:id="rId42" o:title=""/>
                </v:shape>
                <o:OLEObject Type="Embed" ProgID="Equation.3" ShapeID="_x0000_i1038" DrawAspect="Content" ObjectID="_1535185205" r:id="rId43"/>
              </w:object>
            </w:r>
          </w:p>
        </w:tc>
        <w:tc>
          <w:tcPr>
            <w:tcW w:w="1574" w:type="dxa"/>
            <w:shd w:val="clear" w:color="auto" w:fill="auto"/>
            <w:vAlign w:val="center"/>
          </w:tcPr>
          <w:p w14:paraId="1AEC282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7</w:t>
            </w:r>
            <w:r w:rsidRPr="003161A8">
              <w:fldChar w:fldCharType="end"/>
            </w:r>
            <w:r w:rsidRPr="003161A8">
              <w:t>)</w:t>
            </w:r>
          </w:p>
        </w:tc>
      </w:tr>
    </w:tbl>
    <w:p w14:paraId="262465C9" w14:textId="71C266D6" w:rsidR="00EF135D" w:rsidRPr="00636E03" w:rsidRDefault="00EF135D" w:rsidP="00EF135D">
      <w:pPr>
        <w:pStyle w:val="BodyText"/>
      </w:pPr>
      <w:r>
        <w:t xml:space="preserve">The eq. </w:t>
      </w:r>
      <w:r>
        <w:fldChar w:fldCharType="begin"/>
      </w:r>
      <w:r>
        <w:instrText xml:space="preserve"> REF _Ref434506587 \h </w:instrText>
      </w:r>
      <w:r>
        <w:fldChar w:fldCharType="separate"/>
      </w:r>
      <w:r w:rsidR="00A3490F" w:rsidRPr="003161A8">
        <w:t>(</w:t>
      </w:r>
      <w:r w:rsidR="00A3490F">
        <w:rPr>
          <w:noProof/>
        </w:rPr>
        <w:t>3</w:t>
      </w:r>
      <w:r w:rsidR="00A3490F" w:rsidRPr="003161A8">
        <w:t>.</w:t>
      </w:r>
      <w:r w:rsidR="00A3490F">
        <w:rPr>
          <w:noProof/>
        </w:rPr>
        <w:t>4</w:t>
      </w:r>
      <w:r w:rsidR="00A3490F" w:rsidRPr="003161A8">
        <w:t>)</w:t>
      </w:r>
      <w:r>
        <w:fldChar w:fldCharType="end"/>
      </w:r>
      <w:r>
        <w:t xml:space="preserve"> and </w:t>
      </w:r>
      <w:r>
        <w:fldChar w:fldCharType="begin"/>
      </w:r>
      <w:r>
        <w:instrText xml:space="preserve"> REF _Ref434506589 \h </w:instrText>
      </w:r>
      <w:r>
        <w:fldChar w:fldCharType="separate"/>
      </w:r>
      <w:r w:rsidR="00A3490F" w:rsidRPr="003161A8">
        <w:t>(</w:t>
      </w:r>
      <w:r w:rsidR="00A3490F">
        <w:rPr>
          <w:noProof/>
        </w:rPr>
        <w:t>3</w:t>
      </w:r>
      <w:r w:rsidR="00A3490F" w:rsidRPr="003161A8">
        <w:t>.</w:t>
      </w:r>
      <w:r w:rsidR="00A3490F">
        <w:rPr>
          <w:noProof/>
        </w:rPr>
        <w:t>6</w:t>
      </w:r>
      <w:r w:rsidR="00A3490F" w:rsidRPr="003161A8">
        <w:t>)</w:t>
      </w:r>
      <w:r>
        <w:fldChar w:fldCharType="end"/>
      </w:r>
      <w:r>
        <w:t xml:space="preserve"> for receive </w:t>
      </w:r>
      <w:r w:rsidR="00B4736B">
        <w:t xml:space="preserve">and transmit </w:t>
      </w:r>
      <w:r>
        <w:t xml:space="preserve">channel phasor vectors describing plane wave introduced for one dimensional linear array can be simply generalized for the case of two dimensional </w:t>
      </w:r>
      <w:r w:rsidR="00B4736B">
        <w:t xml:space="preserve">equidistant </w:t>
      </w:r>
      <w:r>
        <w:t>planar array</w:t>
      </w:r>
      <w:r w:rsidR="00B4736B">
        <w:t xml:space="preserve"> of any size and any geometry.</w:t>
      </w:r>
    </w:p>
    <w:p w14:paraId="5D61A80F" w14:textId="49F0250A" w:rsidR="00EF135D" w:rsidRDefault="00EF135D" w:rsidP="00EF135D">
      <w:pPr>
        <w:pStyle w:val="BodyText"/>
      </w:pPr>
      <w:r>
        <w:fldChar w:fldCharType="begin"/>
      </w:r>
      <w:r>
        <w:instrText xml:space="preserve"> REF _Ref427933119 \h </w:instrText>
      </w:r>
      <w:r>
        <w:fldChar w:fldCharType="separate"/>
      </w:r>
      <w:r w:rsidR="00A3490F">
        <w:t xml:space="preserve">Figure </w:t>
      </w:r>
      <w:r w:rsidR="00A3490F">
        <w:rPr>
          <w:noProof/>
        </w:rPr>
        <w:t>3</w:t>
      </w:r>
      <w:r w:rsidR="00A3490F">
        <w:noBreakHyphen/>
      </w:r>
      <w:r w:rsidR="00A3490F">
        <w:rPr>
          <w:noProof/>
        </w:rPr>
        <w:t>2</w:t>
      </w:r>
      <w:r>
        <w:fldChar w:fldCharType="end"/>
      </w:r>
      <w:r>
        <w:t xml:space="preserve"> shows </w:t>
      </w:r>
      <w:r w:rsidR="00B4736B">
        <w:t xml:space="preserve">an example of </w:t>
      </w:r>
      <w:r>
        <w:t>planar array of size 4 by 4 and associated system of coordinates.</w:t>
      </w:r>
    </w:p>
    <w:p w14:paraId="067931B4" w14:textId="77777777" w:rsidR="00EF135D" w:rsidRDefault="00EF135D" w:rsidP="00EF135D">
      <w:pPr>
        <w:pStyle w:val="BodyText"/>
        <w:keepNext/>
        <w:jc w:val="center"/>
      </w:pPr>
      <w:r>
        <w:object w:dxaOrig="7036" w:dyaOrig="3856" w14:anchorId="086A4201">
          <v:shape id="_x0000_i1039" type="#_x0000_t75" style="width:353.5pt;height:192pt" o:ole="">
            <v:imagedata r:id="rId44" o:title=""/>
          </v:shape>
          <o:OLEObject Type="Embed" ProgID="Visio.Drawing.15" ShapeID="_x0000_i1039" DrawAspect="Content" ObjectID="_1535185206" r:id="rId45"/>
        </w:object>
      </w:r>
    </w:p>
    <w:p w14:paraId="7274693B" w14:textId="3E69DF15" w:rsidR="00EF135D" w:rsidRDefault="00EF135D" w:rsidP="00BC3FF5">
      <w:pPr>
        <w:pStyle w:val="Caption"/>
      </w:pPr>
      <w:bookmarkStart w:id="51" w:name="_Ref427933119"/>
      <w:bookmarkStart w:id="52" w:name="_Ref434961433"/>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51"/>
      <w:r>
        <w:t>: Planar phased antenna array of size 4 by 4 and associated system of coordinates.</w:t>
      </w:r>
      <w:bookmarkEnd w:id="52"/>
    </w:p>
    <w:p w14:paraId="76F5E807" w14:textId="77777777" w:rsidR="00EF135D" w:rsidRDefault="00EF135D" w:rsidP="00EF135D">
      <w:pPr>
        <w:pStyle w:val="BodyText"/>
      </w:pPr>
    </w:p>
    <w:p w14:paraId="52D34E73" w14:textId="18F5D32F" w:rsidR="00EF135D" w:rsidRDefault="00EF135D" w:rsidP="00EF135D">
      <w:pPr>
        <w:pStyle w:val="BodyText"/>
      </w:pPr>
      <w:r>
        <w:t>The phase shift for element with indexes (</w:t>
      </w:r>
      <w:r w:rsidRPr="0073751D">
        <w:rPr>
          <w:i/>
        </w:rPr>
        <w:t>n</w:t>
      </w:r>
      <w:r w:rsidRPr="0073751D">
        <w:rPr>
          <w:i/>
          <w:vertAlign w:val="subscript"/>
        </w:rPr>
        <w:t>x</w:t>
      </w:r>
      <w:r>
        <w:t xml:space="preserve">, </w:t>
      </w:r>
      <w:r w:rsidRPr="0073751D">
        <w:rPr>
          <w:i/>
        </w:rPr>
        <w:t>n</w:t>
      </w:r>
      <w:r w:rsidRPr="0073751D">
        <w:rPr>
          <w:i/>
          <w:vertAlign w:val="subscript"/>
        </w:rPr>
        <w:t>y</w:t>
      </w:r>
      <w:r>
        <w:t>) of two dimensional array for the receive direction (</w:t>
      </w:r>
      <w:r w:rsidRPr="0073751D">
        <w:rPr>
          <w:i/>
        </w:rPr>
        <w:t>θ</w:t>
      </w:r>
      <w:r w:rsidRPr="0073751D">
        <w:rPr>
          <w:i/>
          <w:vertAlign w:val="subscript"/>
        </w:rPr>
        <w:t>RX</w:t>
      </w:r>
      <w:r w:rsidRPr="0073751D">
        <w:rPr>
          <w:i/>
          <w:vertAlign w:val="superscript"/>
        </w:rPr>
        <w:t>(i)</w:t>
      </w:r>
      <w:r>
        <w:t xml:space="preserve">, </w:t>
      </w:r>
      <w:r w:rsidRPr="0073751D">
        <w:rPr>
          <w:i/>
        </w:rPr>
        <w:t>φ</w:t>
      </w:r>
      <w:r w:rsidRPr="0073751D">
        <w:rPr>
          <w:i/>
          <w:vertAlign w:val="subscript"/>
        </w:rPr>
        <w:t>RX</w:t>
      </w:r>
      <w:r w:rsidRPr="0073751D">
        <w:rPr>
          <w:i/>
          <w:vertAlign w:val="superscript"/>
        </w:rPr>
        <w:t>(i)</w:t>
      </w:r>
      <w:r>
        <w:t>) is defined as follows:</w:t>
      </w:r>
    </w:p>
    <w:tbl>
      <w:tblPr>
        <w:tblW w:w="0" w:type="auto"/>
        <w:tblLook w:val="04A0" w:firstRow="1" w:lastRow="0" w:firstColumn="1" w:lastColumn="0" w:noHBand="0" w:noVBand="1"/>
      </w:tblPr>
      <w:tblGrid>
        <w:gridCol w:w="8090"/>
        <w:gridCol w:w="1530"/>
      </w:tblGrid>
      <w:tr w:rsidR="00EF135D" w:rsidRPr="005171C3" w14:paraId="7BDAFCD6" w14:textId="77777777" w:rsidTr="00EF135D">
        <w:tc>
          <w:tcPr>
            <w:tcW w:w="8330" w:type="dxa"/>
            <w:shd w:val="clear" w:color="auto" w:fill="auto"/>
            <w:vAlign w:val="center"/>
          </w:tcPr>
          <w:p w14:paraId="0F758000" w14:textId="77777777" w:rsidR="00EF135D" w:rsidRDefault="00EF135D" w:rsidP="00EF135D">
            <w:pPr>
              <w:pStyle w:val="BodyText"/>
              <w:jc w:val="center"/>
            </w:pPr>
            <w:r w:rsidRPr="000C1F13">
              <w:rPr>
                <w:position w:val="-14"/>
              </w:rPr>
              <w:object w:dxaOrig="2960" w:dyaOrig="380" w14:anchorId="6F72DB7B">
                <v:shape id="_x0000_i1040" type="#_x0000_t75" style="width:150.5pt;height:12pt" o:ole="">
                  <v:imagedata r:id="rId46" o:title=""/>
                </v:shape>
                <o:OLEObject Type="Embed" ProgID="Equation.3" ShapeID="_x0000_i1040" DrawAspect="Content" ObjectID="_1535185207" r:id="rId47"/>
              </w:object>
            </w:r>
          </w:p>
          <w:p w14:paraId="29BC3AE5" w14:textId="77777777" w:rsidR="00EF135D" w:rsidRPr="005171C3" w:rsidRDefault="00EF135D" w:rsidP="00EF135D">
            <w:pPr>
              <w:pStyle w:val="BodyText"/>
              <w:jc w:val="center"/>
            </w:pPr>
            <w:r w:rsidRPr="00091F5E">
              <w:rPr>
                <w:position w:val="-36"/>
              </w:rPr>
              <w:object w:dxaOrig="2600" w:dyaOrig="840" w14:anchorId="245AE397">
                <v:shape id="_x0000_i1041" type="#_x0000_t75" style="width:132pt;height:42pt" o:ole="">
                  <v:imagedata r:id="rId48" o:title=""/>
                </v:shape>
                <o:OLEObject Type="Embed" ProgID="Equation.3" ShapeID="_x0000_i1041" DrawAspect="Content" ObjectID="_1535185208" r:id="rId49"/>
              </w:object>
            </w:r>
          </w:p>
        </w:tc>
        <w:tc>
          <w:tcPr>
            <w:tcW w:w="1574" w:type="dxa"/>
            <w:shd w:val="clear" w:color="auto" w:fill="auto"/>
            <w:vAlign w:val="center"/>
          </w:tcPr>
          <w:p w14:paraId="352C3431"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8</w:t>
            </w:r>
            <w:r w:rsidRPr="003161A8">
              <w:fldChar w:fldCharType="end"/>
            </w:r>
            <w:r w:rsidRPr="003161A8">
              <w:t>)</w:t>
            </w:r>
          </w:p>
        </w:tc>
      </w:tr>
    </w:tbl>
    <w:p w14:paraId="1B22910F" w14:textId="77777777" w:rsidR="00EF135D" w:rsidRDefault="00EF135D" w:rsidP="00EF135D">
      <w:pPr>
        <w:pStyle w:val="BodyText"/>
      </w:pPr>
      <w:r>
        <w:t xml:space="preserve">where </w:t>
      </w:r>
      <w:r w:rsidRPr="00DB230A">
        <w:rPr>
          <w:i/>
        </w:rPr>
        <w:t>d</w:t>
      </w:r>
      <w:r w:rsidRPr="00DB230A">
        <w:rPr>
          <w:i/>
          <w:vertAlign w:val="subscript"/>
        </w:rPr>
        <w:t>x</w:t>
      </w:r>
      <w:r w:rsidRPr="00E30AF0">
        <w:t xml:space="preserve"> and </w:t>
      </w:r>
      <w:r w:rsidRPr="00DB230A">
        <w:rPr>
          <w:i/>
        </w:rPr>
        <w:t>d</w:t>
      </w:r>
      <w:r w:rsidRPr="00DB230A">
        <w:rPr>
          <w:i/>
          <w:vertAlign w:val="subscript"/>
        </w:rPr>
        <w:t>y</w:t>
      </w:r>
      <w:r w:rsidRPr="00E30AF0">
        <w:t xml:space="preserve"> are the distances between elements along different array dimensions, </w:t>
      </w:r>
      <w:r w:rsidRPr="00DB230A">
        <w:rPr>
          <w:i/>
        </w:rPr>
        <w:t>k</w:t>
      </w:r>
      <w:r w:rsidRPr="00DB230A">
        <w:rPr>
          <w:i/>
          <w:vertAlign w:val="subscript"/>
        </w:rPr>
        <w:t>x</w:t>
      </w:r>
      <w:r w:rsidRPr="00E30AF0">
        <w:t xml:space="preserve"> and </w:t>
      </w:r>
      <w:r w:rsidRPr="00DB230A">
        <w:rPr>
          <w:i/>
        </w:rPr>
        <w:t>k</w:t>
      </w:r>
      <w:r w:rsidRPr="00DB230A">
        <w:rPr>
          <w:i/>
          <w:vertAlign w:val="subscript"/>
        </w:rPr>
        <w:t>y</w:t>
      </w:r>
      <w:r w:rsidRPr="00E30AF0">
        <w:t xml:space="preserve"> are projections of wave vector into the </w:t>
      </w:r>
      <w:r>
        <w:t>X</w:t>
      </w:r>
      <w:r w:rsidRPr="00E30AF0">
        <w:t xml:space="preserve"> and </w:t>
      </w:r>
      <w:r>
        <w:t xml:space="preserve">Y axis correspondingly, </w:t>
      </w:r>
      <w:r w:rsidRPr="00DB230A">
        <w:rPr>
          <w:i/>
        </w:rPr>
        <w:t>θ</w:t>
      </w:r>
      <w:r w:rsidRPr="00DB230A">
        <w:rPr>
          <w:i/>
          <w:vertAlign w:val="subscript"/>
        </w:rPr>
        <w:t>RX</w:t>
      </w:r>
      <w:r w:rsidRPr="00DB230A">
        <w:rPr>
          <w:i/>
          <w:vertAlign w:val="superscript"/>
        </w:rPr>
        <w:t>(i)</w:t>
      </w:r>
      <w:r w:rsidRPr="00B101C5">
        <w:t xml:space="preserve"> defines</w:t>
      </w:r>
      <w:r>
        <w:t xml:space="preserve"> an incident elevation angle, </w:t>
      </w:r>
      <w:r w:rsidRPr="00DB230A">
        <w:rPr>
          <w:i/>
        </w:rPr>
        <w:t>φ</w:t>
      </w:r>
      <w:r w:rsidRPr="00DB230A">
        <w:rPr>
          <w:i/>
          <w:vertAlign w:val="subscript"/>
        </w:rPr>
        <w:t>RX</w:t>
      </w:r>
      <w:r w:rsidRPr="00DB230A">
        <w:rPr>
          <w:i/>
          <w:vertAlign w:val="superscript"/>
        </w:rPr>
        <w:t>(i)</w:t>
      </w:r>
      <w:r w:rsidRPr="00B101C5">
        <w:t xml:space="preserve"> defines</w:t>
      </w:r>
      <w:r>
        <w:t xml:space="preserve"> an incident azimuth angle, and λ is a wavelength. In general case </w:t>
      </w:r>
      <w:r w:rsidRPr="00CA7F50">
        <w:rPr>
          <w:i/>
        </w:rPr>
        <w:t>d</w:t>
      </w:r>
      <w:r w:rsidRPr="00CA7F50">
        <w:rPr>
          <w:i/>
          <w:vertAlign w:val="subscript"/>
        </w:rPr>
        <w:t>x</w:t>
      </w:r>
      <w:r>
        <w:t xml:space="preserve"> ≠ </w:t>
      </w:r>
      <w:r w:rsidRPr="00CA7F50">
        <w:rPr>
          <w:i/>
        </w:rPr>
        <w:t>d</w:t>
      </w:r>
      <w:r w:rsidRPr="00CA7F50">
        <w:rPr>
          <w:i/>
          <w:vertAlign w:val="subscript"/>
        </w:rPr>
        <w:t>y</w:t>
      </w:r>
      <w:r>
        <w:t>, however it is assumed that they are constant values defining equidistant elements location.</w:t>
      </w:r>
    </w:p>
    <w:p w14:paraId="1823B4E8" w14:textId="77777777" w:rsidR="00EF135D" w:rsidRDefault="00EF135D" w:rsidP="00EF135D">
      <w:pPr>
        <w:pStyle w:val="BodyText"/>
      </w:pPr>
      <w:r>
        <w:t>The two dimensional planar array supposes two dimensional indexing, however one can introduce one dimensional indexing in the following way:</w:t>
      </w:r>
    </w:p>
    <w:tbl>
      <w:tblPr>
        <w:tblW w:w="0" w:type="auto"/>
        <w:tblLook w:val="04A0" w:firstRow="1" w:lastRow="0" w:firstColumn="1" w:lastColumn="0" w:noHBand="0" w:noVBand="1"/>
      </w:tblPr>
      <w:tblGrid>
        <w:gridCol w:w="8112"/>
        <w:gridCol w:w="1508"/>
      </w:tblGrid>
      <w:tr w:rsidR="00EF135D" w:rsidRPr="005171C3" w14:paraId="2B9F3C01" w14:textId="77777777" w:rsidTr="00EF135D">
        <w:tc>
          <w:tcPr>
            <w:tcW w:w="8330" w:type="dxa"/>
            <w:shd w:val="clear" w:color="auto" w:fill="auto"/>
            <w:vAlign w:val="center"/>
          </w:tcPr>
          <w:p w14:paraId="2CDFF48F" w14:textId="77777777" w:rsidR="00EF135D" w:rsidRPr="005171C3" w:rsidRDefault="00EF135D" w:rsidP="00EF135D">
            <w:pPr>
              <w:pStyle w:val="BodyText"/>
              <w:jc w:val="center"/>
            </w:pPr>
            <w:r w:rsidRPr="001F0EC3">
              <w:rPr>
                <w:position w:val="-32"/>
              </w:rPr>
              <w:object w:dxaOrig="5020" w:dyaOrig="760" w14:anchorId="4DD9CC88">
                <v:shape id="_x0000_i1042" type="#_x0000_t75" style="width:252pt;height:35.5pt" o:ole="">
                  <v:imagedata r:id="rId50" o:title=""/>
                </v:shape>
                <o:OLEObject Type="Embed" ProgID="Equation.3" ShapeID="_x0000_i1042" DrawAspect="Content" ObjectID="_1535185209" r:id="rId51"/>
              </w:object>
            </w:r>
          </w:p>
        </w:tc>
        <w:tc>
          <w:tcPr>
            <w:tcW w:w="1574" w:type="dxa"/>
            <w:shd w:val="clear" w:color="auto" w:fill="auto"/>
            <w:vAlign w:val="center"/>
          </w:tcPr>
          <w:p w14:paraId="26B5E858"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9</w:t>
            </w:r>
            <w:r w:rsidRPr="003161A8">
              <w:fldChar w:fldCharType="end"/>
            </w:r>
            <w:r w:rsidRPr="003161A8">
              <w:t>)</w:t>
            </w:r>
          </w:p>
        </w:tc>
      </w:tr>
    </w:tbl>
    <w:p w14:paraId="16CDC982" w14:textId="77777777" w:rsidR="00EF135D" w:rsidRDefault="00EF135D" w:rsidP="00EF135D">
      <w:pPr>
        <w:pStyle w:val="BodyText"/>
      </w:pPr>
      <w:r>
        <w:t xml:space="preserve">where </w:t>
      </w:r>
      <w:r w:rsidRPr="00CA7F50">
        <w:rPr>
          <w:i/>
        </w:rPr>
        <w:t>N</w:t>
      </w:r>
      <w:r w:rsidRPr="00CA7F50">
        <w:rPr>
          <w:i/>
          <w:vertAlign w:val="subscript"/>
        </w:rPr>
        <w:t>x</w:t>
      </w:r>
      <w:r>
        <w:t xml:space="preserve"> is the number of elements along X axis, </w:t>
      </w:r>
      <w:r w:rsidRPr="00CA7F50">
        <w:rPr>
          <w:i/>
        </w:rPr>
        <w:t>N</w:t>
      </w:r>
      <w:r w:rsidRPr="00CA7F50">
        <w:rPr>
          <w:i/>
          <w:vertAlign w:val="subscript"/>
        </w:rPr>
        <w:t>y</w:t>
      </w:r>
      <w:r>
        <w:t xml:space="preserve"> is the number of elements along Y axis, and </w:t>
      </w:r>
      <w:r w:rsidRPr="00CA7F50">
        <w:rPr>
          <w:i/>
        </w:rPr>
        <w:t>N</w:t>
      </w:r>
      <w:r w:rsidRPr="00CA7F50">
        <w:rPr>
          <w:i/>
          <w:vertAlign w:val="subscript"/>
        </w:rPr>
        <w:t>x</w:t>
      </w:r>
      <w:r>
        <w:t xml:space="preserve"> * </w:t>
      </w:r>
      <w:r w:rsidRPr="00CA7F50">
        <w:rPr>
          <w:i/>
        </w:rPr>
        <w:t>N</w:t>
      </w:r>
      <w:r w:rsidRPr="00CA7F50">
        <w:rPr>
          <w:i/>
          <w:vertAlign w:val="subscript"/>
        </w:rPr>
        <w:t>y</w:t>
      </w:r>
      <w:r>
        <w:t xml:space="preserve"> = </w:t>
      </w:r>
      <w:r w:rsidRPr="00CA7F50">
        <w:rPr>
          <w:i/>
        </w:rPr>
        <w:t>N</w:t>
      </w:r>
      <w:r w:rsidRPr="00CA7F50">
        <w:rPr>
          <w:i/>
          <w:vertAlign w:val="subscript"/>
        </w:rPr>
        <w:t>RX</w:t>
      </w:r>
      <w:r>
        <w:t xml:space="preserve">. </w:t>
      </w:r>
    </w:p>
    <w:p w14:paraId="6FB83D37" w14:textId="77777777" w:rsidR="00EF135D" w:rsidRDefault="00EF135D" w:rsidP="00EF135D">
      <w:pPr>
        <w:pStyle w:val="BodyText"/>
      </w:pPr>
      <w:r>
        <w:t>The receive channel phasor vector component is defined in accordance with the following equation:</w:t>
      </w:r>
    </w:p>
    <w:tbl>
      <w:tblPr>
        <w:tblW w:w="0" w:type="auto"/>
        <w:tblLook w:val="04A0" w:firstRow="1" w:lastRow="0" w:firstColumn="1" w:lastColumn="0" w:noHBand="0" w:noVBand="1"/>
      </w:tblPr>
      <w:tblGrid>
        <w:gridCol w:w="8122"/>
        <w:gridCol w:w="1498"/>
      </w:tblGrid>
      <w:tr w:rsidR="00EF135D" w:rsidRPr="005171C3" w14:paraId="1D6587BD" w14:textId="77777777" w:rsidTr="00EF135D">
        <w:tc>
          <w:tcPr>
            <w:tcW w:w="8330" w:type="dxa"/>
            <w:shd w:val="clear" w:color="auto" w:fill="auto"/>
            <w:vAlign w:val="center"/>
          </w:tcPr>
          <w:p w14:paraId="0A1161A4" w14:textId="77777777" w:rsidR="00EF135D" w:rsidRPr="005171C3" w:rsidRDefault="00D84D4B" w:rsidP="00EF135D">
            <w:pPr>
              <w:pStyle w:val="BodyText"/>
              <w:jc w:val="center"/>
            </w:pPr>
            <w:r w:rsidRPr="00526CF8">
              <w:rPr>
                <w:position w:val="-50"/>
              </w:rPr>
              <w:object w:dxaOrig="5920" w:dyaOrig="1560" w14:anchorId="37884B7B">
                <v:shape id="_x0000_i1043" type="#_x0000_t75" style="width:293.5pt;height:78pt" o:ole="">
                  <v:imagedata r:id="rId52" o:title=""/>
                </v:shape>
                <o:OLEObject Type="Embed" ProgID="Equation.3" ShapeID="_x0000_i1043" DrawAspect="Content" ObjectID="_1535185210" r:id="rId53"/>
              </w:object>
            </w:r>
          </w:p>
        </w:tc>
        <w:tc>
          <w:tcPr>
            <w:tcW w:w="1574" w:type="dxa"/>
            <w:shd w:val="clear" w:color="auto" w:fill="auto"/>
            <w:vAlign w:val="center"/>
          </w:tcPr>
          <w:p w14:paraId="57DB9164"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10</w:t>
            </w:r>
            <w:r w:rsidRPr="003161A8">
              <w:fldChar w:fldCharType="end"/>
            </w:r>
            <w:r w:rsidRPr="003161A8">
              <w:t>)</w:t>
            </w:r>
          </w:p>
        </w:tc>
      </w:tr>
    </w:tbl>
    <w:p w14:paraId="5B153267" w14:textId="77777777" w:rsidR="00EF135D" w:rsidRDefault="00EF135D" w:rsidP="00EF135D">
      <w:pPr>
        <w:pStyle w:val="BodyText"/>
      </w:pPr>
      <w:r>
        <w:t>Similar, the transmit channel phasor vector component is defined as follows:</w:t>
      </w:r>
    </w:p>
    <w:tbl>
      <w:tblPr>
        <w:tblW w:w="0" w:type="auto"/>
        <w:tblLook w:val="04A0" w:firstRow="1" w:lastRow="0" w:firstColumn="1" w:lastColumn="0" w:noHBand="0" w:noVBand="1"/>
      </w:tblPr>
      <w:tblGrid>
        <w:gridCol w:w="8133"/>
        <w:gridCol w:w="1487"/>
      </w:tblGrid>
      <w:tr w:rsidR="00EF135D" w:rsidRPr="005171C3" w14:paraId="0F2E0351" w14:textId="77777777" w:rsidTr="00EF135D">
        <w:tc>
          <w:tcPr>
            <w:tcW w:w="8330" w:type="dxa"/>
            <w:shd w:val="clear" w:color="auto" w:fill="auto"/>
            <w:vAlign w:val="center"/>
          </w:tcPr>
          <w:p w14:paraId="573B83F7" w14:textId="77777777" w:rsidR="00EF135D" w:rsidRPr="005171C3" w:rsidRDefault="00EF135D" w:rsidP="00EF135D">
            <w:pPr>
              <w:pStyle w:val="BodyText"/>
              <w:jc w:val="center"/>
            </w:pPr>
            <w:r w:rsidRPr="004418D0">
              <w:rPr>
                <w:position w:val="-50"/>
              </w:rPr>
              <w:object w:dxaOrig="6220" w:dyaOrig="1560" w14:anchorId="02C491DE">
                <v:shape id="_x0000_i1044" type="#_x0000_t75" style="width:312pt;height:78pt" o:ole="">
                  <v:imagedata r:id="rId54" o:title=""/>
                </v:shape>
                <o:OLEObject Type="Embed" ProgID="Equation.3" ShapeID="_x0000_i1044" DrawAspect="Content" ObjectID="_1535185211" r:id="rId55"/>
              </w:object>
            </w:r>
          </w:p>
        </w:tc>
        <w:tc>
          <w:tcPr>
            <w:tcW w:w="1574" w:type="dxa"/>
            <w:shd w:val="clear" w:color="auto" w:fill="auto"/>
            <w:vAlign w:val="center"/>
          </w:tcPr>
          <w:p w14:paraId="21427FD0"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11</w:t>
            </w:r>
            <w:r w:rsidRPr="003161A8">
              <w:fldChar w:fldCharType="end"/>
            </w:r>
            <w:r w:rsidRPr="003161A8">
              <w:t>)</w:t>
            </w:r>
            <w:r w:rsidRPr="007F5006">
              <w:rPr>
                <w:rFonts w:ascii="Verdana" w:hAnsi="Verdana"/>
                <w:b/>
                <w:sz w:val="16"/>
              </w:rPr>
              <w:t xml:space="preserve"> </w:t>
            </w:r>
          </w:p>
        </w:tc>
      </w:tr>
    </w:tbl>
    <w:p w14:paraId="7341E91A" w14:textId="77777777" w:rsidR="00EF135D" w:rsidRDefault="00EF135D" w:rsidP="00EF135D">
      <w:pPr>
        <w:pStyle w:val="BodyText"/>
      </w:pPr>
      <w:r>
        <w:t xml:space="preserve">Therefore even in the two dimensional case one can use one dimensional indexing and represent </w:t>
      </w:r>
      <w:r w:rsidRPr="00D4338C">
        <w:rPr>
          <w:b/>
        </w:rPr>
        <w:t>V</w:t>
      </w:r>
      <w:r w:rsidRPr="00D4338C">
        <w:rPr>
          <w:b/>
          <w:vertAlign w:val="subscript"/>
        </w:rPr>
        <w:t>i</w:t>
      </w:r>
      <w:r w:rsidRPr="00D4338C">
        <w:rPr>
          <w:b/>
          <w:vertAlign w:val="superscript"/>
        </w:rPr>
        <w:t>ch</w:t>
      </w:r>
      <w:r>
        <w:t xml:space="preserve"> and </w:t>
      </w:r>
      <w:r w:rsidRPr="00D4338C">
        <w:rPr>
          <w:b/>
        </w:rPr>
        <w:t>U</w:t>
      </w:r>
      <w:r w:rsidRPr="00D4338C">
        <w:rPr>
          <w:b/>
          <w:vertAlign w:val="subscript"/>
        </w:rPr>
        <w:t>i</w:t>
      </w:r>
      <w:r w:rsidRPr="00D4338C">
        <w:rPr>
          <w:b/>
          <w:vertAlign w:val="superscript"/>
        </w:rPr>
        <w:t>ch</w:t>
      </w:r>
      <w:r>
        <w:t xml:space="preserve"> channel phasor vectors using one dimensional column vector.</w:t>
      </w:r>
    </w:p>
    <w:p w14:paraId="429890DE" w14:textId="77777777" w:rsidR="00EF135D" w:rsidRPr="00ED2BA7" w:rsidRDefault="00EF135D" w:rsidP="00EF135D">
      <w:pPr>
        <w:pStyle w:val="BodyText"/>
      </w:pPr>
      <w:r>
        <w:t xml:space="preserve">The channel space matrix describing the single ray channel between </w:t>
      </w:r>
      <w:r w:rsidRPr="00AB3128">
        <w:rPr>
          <w:i/>
        </w:rPr>
        <w:t>N</w:t>
      </w:r>
      <w:r w:rsidRPr="00AB3128">
        <w:rPr>
          <w:i/>
          <w:vertAlign w:val="subscript"/>
        </w:rPr>
        <w:t>TX</w:t>
      </w:r>
      <w:r>
        <w:t xml:space="preserve"> and </w:t>
      </w:r>
      <w:r w:rsidRPr="00AB3128">
        <w:rPr>
          <w:i/>
        </w:rPr>
        <w:t>N</w:t>
      </w:r>
      <w:r w:rsidRPr="00AB3128">
        <w:rPr>
          <w:i/>
          <w:vertAlign w:val="subscript"/>
        </w:rPr>
        <w:t>RX</w:t>
      </w:r>
      <w:r>
        <w:t xml:space="preserve"> elements for both one dimensional and two dimensional planar arrays can be written as follows:</w:t>
      </w:r>
    </w:p>
    <w:tbl>
      <w:tblPr>
        <w:tblW w:w="0" w:type="auto"/>
        <w:tblLook w:val="04A0" w:firstRow="1" w:lastRow="0" w:firstColumn="1" w:lastColumn="0" w:noHBand="0" w:noVBand="1"/>
      </w:tblPr>
      <w:tblGrid>
        <w:gridCol w:w="8079"/>
        <w:gridCol w:w="1541"/>
      </w:tblGrid>
      <w:tr w:rsidR="00EF135D" w:rsidRPr="005171C3" w14:paraId="4C96759A" w14:textId="77777777" w:rsidTr="00EF135D">
        <w:tc>
          <w:tcPr>
            <w:tcW w:w="8330" w:type="dxa"/>
            <w:shd w:val="clear" w:color="auto" w:fill="auto"/>
            <w:vAlign w:val="center"/>
          </w:tcPr>
          <w:p w14:paraId="71FA6964" w14:textId="77777777" w:rsidR="00EF135D" w:rsidRPr="005171C3" w:rsidRDefault="00EF135D" w:rsidP="00EF135D">
            <w:pPr>
              <w:pStyle w:val="BodyText"/>
              <w:jc w:val="center"/>
            </w:pPr>
            <w:r w:rsidRPr="00DF798A">
              <w:rPr>
                <w:position w:val="-10"/>
              </w:rPr>
              <w:object w:dxaOrig="1860" w:dyaOrig="420" w14:anchorId="4A1C9F81">
                <v:shape id="_x0000_i1045" type="#_x0000_t75" style="width:96pt;height:24pt" o:ole="">
                  <v:imagedata r:id="rId56" o:title=""/>
                </v:shape>
                <o:OLEObject Type="Embed" ProgID="Equation.3" ShapeID="_x0000_i1045" DrawAspect="Content" ObjectID="_1535185212" r:id="rId57"/>
              </w:object>
            </w:r>
          </w:p>
        </w:tc>
        <w:tc>
          <w:tcPr>
            <w:tcW w:w="1574" w:type="dxa"/>
            <w:shd w:val="clear" w:color="auto" w:fill="auto"/>
            <w:vAlign w:val="center"/>
          </w:tcPr>
          <w:p w14:paraId="2EAA0BE1" w14:textId="77777777" w:rsidR="00EF135D" w:rsidRPr="007F5006" w:rsidRDefault="00EF135D" w:rsidP="00EF135D">
            <w:pPr>
              <w:pStyle w:val="BodyText"/>
              <w:jc w:val="center"/>
              <w:rPr>
                <w:rFonts w:ascii="Verdana" w:hAnsi="Verdana"/>
                <w:b/>
                <w:sz w:val="16"/>
              </w:rPr>
            </w:pPr>
            <w:bookmarkStart w:id="53" w:name="_Ref434885455"/>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12</w:t>
            </w:r>
            <w:r w:rsidRPr="003161A8">
              <w:fldChar w:fldCharType="end"/>
            </w:r>
            <w:r w:rsidRPr="003161A8">
              <w:t>)</w:t>
            </w:r>
            <w:bookmarkEnd w:id="53"/>
          </w:p>
        </w:tc>
      </w:tr>
    </w:tbl>
    <w:p w14:paraId="432A7DFF" w14:textId="249B4167" w:rsidR="00EF135D" w:rsidRDefault="00EF135D" w:rsidP="00EF135D">
      <w:pPr>
        <w:pStyle w:val="BodyText"/>
      </w:pPr>
      <w:r>
        <w:t xml:space="preserve">where </w:t>
      </w:r>
      <w:r w:rsidRPr="00224A07">
        <w:rPr>
          <w:i/>
        </w:rPr>
        <w:t>A</w:t>
      </w:r>
      <w:r w:rsidRPr="00224A07">
        <w:rPr>
          <w:i/>
          <w:vertAlign w:val="superscript"/>
        </w:rPr>
        <w:t>(i)</w:t>
      </w:r>
      <w:r>
        <w:t xml:space="preserve"> is an amplitude of the ray and</w:t>
      </w:r>
      <w:r w:rsidR="003D65C9">
        <w:t xml:space="preserve"> </w:t>
      </w:r>
      <w:r w:rsidR="003D65C9" w:rsidRPr="001B3173">
        <w:rPr>
          <w:b/>
        </w:rPr>
        <w:t>U</w:t>
      </w:r>
      <w:r w:rsidR="003D65C9" w:rsidRPr="001B3173">
        <w:rPr>
          <w:b/>
          <w:vertAlign w:val="subscript"/>
        </w:rPr>
        <w:t>i</w:t>
      </w:r>
      <w:r w:rsidR="003D65C9" w:rsidRPr="00FD2A4B">
        <w:rPr>
          <w:b/>
          <w:vertAlign w:val="superscript"/>
        </w:rPr>
        <w:t>ch</w:t>
      </w:r>
      <w:r>
        <w:t xml:space="preserve"> </w:t>
      </w:r>
      <w:r w:rsidR="003D65C9">
        <w:t xml:space="preserve">and </w:t>
      </w:r>
      <w:r w:rsidRPr="001B3173">
        <w:rPr>
          <w:b/>
        </w:rPr>
        <w:t>V</w:t>
      </w:r>
      <w:r w:rsidRPr="001B3173">
        <w:rPr>
          <w:b/>
          <w:vertAlign w:val="subscript"/>
        </w:rPr>
        <w:t>i</w:t>
      </w:r>
      <w:r w:rsidRPr="00FD2A4B">
        <w:rPr>
          <w:b/>
          <w:vertAlign w:val="superscript"/>
        </w:rPr>
        <w:t>ch</w:t>
      </w:r>
      <w:r>
        <w:t xml:space="preserve"> are channel phasor vectors defined by eq. </w:t>
      </w:r>
      <w:r>
        <w:fldChar w:fldCharType="begin"/>
      </w:r>
      <w:r>
        <w:instrText xml:space="preserve"> REF _Ref434506587 \h </w:instrText>
      </w:r>
      <w:r>
        <w:fldChar w:fldCharType="separate"/>
      </w:r>
      <w:r w:rsidR="00A3490F" w:rsidRPr="003161A8">
        <w:t>(</w:t>
      </w:r>
      <w:r w:rsidR="00A3490F">
        <w:rPr>
          <w:noProof/>
        </w:rPr>
        <w:t>3</w:t>
      </w:r>
      <w:r w:rsidR="00A3490F" w:rsidRPr="003161A8">
        <w:t>.</w:t>
      </w:r>
      <w:r w:rsidR="00A3490F">
        <w:rPr>
          <w:noProof/>
        </w:rPr>
        <w:t>4</w:t>
      </w:r>
      <w:r w:rsidR="00A3490F" w:rsidRPr="003161A8">
        <w:t>)</w:t>
      </w:r>
      <w:r>
        <w:fldChar w:fldCharType="end"/>
      </w:r>
      <w:r>
        <w:t xml:space="preserve"> and </w:t>
      </w:r>
      <w:r>
        <w:fldChar w:fldCharType="begin"/>
      </w:r>
      <w:r>
        <w:instrText xml:space="preserve"> REF _Ref434506589 \h </w:instrText>
      </w:r>
      <w:r>
        <w:fldChar w:fldCharType="separate"/>
      </w:r>
      <w:r w:rsidR="00A3490F" w:rsidRPr="003161A8">
        <w:t>(</w:t>
      </w:r>
      <w:r w:rsidR="00A3490F">
        <w:rPr>
          <w:noProof/>
        </w:rPr>
        <w:t>3</w:t>
      </w:r>
      <w:r w:rsidR="00A3490F" w:rsidRPr="003161A8">
        <w:t>.</w:t>
      </w:r>
      <w:r w:rsidR="00A3490F">
        <w:rPr>
          <w:noProof/>
        </w:rPr>
        <w:t>6</w:t>
      </w:r>
      <w:r w:rsidR="00A3490F" w:rsidRPr="003161A8">
        <w:t>)</w:t>
      </w:r>
      <w:r>
        <w:fldChar w:fldCharType="end"/>
      </w:r>
      <w:r>
        <w:t xml:space="preserve"> accordingly. Both vectors are column vectors and symbol H denotes Hermitian transpose function.</w:t>
      </w:r>
    </w:p>
    <w:p w14:paraId="73B80EF6" w14:textId="0F88B0DF" w:rsidR="00EF135D" w:rsidRDefault="00EF135D" w:rsidP="00EF135D">
      <w:pPr>
        <w:pStyle w:val="BodyText"/>
      </w:pPr>
      <w:r>
        <w:t xml:space="preserve">The channel matrix in eq. </w:t>
      </w:r>
      <w:r w:rsidR="0033642B">
        <w:fldChar w:fldCharType="begin"/>
      </w:r>
      <w:r w:rsidR="0033642B">
        <w:instrText xml:space="preserve"> REF _Ref434885455 \h </w:instrText>
      </w:r>
      <w:r w:rsidR="0033642B">
        <w:fldChar w:fldCharType="separate"/>
      </w:r>
      <w:r w:rsidR="00A3490F" w:rsidRPr="003161A8">
        <w:t>(</w:t>
      </w:r>
      <w:r w:rsidR="00A3490F">
        <w:rPr>
          <w:noProof/>
        </w:rPr>
        <w:t>3</w:t>
      </w:r>
      <w:r w:rsidR="00A3490F" w:rsidRPr="003161A8">
        <w:t>.</w:t>
      </w:r>
      <w:r w:rsidR="00A3490F">
        <w:rPr>
          <w:noProof/>
        </w:rPr>
        <w:t>12</w:t>
      </w:r>
      <w:r w:rsidR="00A3490F" w:rsidRPr="003161A8">
        <w:t>)</w:t>
      </w:r>
      <w:r w:rsidR="0033642B">
        <w:fldChar w:fldCharType="end"/>
      </w:r>
      <w:r w:rsidR="0033642B">
        <w:t xml:space="preserve"> </w:t>
      </w:r>
      <w:r>
        <w:t xml:space="preserve">defines the phase relations between all elements of two arrays. The amplitude does not depend on the element index and is equal to </w:t>
      </w:r>
      <w:r w:rsidRPr="00BE6608">
        <w:rPr>
          <w:i/>
        </w:rPr>
        <w:t>A</w:t>
      </w:r>
      <w:r w:rsidRPr="00BE6608">
        <w:rPr>
          <w:i/>
          <w:vertAlign w:val="superscript"/>
        </w:rPr>
        <w:t>(i)</w:t>
      </w:r>
      <w:r w:rsidR="004A0712" w:rsidRPr="004A0712">
        <w:t xml:space="preserve"> (</w:t>
      </w:r>
      <w:r w:rsidR="004A0712">
        <w:t>far field assumption is true</w:t>
      </w:r>
      <w:r w:rsidR="004A0712" w:rsidRPr="004A0712">
        <w:t>)</w:t>
      </w:r>
      <w:r>
        <w:t>.</w:t>
      </w:r>
    </w:p>
    <w:p w14:paraId="7722F31E" w14:textId="30898709" w:rsidR="00EF135D" w:rsidRDefault="00EF135D" w:rsidP="00EF135D">
      <w:pPr>
        <w:pStyle w:val="BodyText"/>
      </w:pPr>
      <w:r>
        <w:t xml:space="preserve">Note that matrix defined in eq. </w:t>
      </w:r>
      <w:r w:rsidR="008B5253">
        <w:fldChar w:fldCharType="begin"/>
      </w:r>
      <w:r w:rsidR="008B5253">
        <w:instrText xml:space="preserve"> REF _Ref434885455 \h </w:instrText>
      </w:r>
      <w:r w:rsidR="008B5253">
        <w:fldChar w:fldCharType="separate"/>
      </w:r>
      <w:r w:rsidR="00A3490F" w:rsidRPr="003161A8">
        <w:t>(</w:t>
      </w:r>
      <w:r w:rsidR="00A3490F">
        <w:rPr>
          <w:noProof/>
        </w:rPr>
        <w:t>3</w:t>
      </w:r>
      <w:r w:rsidR="00A3490F" w:rsidRPr="003161A8">
        <w:t>.</w:t>
      </w:r>
      <w:r w:rsidR="00A3490F">
        <w:rPr>
          <w:noProof/>
        </w:rPr>
        <w:t>12</w:t>
      </w:r>
      <w:r w:rsidR="00A3490F" w:rsidRPr="003161A8">
        <w:t>)</w:t>
      </w:r>
      <w:r w:rsidR="008B5253">
        <w:fldChar w:fldCharType="end"/>
      </w:r>
      <w:r w:rsidR="008B5253">
        <w:t xml:space="preserve"> </w:t>
      </w:r>
      <w:r>
        <w:t xml:space="preserve">has size of </w:t>
      </w:r>
      <w:r w:rsidRPr="00505F6C">
        <w:rPr>
          <w:i/>
        </w:rPr>
        <w:t>N</w:t>
      </w:r>
      <w:r w:rsidRPr="00505F6C">
        <w:rPr>
          <w:i/>
          <w:vertAlign w:val="subscript"/>
        </w:rPr>
        <w:t>RX</w:t>
      </w:r>
      <w:r>
        <w:t xml:space="preserve"> by </w:t>
      </w:r>
      <w:r w:rsidRPr="00505F6C">
        <w:rPr>
          <w:i/>
        </w:rPr>
        <w:t>N</w:t>
      </w:r>
      <w:r w:rsidRPr="00505F6C">
        <w:rPr>
          <w:i/>
          <w:vertAlign w:val="subscript"/>
        </w:rPr>
        <w:t>TX</w:t>
      </w:r>
      <w:r>
        <w:t xml:space="preserve"> and all its rows and columns are linear dependent. It follows that the single ray channel is described by the matrix with rank 1:</w:t>
      </w:r>
    </w:p>
    <w:tbl>
      <w:tblPr>
        <w:tblW w:w="0" w:type="auto"/>
        <w:tblLook w:val="04A0" w:firstRow="1" w:lastRow="0" w:firstColumn="1" w:lastColumn="0" w:noHBand="0" w:noVBand="1"/>
      </w:tblPr>
      <w:tblGrid>
        <w:gridCol w:w="8080"/>
        <w:gridCol w:w="1540"/>
      </w:tblGrid>
      <w:tr w:rsidR="00EF135D" w:rsidRPr="005171C3" w14:paraId="6BFB75FE" w14:textId="77777777" w:rsidTr="00EF135D">
        <w:tc>
          <w:tcPr>
            <w:tcW w:w="8330" w:type="dxa"/>
            <w:shd w:val="clear" w:color="auto" w:fill="auto"/>
            <w:vAlign w:val="center"/>
          </w:tcPr>
          <w:p w14:paraId="12D5BA91" w14:textId="77777777" w:rsidR="00EF135D" w:rsidRPr="005171C3" w:rsidRDefault="00EF135D" w:rsidP="00EF135D">
            <w:pPr>
              <w:pStyle w:val="BodyText"/>
              <w:jc w:val="center"/>
            </w:pPr>
            <w:r w:rsidRPr="003B3E5F">
              <w:rPr>
                <w:position w:val="-10"/>
              </w:rPr>
              <w:object w:dxaOrig="2000" w:dyaOrig="420" w14:anchorId="3079E434">
                <v:shape id="_x0000_i1046" type="#_x0000_t75" style="width:102pt;height:24pt" o:ole="">
                  <v:imagedata r:id="rId58" o:title=""/>
                </v:shape>
                <o:OLEObject Type="Embed" ProgID="Equation.3" ShapeID="_x0000_i1046" DrawAspect="Content" ObjectID="_1535185213" r:id="rId59"/>
              </w:object>
            </w:r>
          </w:p>
        </w:tc>
        <w:tc>
          <w:tcPr>
            <w:tcW w:w="1574" w:type="dxa"/>
            <w:shd w:val="clear" w:color="auto" w:fill="auto"/>
            <w:vAlign w:val="center"/>
          </w:tcPr>
          <w:p w14:paraId="2C62F91C" w14:textId="77777777" w:rsidR="00EF135D" w:rsidRPr="007F5006" w:rsidRDefault="00EF135D" w:rsidP="00EF135D">
            <w:pPr>
              <w:pStyle w:val="BodyText"/>
              <w:jc w:val="center"/>
              <w:rPr>
                <w:rFonts w:ascii="Verdana" w:hAnsi="Verdana"/>
                <w:b/>
                <w:sz w:val="16"/>
              </w:rPr>
            </w:pPr>
            <w:bookmarkStart w:id="54" w:name="_Ref451379098"/>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13</w:t>
            </w:r>
            <w:r w:rsidRPr="003161A8">
              <w:fldChar w:fldCharType="end"/>
            </w:r>
            <w:r w:rsidRPr="003161A8">
              <w:t>)</w:t>
            </w:r>
            <w:bookmarkEnd w:id="54"/>
          </w:p>
        </w:tc>
      </w:tr>
    </w:tbl>
    <w:p w14:paraId="28EA94C6" w14:textId="0F742D4A" w:rsidR="00EF135D" w:rsidRPr="00C84F4E" w:rsidRDefault="00EF135D" w:rsidP="00EF135D">
      <w:pPr>
        <w:pStyle w:val="BodyText"/>
      </w:pPr>
      <w:r>
        <w:t xml:space="preserve">Generalizing the eq. </w:t>
      </w:r>
      <w:r w:rsidR="008B5253">
        <w:fldChar w:fldCharType="begin"/>
      </w:r>
      <w:r w:rsidR="008B5253">
        <w:instrText xml:space="preserve"> REF _Ref451379098 \h </w:instrText>
      </w:r>
      <w:r w:rsidR="008B5253">
        <w:fldChar w:fldCharType="separate"/>
      </w:r>
      <w:r w:rsidR="00A3490F" w:rsidRPr="003161A8">
        <w:t>(</w:t>
      </w:r>
      <w:r w:rsidR="00A3490F">
        <w:rPr>
          <w:noProof/>
        </w:rPr>
        <w:t>3</w:t>
      </w:r>
      <w:r w:rsidR="00A3490F" w:rsidRPr="003161A8">
        <w:t>.</w:t>
      </w:r>
      <w:r w:rsidR="00A3490F">
        <w:rPr>
          <w:noProof/>
        </w:rPr>
        <w:t>13</w:t>
      </w:r>
      <w:r w:rsidR="00A3490F" w:rsidRPr="003161A8">
        <w:t>)</w:t>
      </w:r>
      <w:r w:rsidR="008B5253">
        <w:fldChar w:fldCharType="end"/>
      </w:r>
      <w:r w:rsidR="008B5253">
        <w:t xml:space="preserve"> </w:t>
      </w:r>
      <w:r w:rsidR="00FD1CA1">
        <w:t>f</w:t>
      </w:r>
      <w:r>
        <w:t>for the case of multi-ray channel one can represent it as a superposition of a number of rays. Assuming that each channel ray has its own time of arrival one can write the following equation:</w:t>
      </w:r>
    </w:p>
    <w:tbl>
      <w:tblPr>
        <w:tblW w:w="0" w:type="auto"/>
        <w:tblLook w:val="04A0" w:firstRow="1" w:lastRow="0" w:firstColumn="1" w:lastColumn="0" w:noHBand="0" w:noVBand="1"/>
      </w:tblPr>
      <w:tblGrid>
        <w:gridCol w:w="8088"/>
        <w:gridCol w:w="1532"/>
      </w:tblGrid>
      <w:tr w:rsidR="00EF135D" w:rsidRPr="005171C3" w14:paraId="035B95CD" w14:textId="77777777" w:rsidTr="00EF135D">
        <w:tc>
          <w:tcPr>
            <w:tcW w:w="8330" w:type="dxa"/>
            <w:shd w:val="clear" w:color="auto" w:fill="auto"/>
            <w:vAlign w:val="center"/>
          </w:tcPr>
          <w:p w14:paraId="4A5A4160" w14:textId="77777777" w:rsidR="00EF135D" w:rsidRPr="005171C3" w:rsidRDefault="00EF135D" w:rsidP="00EF135D">
            <w:pPr>
              <w:pStyle w:val="BodyText"/>
              <w:jc w:val="center"/>
            </w:pPr>
            <w:r w:rsidRPr="00C62B80">
              <w:rPr>
                <w:position w:val="-28"/>
              </w:rPr>
              <w:object w:dxaOrig="3320" w:dyaOrig="720" w14:anchorId="4F346E50">
                <v:shape id="_x0000_i1047" type="#_x0000_t75" style="width:168pt;height:36.5pt" o:ole="">
                  <v:imagedata r:id="rId60" o:title=""/>
                </v:shape>
                <o:OLEObject Type="Embed" ProgID="Equation.3" ShapeID="_x0000_i1047" DrawAspect="Content" ObjectID="_1535185214" r:id="rId61"/>
              </w:object>
            </w:r>
          </w:p>
        </w:tc>
        <w:tc>
          <w:tcPr>
            <w:tcW w:w="1574" w:type="dxa"/>
            <w:shd w:val="clear" w:color="auto" w:fill="auto"/>
            <w:vAlign w:val="center"/>
          </w:tcPr>
          <w:p w14:paraId="038AEABA" w14:textId="77777777" w:rsidR="00EF135D" w:rsidRPr="007F5006" w:rsidRDefault="00EF135D" w:rsidP="00EF135D">
            <w:pPr>
              <w:pStyle w:val="BodyText"/>
              <w:jc w:val="center"/>
              <w:rPr>
                <w:rFonts w:ascii="Verdana" w:hAnsi="Verdana"/>
                <w:b/>
                <w:sz w:val="16"/>
              </w:rPr>
            </w:pPr>
            <w:bookmarkStart w:id="55" w:name="_Ref434506742"/>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14</w:t>
            </w:r>
            <w:r w:rsidRPr="003161A8">
              <w:fldChar w:fldCharType="end"/>
            </w:r>
            <w:r w:rsidRPr="003161A8">
              <w:t>)</w:t>
            </w:r>
            <w:bookmarkEnd w:id="55"/>
          </w:p>
        </w:tc>
      </w:tr>
    </w:tbl>
    <w:p w14:paraId="6B8E7DBC" w14:textId="3DA5C9CB" w:rsidR="00EF135D" w:rsidRDefault="00EF135D" w:rsidP="00EF135D">
      <w:pPr>
        <w:pStyle w:val="BodyText"/>
      </w:pPr>
      <w:r>
        <w:t xml:space="preserve">where δ() is a delta function and </w:t>
      </w:r>
      <w:r w:rsidRPr="00505F6C">
        <w:rPr>
          <w:i/>
        </w:rPr>
        <w:t>N</w:t>
      </w:r>
      <w:r>
        <w:rPr>
          <w:i/>
          <w:vertAlign w:val="subscript"/>
        </w:rPr>
        <w:t>rays</w:t>
      </w:r>
      <w:r>
        <w:t xml:space="preserve"> defined the number of rays in the channel matrix. The eq. </w:t>
      </w:r>
      <w:r>
        <w:fldChar w:fldCharType="begin"/>
      </w:r>
      <w:r>
        <w:instrText xml:space="preserve"> REF _Ref434506742 \h </w:instrText>
      </w:r>
      <w:r>
        <w:fldChar w:fldCharType="separate"/>
      </w:r>
      <w:r w:rsidR="00A3490F" w:rsidRPr="003161A8">
        <w:t>(</w:t>
      </w:r>
      <w:r w:rsidR="00A3490F">
        <w:rPr>
          <w:noProof/>
        </w:rPr>
        <w:t>3</w:t>
      </w:r>
      <w:r w:rsidR="00A3490F" w:rsidRPr="003161A8">
        <w:t>.</w:t>
      </w:r>
      <w:r w:rsidR="00A3490F">
        <w:rPr>
          <w:noProof/>
        </w:rPr>
        <w:t>14</w:t>
      </w:r>
      <w:r w:rsidR="00A3490F" w:rsidRPr="003161A8">
        <w:t>)</w:t>
      </w:r>
      <w:r>
        <w:fldChar w:fldCharType="end"/>
      </w:r>
      <w:r>
        <w:t xml:space="preserve"> defines a space-time channel structure and can have a rank greater than 1 for the time instance </w:t>
      </w:r>
      <w:r w:rsidRPr="002D037F">
        <w:rPr>
          <w:i/>
        </w:rPr>
        <w:t>t</w:t>
      </w:r>
      <w:r>
        <w:t>.</w:t>
      </w:r>
      <w:r w:rsidRPr="004B4CE9">
        <w:t xml:space="preserve"> </w:t>
      </w:r>
      <w:r>
        <w:t xml:space="preserve">Two rays </w:t>
      </w:r>
      <w:r w:rsidRPr="008E5BC1">
        <w:t xml:space="preserve">distinguishable </w:t>
      </w:r>
      <w:r>
        <w:t>in space domain and coming from different directions can be potentially in</w:t>
      </w:r>
      <w:r w:rsidRPr="008E5BC1">
        <w:t>distinguishable</w:t>
      </w:r>
      <w:r>
        <w:t xml:space="preserve"> in time domain, for example, in the environments with geometric symmetry. In another example the two rays can be potentially indistinguishable in time domain due to low enough sampling time resolution.</w:t>
      </w:r>
    </w:p>
    <w:p w14:paraId="547A9234" w14:textId="6A1A4F2F" w:rsidR="00EF135D" w:rsidRDefault="00EF135D" w:rsidP="00EF135D">
      <w:pPr>
        <w:pStyle w:val="BodyText"/>
        <w:rPr>
          <w:lang w:val="en-GB"/>
        </w:rPr>
      </w:pPr>
      <w:r>
        <w:t xml:space="preserve">Note that </w:t>
      </w:r>
      <w:r w:rsidR="003D65C9">
        <w:t xml:space="preserve">for the simplicity of explanation </w:t>
      </w:r>
      <w:r>
        <w:t>the eq.</w:t>
      </w:r>
      <w:r w:rsidRPr="000A0B61">
        <w:t xml:space="preserve"> </w:t>
      </w:r>
      <w:r>
        <w:fldChar w:fldCharType="begin"/>
      </w:r>
      <w:r>
        <w:instrText xml:space="preserve"> REF _Ref434506742 \h </w:instrText>
      </w:r>
      <w:r>
        <w:fldChar w:fldCharType="separate"/>
      </w:r>
      <w:r w:rsidR="00A3490F" w:rsidRPr="003161A8">
        <w:t>(</w:t>
      </w:r>
      <w:r w:rsidR="00A3490F">
        <w:rPr>
          <w:noProof/>
        </w:rPr>
        <w:t>3</w:t>
      </w:r>
      <w:r w:rsidR="00A3490F" w:rsidRPr="003161A8">
        <w:t>.</w:t>
      </w:r>
      <w:r w:rsidR="00A3490F">
        <w:rPr>
          <w:noProof/>
        </w:rPr>
        <w:t>14</w:t>
      </w:r>
      <w:r w:rsidR="00A3490F" w:rsidRPr="003161A8">
        <w:t>)</w:t>
      </w:r>
      <w:r>
        <w:fldChar w:fldCharType="end"/>
      </w:r>
      <w:r>
        <w:t xml:space="preserve"> does not classify the rays comprising different clusters as it was introduced in the eq. </w:t>
      </w:r>
      <w:r>
        <w:fldChar w:fldCharType="begin"/>
      </w:r>
      <w:r>
        <w:instrText xml:space="preserve"> REF _Ref434882083 \h </w:instrText>
      </w:r>
      <w:r>
        <w:fldChar w:fldCharType="separate"/>
      </w:r>
      <w:r w:rsidR="00A3490F" w:rsidRPr="003161A8">
        <w:t>(</w:t>
      </w:r>
      <w:r w:rsidR="00A3490F">
        <w:rPr>
          <w:noProof/>
        </w:rPr>
        <w:t>3</w:t>
      </w:r>
      <w:r w:rsidR="00A3490F" w:rsidRPr="003161A8">
        <w:t>.</w:t>
      </w:r>
      <w:r w:rsidR="00A3490F">
        <w:rPr>
          <w:noProof/>
        </w:rPr>
        <w:t>1</w:t>
      </w:r>
      <w:r w:rsidR="00A3490F" w:rsidRPr="003161A8">
        <w:t>)</w:t>
      </w:r>
      <w:r>
        <w:fldChar w:fldCharType="end"/>
      </w:r>
      <w:r>
        <w:t xml:space="preserve">. </w:t>
      </w:r>
      <w:r>
        <w:rPr>
          <w:lang w:val="en-GB"/>
        </w:rPr>
        <w:t>However this classification still can be applied if necessary.</w:t>
      </w:r>
    </w:p>
    <w:p w14:paraId="7D47A6EF" w14:textId="01781ECA" w:rsidR="00EF135D" w:rsidRDefault="00EF135D" w:rsidP="00EF135D">
      <w:pPr>
        <w:pStyle w:val="BodyText"/>
      </w:pPr>
      <w:r>
        <w:rPr>
          <w:lang w:val="en-GB"/>
        </w:rPr>
        <w:t xml:space="preserve">The eq. </w:t>
      </w:r>
      <w:r>
        <w:rPr>
          <w:lang w:val="en-GB"/>
        </w:rPr>
        <w:fldChar w:fldCharType="begin"/>
      </w:r>
      <w:r>
        <w:rPr>
          <w:lang w:val="en-GB"/>
        </w:rPr>
        <w:instrText xml:space="preserve"> REF _Ref434506742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14</w:t>
      </w:r>
      <w:r w:rsidR="00A3490F" w:rsidRPr="003161A8">
        <w:t>)</w:t>
      </w:r>
      <w:r>
        <w:rPr>
          <w:lang w:val="en-GB"/>
        </w:rPr>
        <w:fldChar w:fldCharType="end"/>
      </w:r>
      <w:r>
        <w:rPr>
          <w:lang w:val="en-GB"/>
        </w:rPr>
        <w:t xml:space="preserve"> defines a general structure of the </w:t>
      </w:r>
      <w:r w:rsidR="00C54FE3">
        <w:rPr>
          <w:lang w:val="en-GB"/>
        </w:rPr>
        <w:t xml:space="preserve">Multiple Input Multiple Output (MIMO) </w:t>
      </w:r>
      <w:r>
        <w:rPr>
          <w:lang w:val="en-GB"/>
        </w:rPr>
        <w:t xml:space="preserve">channel </w:t>
      </w:r>
      <w:r w:rsidR="00C54FE3">
        <w:rPr>
          <w:lang w:val="en-GB"/>
        </w:rPr>
        <w:t xml:space="preserve">for PAA </w:t>
      </w:r>
      <w:r>
        <w:rPr>
          <w:lang w:val="en-GB"/>
        </w:rPr>
        <w:t xml:space="preserve">before beamforming application. It represents in the </w:t>
      </w:r>
      <w:r w:rsidR="00C54FE3">
        <w:rPr>
          <w:lang w:val="en-GB"/>
        </w:rPr>
        <w:t>N</w:t>
      </w:r>
      <w:r w:rsidR="00C54FE3" w:rsidRPr="00C54FE3">
        <w:rPr>
          <w:vertAlign w:val="subscript"/>
          <w:lang w:val="en-GB"/>
        </w:rPr>
        <w:t>RX</w:t>
      </w:r>
      <w:r w:rsidR="00C54FE3">
        <w:rPr>
          <w:lang w:val="en-GB"/>
        </w:rPr>
        <w:t xml:space="preserve"> by N</w:t>
      </w:r>
      <w:r w:rsidR="00C54FE3" w:rsidRPr="00C54FE3">
        <w:rPr>
          <w:vertAlign w:val="subscript"/>
          <w:lang w:val="en-GB"/>
        </w:rPr>
        <w:t>TX</w:t>
      </w:r>
      <w:r w:rsidR="00C54FE3">
        <w:rPr>
          <w:lang w:val="en-GB"/>
        </w:rPr>
        <w:t xml:space="preserve"> </w:t>
      </w:r>
      <w:r>
        <w:rPr>
          <w:lang w:val="en-GB"/>
        </w:rPr>
        <w:t xml:space="preserve">matrix form and the matrix size depends on the total number of elements for the TX and RX PAAs. After application of beamforming at both transmitter and receiver sides the eq. </w:t>
      </w:r>
      <w:r>
        <w:rPr>
          <w:lang w:val="en-GB"/>
        </w:rPr>
        <w:fldChar w:fldCharType="begin"/>
      </w:r>
      <w:r>
        <w:rPr>
          <w:lang w:val="en-GB"/>
        </w:rPr>
        <w:instrText xml:space="preserve"> REF _Ref434506742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14</w:t>
      </w:r>
      <w:r w:rsidR="00A3490F" w:rsidRPr="003161A8">
        <w:t>)</w:t>
      </w:r>
      <w:r>
        <w:rPr>
          <w:lang w:val="en-GB"/>
        </w:rPr>
        <w:fldChar w:fldCharType="end"/>
      </w:r>
      <w:r>
        <w:rPr>
          <w:lang w:val="en-GB"/>
        </w:rPr>
        <w:t xml:space="preserve"> is reduced to the scalar case as follows:</w:t>
      </w:r>
    </w:p>
    <w:tbl>
      <w:tblPr>
        <w:tblW w:w="0" w:type="auto"/>
        <w:tblLook w:val="04A0" w:firstRow="1" w:lastRow="0" w:firstColumn="1" w:lastColumn="0" w:noHBand="0" w:noVBand="1"/>
      </w:tblPr>
      <w:tblGrid>
        <w:gridCol w:w="8117"/>
        <w:gridCol w:w="1503"/>
      </w:tblGrid>
      <w:tr w:rsidR="00EF135D" w:rsidRPr="005171C3" w14:paraId="3A3BE7E8" w14:textId="77777777" w:rsidTr="00EF135D">
        <w:tc>
          <w:tcPr>
            <w:tcW w:w="8117" w:type="dxa"/>
            <w:shd w:val="clear" w:color="auto" w:fill="auto"/>
            <w:vAlign w:val="center"/>
          </w:tcPr>
          <w:p w14:paraId="40DC1B0E" w14:textId="77777777" w:rsidR="00EF135D" w:rsidRPr="005171C3" w:rsidRDefault="00EF135D" w:rsidP="00EF135D">
            <w:pPr>
              <w:pStyle w:val="BodyText"/>
              <w:jc w:val="center"/>
            </w:pPr>
            <w:r w:rsidRPr="00621E72">
              <w:rPr>
                <w:position w:val="-70"/>
              </w:rPr>
              <w:object w:dxaOrig="5500" w:dyaOrig="1520" w14:anchorId="2978E195">
                <v:shape id="_x0000_i1048" type="#_x0000_t75" style="width:276pt;height:78pt" o:ole="">
                  <v:imagedata r:id="rId62" o:title=""/>
                </v:shape>
                <o:OLEObject Type="Embed" ProgID="Equation.3" ShapeID="_x0000_i1048" DrawAspect="Content" ObjectID="_1535185215" r:id="rId63"/>
              </w:object>
            </w:r>
          </w:p>
        </w:tc>
        <w:tc>
          <w:tcPr>
            <w:tcW w:w="1503" w:type="dxa"/>
            <w:shd w:val="clear" w:color="auto" w:fill="auto"/>
            <w:vAlign w:val="center"/>
          </w:tcPr>
          <w:p w14:paraId="5706C838" w14:textId="77777777" w:rsidR="00EF135D" w:rsidRPr="007F5006" w:rsidRDefault="00EF135D" w:rsidP="00EF135D">
            <w:pPr>
              <w:pStyle w:val="BodyText"/>
              <w:jc w:val="center"/>
              <w:rPr>
                <w:rFonts w:ascii="Verdana" w:hAnsi="Verdana"/>
                <w:b/>
                <w:sz w:val="16"/>
              </w:rPr>
            </w:pPr>
            <w:bookmarkStart w:id="56" w:name="_Ref434887276"/>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15</w:t>
            </w:r>
            <w:r w:rsidRPr="003161A8">
              <w:fldChar w:fldCharType="end"/>
            </w:r>
            <w:r w:rsidRPr="003161A8">
              <w:t>)</w:t>
            </w:r>
            <w:bookmarkEnd w:id="56"/>
            <w:r w:rsidRPr="007F5006">
              <w:rPr>
                <w:rFonts w:ascii="Verdana" w:hAnsi="Verdana"/>
                <w:b/>
                <w:sz w:val="16"/>
              </w:rPr>
              <w:t xml:space="preserve"> </w:t>
            </w:r>
          </w:p>
        </w:tc>
      </w:tr>
    </w:tbl>
    <w:p w14:paraId="273C87C6" w14:textId="77777777" w:rsidR="00EF135D" w:rsidRPr="0020144E" w:rsidRDefault="00EF135D" w:rsidP="00EF135D">
      <w:pPr>
        <w:pStyle w:val="BodyText"/>
      </w:pPr>
      <w:r w:rsidRPr="00095AA7">
        <w:lastRenderedPageBreak/>
        <w:t xml:space="preserve">where </w:t>
      </w:r>
      <w:r w:rsidRPr="0020144E">
        <w:rPr>
          <w:b/>
        </w:rPr>
        <w:t>V</w:t>
      </w:r>
      <w:r w:rsidRPr="00095AA7">
        <w:t xml:space="preserve"> and </w:t>
      </w:r>
      <w:r w:rsidRPr="0020144E">
        <w:rPr>
          <w:b/>
        </w:rPr>
        <w:t>U</w:t>
      </w:r>
      <w:r w:rsidRPr="00095AA7">
        <w:t xml:space="preserve"> are transmit and receive </w:t>
      </w:r>
      <w:r>
        <w:t>Antenna Weight Vectors (</w:t>
      </w:r>
      <w:r w:rsidRPr="00095AA7">
        <w:t>AWVs</w:t>
      </w:r>
      <w:r>
        <w:t>)</w:t>
      </w:r>
      <w:r w:rsidRPr="00095AA7">
        <w:t xml:space="preserve"> accordingly. Vectors </w:t>
      </w:r>
      <w:r w:rsidRPr="0020144E">
        <w:rPr>
          <w:b/>
        </w:rPr>
        <w:t>V</w:t>
      </w:r>
      <w:r w:rsidRPr="00095AA7">
        <w:t xml:space="preserve"> and </w:t>
      </w:r>
      <w:r w:rsidRPr="0020144E">
        <w:rPr>
          <w:b/>
        </w:rPr>
        <w:t>U</w:t>
      </w:r>
      <w:r w:rsidRPr="00095AA7">
        <w:t xml:space="preserve"> are column vectors, hence </w:t>
      </w:r>
      <w:r w:rsidRPr="0020144E">
        <w:rPr>
          <w:b/>
        </w:rPr>
        <w:t>U</w:t>
      </w:r>
      <w:r w:rsidRPr="0020144E">
        <w:rPr>
          <w:b/>
          <w:vertAlign w:val="superscript"/>
        </w:rPr>
        <w:t>H</w:t>
      </w:r>
      <w:r>
        <w:rPr>
          <w:b/>
        </w:rPr>
        <w:t>U</w:t>
      </w:r>
      <w:r w:rsidRPr="0020144E">
        <w:rPr>
          <w:b/>
          <w:vertAlign w:val="subscript"/>
        </w:rPr>
        <w:t>i</w:t>
      </w:r>
      <w:r w:rsidRPr="0020144E">
        <w:rPr>
          <w:b/>
          <w:vertAlign w:val="superscript"/>
        </w:rPr>
        <w:t>ch</w:t>
      </w:r>
      <w:r w:rsidRPr="00095AA7">
        <w:t xml:space="preserve"> and </w:t>
      </w:r>
      <w:r w:rsidRPr="0020144E">
        <w:rPr>
          <w:b/>
        </w:rPr>
        <w:t>(V</w:t>
      </w:r>
      <w:r w:rsidRPr="0020144E">
        <w:rPr>
          <w:b/>
          <w:vertAlign w:val="subscript"/>
        </w:rPr>
        <w:t>i</w:t>
      </w:r>
      <w:r w:rsidRPr="0020144E">
        <w:rPr>
          <w:b/>
          <w:vertAlign w:val="superscript"/>
        </w:rPr>
        <w:t>ch</w:t>
      </w:r>
      <w:r w:rsidRPr="0020144E">
        <w:rPr>
          <w:b/>
        </w:rPr>
        <w:t>)</w:t>
      </w:r>
      <w:r w:rsidRPr="0020144E">
        <w:rPr>
          <w:b/>
          <w:vertAlign w:val="superscript"/>
        </w:rPr>
        <w:t>H</w:t>
      </w:r>
      <w:r w:rsidRPr="0020144E">
        <w:rPr>
          <w:b/>
        </w:rPr>
        <w:t>V</w:t>
      </w:r>
      <w:r>
        <w:t xml:space="preserve"> define the dot products and the resulting CIR represents scalar variable depending on the time instant </w:t>
      </w:r>
      <w:r w:rsidRPr="00AF200B">
        <w:rPr>
          <w:i/>
        </w:rPr>
        <w:t>t</w:t>
      </w:r>
      <w:r>
        <w:t>.</w:t>
      </w:r>
    </w:p>
    <w:p w14:paraId="58317E43" w14:textId="62A7F627" w:rsidR="00EF135D" w:rsidRDefault="00EF135D" w:rsidP="00EF135D">
      <w:pPr>
        <w:pStyle w:val="BodyText"/>
        <w:rPr>
          <w:lang w:val="en-GB"/>
        </w:rPr>
      </w:pPr>
      <w:r>
        <w:rPr>
          <w:lang w:val="en-GB"/>
        </w:rPr>
        <w:t xml:space="preserve">Finally note that eq. </w:t>
      </w:r>
      <w:r>
        <w:rPr>
          <w:lang w:val="en-GB"/>
        </w:rPr>
        <w:fldChar w:fldCharType="begin"/>
      </w:r>
      <w:r>
        <w:rPr>
          <w:lang w:val="en-GB"/>
        </w:rPr>
        <w:instrText xml:space="preserve"> REF _Ref434506742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14</w:t>
      </w:r>
      <w:r w:rsidR="00A3490F" w:rsidRPr="003161A8">
        <w:t>)</w:t>
      </w:r>
      <w:r>
        <w:rPr>
          <w:lang w:val="en-GB"/>
        </w:rPr>
        <w:fldChar w:fldCharType="end"/>
      </w:r>
      <w:r>
        <w:rPr>
          <w:lang w:val="en-GB"/>
        </w:rPr>
        <w:t xml:space="preserve"> is a </w:t>
      </w:r>
      <w:r w:rsidR="009E01FA">
        <w:rPr>
          <w:lang w:val="en-GB"/>
        </w:rPr>
        <w:t xml:space="preserve">matrix </w:t>
      </w:r>
      <w:r>
        <w:rPr>
          <w:lang w:val="en-GB"/>
        </w:rPr>
        <w:t xml:space="preserve">counterpart of the </w:t>
      </w:r>
      <w:r w:rsidR="009E01FA">
        <w:rPr>
          <w:lang w:val="en-GB"/>
        </w:rPr>
        <w:t xml:space="preserve">scalar </w:t>
      </w:r>
      <w:r>
        <w:rPr>
          <w:lang w:val="en-GB"/>
        </w:rPr>
        <w:t xml:space="preserve">eq. </w:t>
      </w:r>
      <w:r>
        <w:rPr>
          <w:lang w:val="en-GB"/>
        </w:rPr>
        <w:fldChar w:fldCharType="begin"/>
      </w:r>
      <w:r>
        <w:rPr>
          <w:lang w:val="en-GB"/>
        </w:rPr>
        <w:instrText xml:space="preserve"> REF _Ref434882083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1</w:t>
      </w:r>
      <w:r w:rsidR="00A3490F" w:rsidRPr="003161A8">
        <w:t>)</w:t>
      </w:r>
      <w:r>
        <w:rPr>
          <w:lang w:val="en-GB"/>
        </w:rPr>
        <w:fldChar w:fldCharType="end"/>
      </w:r>
      <w:r>
        <w:rPr>
          <w:lang w:val="en-GB"/>
        </w:rPr>
        <w:t xml:space="preserve"> and eq. </w:t>
      </w:r>
      <w:r>
        <w:rPr>
          <w:lang w:val="en-GB"/>
        </w:rPr>
        <w:fldChar w:fldCharType="begin"/>
      </w:r>
      <w:r>
        <w:rPr>
          <w:lang w:val="en-GB"/>
        </w:rPr>
        <w:instrText xml:space="preserve"> REF _Ref434887276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15</w:t>
      </w:r>
      <w:r w:rsidR="00A3490F" w:rsidRPr="003161A8">
        <w:t>)</w:t>
      </w:r>
      <w:r>
        <w:rPr>
          <w:lang w:val="en-GB"/>
        </w:rPr>
        <w:fldChar w:fldCharType="end"/>
      </w:r>
      <w:r>
        <w:rPr>
          <w:lang w:val="en-GB"/>
        </w:rPr>
        <w:t xml:space="preserve"> is a counterpart of the eq. </w:t>
      </w:r>
      <w:r>
        <w:rPr>
          <w:lang w:val="en-GB"/>
        </w:rPr>
        <w:fldChar w:fldCharType="begin"/>
      </w:r>
      <w:r>
        <w:rPr>
          <w:lang w:val="en-GB"/>
        </w:rPr>
        <w:instrText xml:space="preserve"> REF _Ref434887301 \h </w:instrText>
      </w:r>
      <w:r>
        <w:rPr>
          <w:lang w:val="en-GB"/>
        </w:rPr>
      </w:r>
      <w:r>
        <w:rPr>
          <w:lang w:val="en-GB"/>
        </w:rPr>
        <w:fldChar w:fldCharType="separate"/>
      </w:r>
      <w:r w:rsidR="00A3490F" w:rsidRPr="003161A8">
        <w:t>(</w:t>
      </w:r>
      <w:r w:rsidR="00A3490F">
        <w:rPr>
          <w:noProof/>
        </w:rPr>
        <w:t>3</w:t>
      </w:r>
      <w:r w:rsidR="00A3490F" w:rsidRPr="003161A8">
        <w:t>.</w:t>
      </w:r>
      <w:r w:rsidR="00A3490F">
        <w:rPr>
          <w:noProof/>
        </w:rPr>
        <w:t>2</w:t>
      </w:r>
      <w:r w:rsidR="00A3490F" w:rsidRPr="003161A8">
        <w:t>)</w:t>
      </w:r>
      <w:r>
        <w:rPr>
          <w:lang w:val="en-GB"/>
        </w:rPr>
        <w:fldChar w:fldCharType="end"/>
      </w:r>
      <w:r>
        <w:rPr>
          <w:lang w:val="en-GB"/>
        </w:rPr>
        <w:t xml:space="preserve"> introduced for the case of the Phased Antenna Array (PAA) technology.</w:t>
      </w:r>
    </w:p>
    <w:p w14:paraId="7DC5A72E" w14:textId="77777777" w:rsidR="00181BA2" w:rsidRDefault="00181BA2" w:rsidP="00181BA2">
      <w:pPr>
        <w:pStyle w:val="Heading3"/>
      </w:pPr>
      <w:r>
        <w:t>General Channel Structure with Polarization Support</w:t>
      </w:r>
      <w:bookmarkEnd w:id="47"/>
    </w:p>
    <w:p w14:paraId="22AB7D8F" w14:textId="632C106F" w:rsidR="00EF135D" w:rsidRDefault="00EF135D" w:rsidP="00EF135D">
      <w:pPr>
        <w:pStyle w:val="BodyText"/>
      </w:pPr>
      <w:bookmarkStart w:id="57" w:name="_Toc440377352"/>
      <w:bookmarkStart w:id="58" w:name="_Ref440571280"/>
      <w:r>
        <w:t xml:space="preserve">The equations introduced in the previous section describe </w:t>
      </w:r>
      <w:r w:rsidR="006C47A2">
        <w:t xml:space="preserve">scalar and matrix </w:t>
      </w:r>
      <w:r>
        <w:t>Channel Impulse Response</w:t>
      </w:r>
      <w:r w:rsidR="006C47A2">
        <w:t>s</w:t>
      </w:r>
      <w:r>
        <w:t xml:space="preserve"> (CIR</w:t>
      </w:r>
      <w:r w:rsidR="006C47A2">
        <w:t>s</w:t>
      </w:r>
      <w:r>
        <w:t xml:space="preserve">) without polarization support. However it was shown by the experimental study that the polarization has a significant impact on the 60 GHz signal propagation under both LOS and NLOS conditions, </w:t>
      </w:r>
      <w:r>
        <w:fldChar w:fldCharType="begin"/>
      </w:r>
      <w:r>
        <w:instrText xml:space="preserve"> REF _Ref434947390 \r \h </w:instrText>
      </w:r>
      <w:r>
        <w:fldChar w:fldCharType="separate"/>
      </w:r>
      <w:r w:rsidR="00A3490F">
        <w:t>[10]</w:t>
      </w:r>
      <w:r>
        <w:fldChar w:fldCharType="end"/>
      </w:r>
      <w:r>
        <w:t xml:space="preserve">. One of the basic requirements defined in the IEEE 802.11ad channel model supposes that polarization properties of the antennas and signals should be properly taken into account. </w:t>
      </w:r>
    </w:p>
    <w:p w14:paraId="27FC9584" w14:textId="2D571960" w:rsidR="00EF135D" w:rsidRDefault="00EF135D" w:rsidP="00EF135D">
      <w:pPr>
        <w:pStyle w:val="BodyText"/>
      </w:pPr>
      <w:r>
        <w:t xml:space="preserve">Therefore the IEEE 802.11ad channel model takes into account polarization properties and supports linear (vertical or horizontal), Left Hand Circular Polarization (LHCP), and Right Hand Circular Polarization (RHCP). The methodology introducing polarization support into the channel model is described in detail in section 2.4 in </w:t>
      </w:r>
      <w:r w:rsidR="006C47A2">
        <w:t xml:space="preserve">document </w:t>
      </w:r>
      <w:r>
        <w:fldChar w:fldCharType="begin"/>
      </w:r>
      <w:r>
        <w:instrText xml:space="preserve"> REF _Ref429663253 \r \h </w:instrText>
      </w:r>
      <w:r>
        <w:fldChar w:fldCharType="separate"/>
      </w:r>
      <w:r w:rsidR="00A3490F">
        <w:t>[4]</w:t>
      </w:r>
      <w:r>
        <w:fldChar w:fldCharType="end"/>
      </w:r>
      <w:r>
        <w:t>. The proposed methodology introduces Jones vector used in optics to describe the polarization property of the antenna and EM field.</w:t>
      </w:r>
    </w:p>
    <w:p w14:paraId="2000B622" w14:textId="6ECF90CE" w:rsidR="00EF135D" w:rsidRPr="00151D56" w:rsidRDefault="00EF135D" w:rsidP="00EF135D">
      <w:pPr>
        <w:pStyle w:val="BodyText"/>
        <w:rPr>
          <w:lang w:eastAsia="en-US" w:bidi="ar-SA"/>
        </w:rPr>
      </w:pPr>
      <w:r w:rsidRPr="00151D56">
        <w:rPr>
          <w:lang w:eastAsia="en-US" w:bidi="ar-SA"/>
        </w:rPr>
        <w:t xml:space="preserve">In the far field zone of the EM field radiated by the antenna, the electric vector </w:t>
      </w:r>
      <w:r w:rsidRPr="00151D56">
        <w:rPr>
          <w:b/>
          <w:bCs/>
          <w:lang w:eastAsia="en-US" w:bidi="ar-SA"/>
        </w:rPr>
        <w:t>E</w:t>
      </w:r>
      <w:r w:rsidRPr="00151D56">
        <w:rPr>
          <w:lang w:eastAsia="en-US" w:bidi="ar-SA"/>
        </w:rPr>
        <w:t xml:space="preserve"> is a function of the radiation direction (defined by the azimuth angle </w:t>
      </w:r>
      <w:r w:rsidRPr="00151D56">
        <w:rPr>
          <w:i/>
          <w:iCs/>
          <w:lang w:eastAsia="en-US" w:bidi="ar-SA"/>
        </w:rPr>
        <w:sym w:font="Symbol" w:char="F06A"/>
      </w:r>
      <w:r w:rsidRPr="00151D56">
        <w:rPr>
          <w:lang w:eastAsia="en-US" w:bidi="ar-SA"/>
        </w:rPr>
        <w:t xml:space="preserve"> and elevation angle </w:t>
      </w:r>
      <w:r w:rsidRPr="00151D56">
        <w:rPr>
          <w:i/>
          <w:iCs/>
          <w:lang w:eastAsia="en-US" w:bidi="ar-SA"/>
        </w:rPr>
        <w:sym w:font="Symbol" w:char="F071"/>
      </w:r>
      <w:r w:rsidRPr="00151D56">
        <w:rPr>
          <w:lang w:eastAsia="en-US" w:bidi="ar-SA"/>
        </w:rPr>
        <w:t xml:space="preserve"> in the reference coordinate system) and decreases as </w:t>
      </w:r>
      <w:r w:rsidRPr="00151D56">
        <w:rPr>
          <w:i/>
          <w:iCs/>
          <w:lang w:eastAsia="en-US" w:bidi="ar-SA"/>
        </w:rPr>
        <w:t>r</w:t>
      </w:r>
      <w:r w:rsidRPr="00151D56">
        <w:rPr>
          <w:vertAlign w:val="superscript"/>
          <w:lang w:eastAsia="en-US" w:bidi="ar-SA"/>
        </w:rPr>
        <w:t>-1</w:t>
      </w:r>
      <w:r w:rsidRPr="00151D56">
        <w:rPr>
          <w:lang w:eastAsia="en-US" w:bidi="ar-SA"/>
        </w:rPr>
        <w:t xml:space="preserve"> with increase of the distance </w:t>
      </w:r>
      <w:r w:rsidRPr="00151D56">
        <w:rPr>
          <w:i/>
          <w:iCs/>
          <w:lang w:eastAsia="en-US" w:bidi="ar-SA"/>
        </w:rPr>
        <w:t>r</w:t>
      </w:r>
      <w:r w:rsidRPr="00151D56">
        <w:rPr>
          <w:lang w:eastAsia="en-US" w:bidi="ar-SA"/>
        </w:rPr>
        <w:t xml:space="preserve">. An illustration of the transmitted </w:t>
      </w:r>
      <w:r w:rsidRPr="00151D56">
        <w:rPr>
          <w:b/>
          <w:bCs/>
          <w:lang w:eastAsia="en-US" w:bidi="ar-SA"/>
        </w:rPr>
        <w:t>E</w:t>
      </w:r>
      <w:r w:rsidRPr="00151D56">
        <w:rPr>
          <w:lang w:eastAsia="en-US" w:bidi="ar-SA"/>
        </w:rPr>
        <w:t xml:space="preserve"> vector in the far field zone is shown in </w:t>
      </w:r>
      <w:r w:rsidRPr="00151D56">
        <w:rPr>
          <w:lang w:eastAsia="en-US" w:bidi="ar-SA"/>
        </w:rPr>
        <w:fldChar w:fldCharType="begin"/>
      </w:r>
      <w:r w:rsidRPr="00151D56">
        <w:rPr>
          <w:lang w:eastAsia="en-US" w:bidi="ar-SA"/>
        </w:rPr>
        <w:instrText xml:space="preserve"> REF _Ref235074234 \h </w:instrText>
      </w:r>
      <w:r w:rsidRPr="00151D56">
        <w:rPr>
          <w:lang w:eastAsia="en-US" w:bidi="ar-SA"/>
        </w:rPr>
      </w:r>
      <w:r w:rsidRPr="00151D56">
        <w:rPr>
          <w:lang w:eastAsia="en-US" w:bidi="ar-SA"/>
        </w:rPr>
        <w:fldChar w:fldCharType="separate"/>
      </w:r>
      <w:r w:rsidR="00A3490F" w:rsidRPr="00151D56">
        <w:t xml:space="preserve">Figure </w:t>
      </w:r>
      <w:r w:rsidR="00A3490F">
        <w:rPr>
          <w:noProof/>
        </w:rPr>
        <w:t>3</w:t>
      </w:r>
      <w:r w:rsidR="00A3490F">
        <w:noBreakHyphen/>
      </w:r>
      <w:r w:rsidR="00A3490F">
        <w:rPr>
          <w:noProof/>
        </w:rPr>
        <w:t>3</w:t>
      </w:r>
      <w:r w:rsidRPr="00151D56">
        <w:rPr>
          <w:lang w:eastAsia="en-US" w:bidi="ar-SA"/>
        </w:rPr>
        <w:fldChar w:fldCharType="end"/>
      </w:r>
      <w:r w:rsidRPr="00151D56">
        <w:rPr>
          <w:lang w:eastAsia="en-US" w:bidi="ar-SA"/>
        </w:rPr>
        <w:t>.</w:t>
      </w:r>
    </w:p>
    <w:p w14:paraId="5657ED46" w14:textId="77777777" w:rsidR="00EF135D" w:rsidRPr="00151D56" w:rsidRDefault="00EF135D" w:rsidP="00EF135D">
      <w:pPr>
        <w:pStyle w:val="BodyText"/>
        <w:jc w:val="center"/>
      </w:pPr>
      <w:r w:rsidRPr="00151D56">
        <w:object w:dxaOrig="4812" w:dyaOrig="4399" w14:anchorId="1D72E7E6">
          <v:shape id="_x0000_i1049" type="#_x0000_t75" style="width:240.5pt;height:222pt" o:ole="">
            <v:imagedata r:id="rId64" o:title=""/>
          </v:shape>
          <o:OLEObject Type="Embed" ProgID="Visio.Drawing.11" ShapeID="_x0000_i1049" DrawAspect="Content" ObjectID="_1535185216" r:id="rId65"/>
        </w:object>
      </w:r>
    </w:p>
    <w:p w14:paraId="063675BE" w14:textId="15B1114E" w:rsidR="00EF135D" w:rsidRPr="00151D56" w:rsidRDefault="00EF135D" w:rsidP="00BC3FF5">
      <w:pPr>
        <w:pStyle w:val="Caption"/>
      </w:pPr>
      <w:bookmarkStart w:id="59" w:name="_Ref235074234"/>
      <w:r w:rsidRPr="00151D56">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59"/>
      <w:r w:rsidRPr="00151D56">
        <w:t xml:space="preserve">. </w:t>
      </w:r>
      <w:r w:rsidRPr="00151D56">
        <w:rPr>
          <w:lang w:eastAsia="en-US" w:bidi="ar-SA"/>
        </w:rPr>
        <w:t>Transmitted E vector in the far field zone</w:t>
      </w:r>
      <w:r>
        <w:rPr>
          <w:lang w:eastAsia="en-US" w:bidi="ar-SA"/>
        </w:rPr>
        <w:t>.</w:t>
      </w:r>
    </w:p>
    <w:p w14:paraId="724FAF4B" w14:textId="77777777" w:rsidR="00EF135D" w:rsidRPr="00151D56" w:rsidRDefault="00EF135D" w:rsidP="00EF135D">
      <w:pPr>
        <w:pStyle w:val="BodyText"/>
        <w:rPr>
          <w:lang w:eastAsia="en-US" w:bidi="ar-SA"/>
        </w:rPr>
      </w:pPr>
      <w:r w:rsidRPr="00151D56">
        <w:rPr>
          <w:lang w:eastAsia="en-US" w:bidi="ar-SA"/>
        </w:rPr>
        <w:t xml:space="preserve">Vector </w:t>
      </w:r>
      <w:r w:rsidRPr="00151D56">
        <w:rPr>
          <w:b/>
          <w:bCs/>
          <w:lang w:eastAsia="en-US" w:bidi="ar-SA"/>
        </w:rPr>
        <w:t>E</w:t>
      </w:r>
      <w:r w:rsidRPr="00151D56">
        <w:rPr>
          <w:lang w:eastAsia="en-US" w:bidi="ar-SA"/>
        </w:rPr>
        <w:t xml:space="preserve"> is perpendicular to the propagation direction</w:t>
      </w:r>
      <w:r>
        <w:rPr>
          <w:lang w:eastAsia="en-US" w:bidi="ar-SA"/>
        </w:rPr>
        <w:t xml:space="preserve"> defined by wave vector </w:t>
      </w:r>
      <w:r w:rsidRPr="00151D56">
        <w:rPr>
          <w:b/>
          <w:bCs/>
          <w:lang w:eastAsia="en-US" w:bidi="ar-SA"/>
        </w:rPr>
        <w:t>k</w:t>
      </w:r>
      <w:r w:rsidRPr="00151D56">
        <w:rPr>
          <w:lang w:eastAsia="en-US" w:bidi="ar-SA"/>
        </w:rPr>
        <w:t xml:space="preserve"> and can be decomposed into two orthogonal components: </w:t>
      </w:r>
      <w:r w:rsidRPr="00151D56">
        <w:rPr>
          <w:i/>
          <w:iCs/>
          <w:lang w:eastAsia="en-US" w:bidi="ar-SA"/>
        </w:rPr>
        <w:t>E</w:t>
      </w:r>
      <w:r w:rsidRPr="00151D56">
        <w:rPr>
          <w:i/>
          <w:iCs/>
          <w:vertAlign w:val="subscript"/>
          <w:lang w:eastAsia="en-US" w:bidi="ar-SA"/>
        </w:rPr>
        <w:sym w:font="Symbol" w:char="F071"/>
      </w:r>
      <w:r>
        <w:rPr>
          <w:lang w:eastAsia="en-US" w:bidi="ar-SA"/>
        </w:rPr>
        <w:t xml:space="preserve"> </w:t>
      </w:r>
      <w:r w:rsidRPr="00151D56">
        <w:rPr>
          <w:lang w:eastAsia="en-US" w:bidi="ar-SA"/>
        </w:rPr>
        <w:t xml:space="preserve">and </w:t>
      </w:r>
      <w:r w:rsidRPr="00151D56">
        <w:rPr>
          <w:i/>
          <w:iCs/>
          <w:lang w:eastAsia="en-US" w:bidi="ar-SA"/>
        </w:rPr>
        <w:t>E</w:t>
      </w:r>
      <w:r w:rsidRPr="00151D56">
        <w:rPr>
          <w:i/>
          <w:iCs/>
          <w:vertAlign w:val="subscript"/>
          <w:lang w:eastAsia="en-US" w:bidi="ar-SA"/>
        </w:rPr>
        <w:t>φ</w:t>
      </w:r>
      <w:r w:rsidRPr="00151D56">
        <w:rPr>
          <w:lang w:eastAsia="en-US" w:bidi="ar-SA"/>
        </w:rPr>
        <w:t xml:space="preserve"> that belong to the planes of constant </w:t>
      </w:r>
      <w:r w:rsidRPr="00151D56">
        <w:rPr>
          <w:i/>
          <w:iCs/>
          <w:lang w:eastAsia="en-US" w:bidi="ar-SA"/>
        </w:rPr>
        <w:t>φ</w:t>
      </w:r>
      <w:r w:rsidRPr="00151D56">
        <w:rPr>
          <w:lang w:eastAsia="en-US" w:bidi="ar-SA"/>
        </w:rPr>
        <w:t xml:space="preserve"> and constant </w:t>
      </w:r>
      <w:r w:rsidRPr="00151D56">
        <w:rPr>
          <w:i/>
          <w:iCs/>
          <w:lang w:eastAsia="en-US" w:bidi="ar-SA"/>
        </w:rPr>
        <w:sym w:font="Symbol" w:char="F071"/>
      </w:r>
      <w:r w:rsidRPr="00151D56">
        <w:rPr>
          <w:lang w:eastAsia="en-US" w:bidi="ar-SA"/>
        </w:rPr>
        <w:t xml:space="preserve"> angles respectively. Knowledge of </w:t>
      </w:r>
      <w:r w:rsidRPr="00151D56">
        <w:rPr>
          <w:i/>
          <w:iCs/>
          <w:lang w:eastAsia="en-US" w:bidi="ar-SA"/>
        </w:rPr>
        <w:t>E</w:t>
      </w:r>
      <w:r w:rsidRPr="00151D56">
        <w:rPr>
          <w:i/>
          <w:iCs/>
          <w:vertAlign w:val="subscript"/>
          <w:lang w:eastAsia="en-US" w:bidi="ar-SA"/>
        </w:rPr>
        <w:sym w:font="Symbol" w:char="F071"/>
      </w:r>
      <w:r>
        <w:rPr>
          <w:lang w:eastAsia="en-US" w:bidi="ar-SA"/>
        </w:rPr>
        <w:t xml:space="preserve"> </w:t>
      </w:r>
      <w:r w:rsidRPr="00151D56">
        <w:rPr>
          <w:lang w:eastAsia="en-US" w:bidi="ar-SA"/>
        </w:rPr>
        <w:t xml:space="preserve">and </w:t>
      </w:r>
      <w:r w:rsidRPr="00151D56">
        <w:rPr>
          <w:i/>
          <w:iCs/>
          <w:lang w:eastAsia="en-US" w:bidi="ar-SA"/>
        </w:rPr>
        <w:t>E</w:t>
      </w:r>
      <w:r w:rsidRPr="00151D56">
        <w:rPr>
          <w:i/>
          <w:iCs/>
          <w:vertAlign w:val="subscript"/>
          <w:lang w:eastAsia="en-US" w:bidi="ar-SA"/>
        </w:rPr>
        <w:t>φ</w:t>
      </w:r>
      <w:r w:rsidRPr="00151D56">
        <w:rPr>
          <w:lang w:eastAsia="en-US" w:bidi="ar-SA"/>
        </w:rPr>
        <w:t xml:space="preserve"> of the radiated signal (which may be functions of </w:t>
      </w:r>
      <w:r w:rsidRPr="00151D56">
        <w:rPr>
          <w:i/>
          <w:iCs/>
          <w:lang w:eastAsia="en-US" w:bidi="ar-SA"/>
        </w:rPr>
        <w:t>φ</w:t>
      </w:r>
      <w:r w:rsidRPr="00151D56">
        <w:rPr>
          <w:lang w:eastAsia="en-US" w:bidi="ar-SA"/>
        </w:rPr>
        <w:t xml:space="preserve"> and </w:t>
      </w:r>
      <w:r w:rsidRPr="00151D56">
        <w:rPr>
          <w:i/>
          <w:iCs/>
          <w:lang w:eastAsia="en-US" w:bidi="ar-SA"/>
        </w:rPr>
        <w:sym w:font="Symbol" w:char="F071"/>
      </w:r>
      <w:r w:rsidRPr="00151D56">
        <w:rPr>
          <w:lang w:eastAsia="en-US" w:bidi="ar-SA"/>
        </w:rPr>
        <w:t>) fully describes polarization characteristics of the antenna in the far field zone.</w:t>
      </w:r>
    </w:p>
    <w:p w14:paraId="7604D611" w14:textId="0B84F9E6" w:rsidR="00EF135D" w:rsidRDefault="00EF135D" w:rsidP="00EF135D">
      <w:pPr>
        <w:pStyle w:val="BodyText"/>
      </w:pPr>
      <w:r>
        <w:t xml:space="preserve">Jones vector </w:t>
      </w:r>
      <w:r w:rsidRPr="004C3BC7">
        <w:rPr>
          <w:b/>
        </w:rPr>
        <w:t>e</w:t>
      </w:r>
      <w:r>
        <w:t xml:space="preserve"> defines as a normalized two dimensional electrical field vector </w:t>
      </w:r>
      <w:r w:rsidRPr="003361CA">
        <w:rPr>
          <w:b/>
        </w:rPr>
        <w:t>E</w:t>
      </w:r>
      <w:r>
        <w:t xml:space="preserve">. The first vector component is a real number, the second component is a complex number. The phase of the second component defines the phase difference between the orthogonal components of the </w:t>
      </w:r>
      <w:r w:rsidRPr="00282074">
        <w:rPr>
          <w:b/>
        </w:rPr>
        <w:t>E</w:t>
      </w:r>
      <w:r>
        <w:t xml:space="preserve"> vector. The </w:t>
      </w:r>
      <w:r>
        <w:lastRenderedPageBreak/>
        <w:t xml:space="preserve">examples of the Jones vector for different polarization types defined in the IEEE 802.11ad model are summarized in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p>
    <w:p w14:paraId="329533E7" w14:textId="62B12F93" w:rsidR="00EF135D" w:rsidRDefault="00EF135D" w:rsidP="00BC3FF5">
      <w:pPr>
        <w:pStyle w:val="Caption"/>
      </w:pPr>
      <w:bookmarkStart w:id="60" w:name="_Ref434489188"/>
      <w:r>
        <w:t xml:space="preserve">Table </w:t>
      </w:r>
      <w:r w:rsidR="00C51B75">
        <w:fldChar w:fldCharType="begin"/>
      </w:r>
      <w:r w:rsidR="00C51B75">
        <w:instrText xml:space="preserve"> STYLEREF 1 \s </w:instrText>
      </w:r>
      <w:r w:rsidR="00C51B75">
        <w:fldChar w:fldCharType="separate"/>
      </w:r>
      <w:r w:rsidR="006B704D">
        <w:rPr>
          <w:noProof/>
        </w:rPr>
        <w:t>3</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60"/>
      <w:r>
        <w:t>: Examples of antennas polarization description using Jones vector.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0"/>
      </w:tblGrid>
      <w:tr w:rsidR="00EF135D" w:rsidRPr="000A0B61" w14:paraId="5FFEE48E" w14:textId="77777777" w:rsidTr="00EF135D">
        <w:tc>
          <w:tcPr>
            <w:tcW w:w="4810" w:type="dxa"/>
            <w:shd w:val="clear" w:color="auto" w:fill="auto"/>
          </w:tcPr>
          <w:p w14:paraId="20F4E3C9" w14:textId="77777777" w:rsidR="00EF135D" w:rsidRPr="000A0B61" w:rsidRDefault="00EF135D" w:rsidP="00EF135D">
            <w:pPr>
              <w:pStyle w:val="NormalWeb"/>
              <w:spacing w:before="0" w:beforeAutospacing="0" w:after="0" w:afterAutospacing="0"/>
              <w:jc w:val="center"/>
              <w:rPr>
                <w:rFonts w:ascii="Arial" w:hAnsi="Arial" w:cs="Arial"/>
                <w:b/>
                <w:sz w:val="22"/>
                <w:szCs w:val="22"/>
              </w:rPr>
            </w:pPr>
            <w:r w:rsidRPr="000A0B61">
              <w:rPr>
                <w:b/>
                <w:color w:val="000000"/>
                <w:kern w:val="24"/>
                <w:sz w:val="22"/>
                <w:szCs w:val="22"/>
                <w:lang w:val="en-US"/>
              </w:rPr>
              <w:t>Antenna polarization type</w:t>
            </w:r>
          </w:p>
        </w:tc>
        <w:tc>
          <w:tcPr>
            <w:tcW w:w="4810" w:type="dxa"/>
            <w:shd w:val="clear" w:color="auto" w:fill="auto"/>
          </w:tcPr>
          <w:p w14:paraId="6DD358B4" w14:textId="77777777" w:rsidR="00EF135D" w:rsidRPr="000A0B61" w:rsidRDefault="00EF135D" w:rsidP="00EF135D">
            <w:pPr>
              <w:pStyle w:val="NormalWeb"/>
              <w:spacing w:before="0" w:beforeAutospacing="0" w:after="0" w:afterAutospacing="0"/>
              <w:jc w:val="center"/>
              <w:rPr>
                <w:rFonts w:ascii="Arial" w:hAnsi="Arial" w:cs="Arial"/>
                <w:b/>
                <w:sz w:val="22"/>
                <w:szCs w:val="22"/>
              </w:rPr>
            </w:pPr>
            <w:r w:rsidRPr="000A0B61">
              <w:rPr>
                <w:b/>
                <w:color w:val="000000"/>
                <w:kern w:val="24"/>
                <w:sz w:val="22"/>
                <w:szCs w:val="22"/>
                <w:lang w:val="en-US"/>
              </w:rPr>
              <w:t>Corresponding Jones vector</w:t>
            </w:r>
          </w:p>
        </w:tc>
      </w:tr>
      <w:tr w:rsidR="00EF135D" w:rsidRPr="000A0B61" w14:paraId="53969A2D" w14:textId="77777777" w:rsidTr="00EF135D">
        <w:tc>
          <w:tcPr>
            <w:tcW w:w="4810" w:type="dxa"/>
            <w:shd w:val="clear" w:color="auto" w:fill="auto"/>
            <w:vAlign w:val="center"/>
          </w:tcPr>
          <w:p w14:paraId="5092FC78"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 xml:space="preserve">Linear polarized in the </w:t>
            </w:r>
            <w:r w:rsidRPr="000A0B61">
              <w:rPr>
                <w:rFonts w:hAnsi="Symbol" w:cs="Arial"/>
                <w:color w:val="000000"/>
                <w:kern w:val="24"/>
                <w:sz w:val="22"/>
                <w:szCs w:val="22"/>
                <w:lang w:val="en-US"/>
              </w:rPr>
              <w:sym w:font="Symbol" w:char="F071"/>
            </w:r>
            <w:r w:rsidRPr="000A0B61">
              <w:rPr>
                <w:color w:val="000000"/>
                <w:kern w:val="24"/>
                <w:sz w:val="22"/>
                <w:szCs w:val="22"/>
                <w:lang w:val="en-US"/>
              </w:rPr>
              <w:t>-direction</w:t>
            </w:r>
          </w:p>
        </w:tc>
        <w:tc>
          <w:tcPr>
            <w:tcW w:w="4810" w:type="dxa"/>
            <w:shd w:val="clear" w:color="auto" w:fill="auto"/>
            <w:vAlign w:val="center"/>
          </w:tcPr>
          <w:p w14:paraId="31EC5C1D"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(1, 0)</w:t>
            </w:r>
          </w:p>
        </w:tc>
      </w:tr>
      <w:tr w:rsidR="00EF135D" w:rsidRPr="000A0B61" w14:paraId="7447C81E" w14:textId="77777777" w:rsidTr="00EF135D">
        <w:tc>
          <w:tcPr>
            <w:tcW w:w="4810" w:type="dxa"/>
            <w:shd w:val="clear" w:color="auto" w:fill="auto"/>
            <w:vAlign w:val="center"/>
          </w:tcPr>
          <w:p w14:paraId="53A5A1CA"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Linear polarized in the φ-direction</w:t>
            </w:r>
          </w:p>
        </w:tc>
        <w:tc>
          <w:tcPr>
            <w:tcW w:w="4810" w:type="dxa"/>
            <w:shd w:val="clear" w:color="auto" w:fill="auto"/>
            <w:vAlign w:val="center"/>
          </w:tcPr>
          <w:p w14:paraId="143C9C60"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(0, 1)</w:t>
            </w:r>
          </w:p>
        </w:tc>
      </w:tr>
      <w:tr w:rsidR="00EF135D" w:rsidRPr="000A0B61" w14:paraId="118F56D9" w14:textId="77777777" w:rsidTr="00EF135D">
        <w:tc>
          <w:tcPr>
            <w:tcW w:w="4810" w:type="dxa"/>
            <w:shd w:val="clear" w:color="auto" w:fill="auto"/>
            <w:vAlign w:val="center"/>
          </w:tcPr>
          <w:p w14:paraId="00D51E6A"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Left hand circular polarized (LHCP)</w:t>
            </w:r>
          </w:p>
        </w:tc>
        <w:tc>
          <w:tcPr>
            <w:tcW w:w="4810" w:type="dxa"/>
            <w:shd w:val="clear" w:color="auto" w:fill="auto"/>
            <w:vAlign w:val="center"/>
          </w:tcPr>
          <w:p w14:paraId="0AFC7133"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j)/sqrt(2)</w:t>
            </w:r>
          </w:p>
        </w:tc>
      </w:tr>
      <w:tr w:rsidR="00EF135D" w:rsidRPr="000A0B61" w14:paraId="3097447A" w14:textId="77777777" w:rsidTr="00EF135D">
        <w:tc>
          <w:tcPr>
            <w:tcW w:w="4810" w:type="dxa"/>
            <w:shd w:val="clear" w:color="auto" w:fill="auto"/>
            <w:vAlign w:val="center"/>
          </w:tcPr>
          <w:p w14:paraId="43036CFB"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Right hand circular polarized (RHCP)</w:t>
            </w:r>
          </w:p>
        </w:tc>
        <w:tc>
          <w:tcPr>
            <w:tcW w:w="4810" w:type="dxa"/>
            <w:shd w:val="clear" w:color="auto" w:fill="auto"/>
            <w:vAlign w:val="center"/>
          </w:tcPr>
          <w:p w14:paraId="7578A678"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-j)/sqrt(2)</w:t>
            </w:r>
          </w:p>
        </w:tc>
      </w:tr>
    </w:tbl>
    <w:p w14:paraId="362AD1F7" w14:textId="77777777" w:rsidR="00EF135D" w:rsidRPr="000A0B61" w:rsidRDefault="00EF135D" w:rsidP="00EF135D">
      <w:pPr>
        <w:pStyle w:val="BodyText"/>
        <w:rPr>
          <w:szCs w:val="22"/>
        </w:rPr>
      </w:pPr>
    </w:p>
    <w:p w14:paraId="23C5BBD0" w14:textId="0773A907" w:rsidR="00EF135D" w:rsidRDefault="00EF135D" w:rsidP="00EF135D">
      <w:pPr>
        <w:pStyle w:val="BodyText"/>
        <w:rPr>
          <w:szCs w:val="22"/>
        </w:rPr>
      </w:pPr>
      <w:r>
        <w:rPr>
          <w:szCs w:val="22"/>
        </w:rPr>
        <w:t xml:space="preserve">In the IEEE 802.11ad channel model polarization properties are introduced for the clusters and it is assumed that the rays comprising one cluster have identical polarization properties. In practice the difference on polarization for each </w:t>
      </w:r>
      <w:r w:rsidR="006C47A2">
        <w:rPr>
          <w:szCs w:val="22"/>
        </w:rPr>
        <w:t xml:space="preserve">intra-cluster </w:t>
      </w:r>
      <w:r>
        <w:rPr>
          <w:szCs w:val="22"/>
        </w:rPr>
        <w:t>ray still can be observed, however this difference is not so significant to introduce it into the model.</w:t>
      </w:r>
    </w:p>
    <w:p w14:paraId="73C2CE2F" w14:textId="77777777" w:rsidR="00EF135D" w:rsidRDefault="00EF135D" w:rsidP="00EF135D">
      <w:pPr>
        <w:pStyle w:val="BodyText"/>
        <w:rPr>
          <w:szCs w:val="22"/>
        </w:rPr>
      </w:pPr>
      <w:r>
        <w:rPr>
          <w:szCs w:val="22"/>
        </w:rPr>
        <w:t xml:space="preserve">The Channel Impulse Response (CIR) introduced in the IEEE 802.11ad model extends the channel structure for polarization support and is described by the channel matrix </w:t>
      </w:r>
      <w:r w:rsidRPr="0012494E">
        <w:rPr>
          <w:b/>
          <w:szCs w:val="22"/>
        </w:rPr>
        <w:t>h</w:t>
      </w:r>
      <w:r>
        <w:rPr>
          <w:szCs w:val="22"/>
        </w:rPr>
        <w:t xml:space="preserve"> of size 2 x 2 as follows:</w:t>
      </w:r>
    </w:p>
    <w:tbl>
      <w:tblPr>
        <w:tblW w:w="0" w:type="auto"/>
        <w:tblLook w:val="04A0" w:firstRow="1" w:lastRow="0" w:firstColumn="1" w:lastColumn="0" w:noHBand="0" w:noVBand="1"/>
      </w:tblPr>
      <w:tblGrid>
        <w:gridCol w:w="8165"/>
        <w:gridCol w:w="1455"/>
      </w:tblGrid>
      <w:tr w:rsidR="00EF135D" w:rsidRPr="005171C3" w14:paraId="1AC9B234" w14:textId="77777777" w:rsidTr="00EF135D">
        <w:tc>
          <w:tcPr>
            <w:tcW w:w="8330" w:type="dxa"/>
            <w:shd w:val="clear" w:color="auto" w:fill="auto"/>
            <w:vAlign w:val="center"/>
          </w:tcPr>
          <w:p w14:paraId="136CE70D" w14:textId="77777777" w:rsidR="00EF135D" w:rsidRPr="005171C3" w:rsidRDefault="00EF135D" w:rsidP="00EF135D">
            <w:pPr>
              <w:pStyle w:val="BodyText"/>
              <w:jc w:val="center"/>
            </w:pPr>
            <w:r w:rsidRPr="00151D56">
              <w:rPr>
                <w:position w:val="-26"/>
              </w:rPr>
              <w:object w:dxaOrig="6840" w:dyaOrig="499" w14:anchorId="5C372311">
                <v:shape id="_x0000_i1050" type="#_x0000_t75" style="width:348pt;height:30pt" o:ole="">
                  <v:imagedata r:id="rId66" o:title=""/>
                </v:shape>
                <o:OLEObject Type="Embed" ProgID="Equation.3" ShapeID="_x0000_i1050" DrawAspect="Content" ObjectID="_1535185217" r:id="rId67"/>
              </w:object>
            </w:r>
          </w:p>
        </w:tc>
        <w:tc>
          <w:tcPr>
            <w:tcW w:w="1574" w:type="dxa"/>
            <w:shd w:val="clear" w:color="auto" w:fill="auto"/>
            <w:vAlign w:val="center"/>
          </w:tcPr>
          <w:p w14:paraId="53E88881"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16</w:t>
            </w:r>
            <w:r w:rsidRPr="003161A8">
              <w:fldChar w:fldCharType="end"/>
            </w:r>
            <w:r w:rsidRPr="003161A8">
              <w:t>)</w:t>
            </w:r>
          </w:p>
        </w:tc>
      </w:tr>
    </w:tbl>
    <w:p w14:paraId="46C6399A" w14:textId="7B28208F" w:rsidR="00EF135D" w:rsidRDefault="00EF135D" w:rsidP="00EF135D">
      <w:pPr>
        <w:pStyle w:val="BodyText"/>
      </w:pPr>
      <w:r>
        <w:rPr>
          <w:szCs w:val="22"/>
        </w:rPr>
        <w:t xml:space="preserve">where </w:t>
      </w:r>
      <w:r w:rsidRPr="00892933">
        <w:rPr>
          <w:b/>
          <w:szCs w:val="22"/>
        </w:rPr>
        <w:t>H</w:t>
      </w:r>
      <w:r w:rsidRPr="00892933">
        <w:rPr>
          <w:b/>
          <w:szCs w:val="22"/>
          <w:vertAlign w:val="superscript"/>
        </w:rPr>
        <w:t>(i)</w:t>
      </w:r>
      <w:r>
        <w:rPr>
          <w:szCs w:val="22"/>
        </w:rPr>
        <w:t xml:space="preserve"> defines a cluster polarization matrix. Note that </w:t>
      </w:r>
      <w:r w:rsidRPr="00151D56">
        <w:t xml:space="preserve">the model for intra cluster channel impulse response </w:t>
      </w:r>
      <w:r w:rsidRPr="00151D56">
        <w:rPr>
          <w:i/>
        </w:rPr>
        <w:t>C</w:t>
      </w:r>
      <w:r w:rsidRPr="00151D56">
        <w:rPr>
          <w:vertAlign w:val="superscript"/>
        </w:rPr>
        <w:t>(</w:t>
      </w:r>
      <w:r w:rsidRPr="00151D56">
        <w:rPr>
          <w:i/>
          <w:vertAlign w:val="superscript"/>
        </w:rPr>
        <w:t>i</w:t>
      </w:r>
      <w:r w:rsidRPr="00151D56">
        <w:rPr>
          <w:vertAlign w:val="superscript"/>
        </w:rPr>
        <w:t>)</w:t>
      </w:r>
      <w:r w:rsidRPr="00151D56">
        <w:t xml:space="preserve"> is kept unchanged from</w:t>
      </w:r>
      <w:r>
        <w:t xml:space="preserve"> the eq. </w:t>
      </w:r>
      <w:r>
        <w:fldChar w:fldCharType="begin"/>
      </w:r>
      <w:r>
        <w:instrText xml:space="preserve"> REF _Ref434882083 \h </w:instrText>
      </w:r>
      <w:r>
        <w:fldChar w:fldCharType="separate"/>
      </w:r>
      <w:r w:rsidR="00A3490F" w:rsidRPr="003161A8">
        <w:t>(</w:t>
      </w:r>
      <w:r w:rsidR="00A3490F">
        <w:rPr>
          <w:noProof/>
        </w:rPr>
        <w:t>3</w:t>
      </w:r>
      <w:r w:rsidR="00A3490F" w:rsidRPr="003161A8">
        <w:t>.</w:t>
      </w:r>
      <w:r w:rsidR="00A3490F">
        <w:rPr>
          <w:noProof/>
        </w:rPr>
        <w:t>1</w:t>
      </w:r>
      <w:r w:rsidR="00A3490F" w:rsidRPr="003161A8">
        <w:t>)</w:t>
      </w:r>
      <w:r>
        <w:fldChar w:fldCharType="end"/>
      </w:r>
      <w:r>
        <w:t xml:space="preserve">, the only change in the general </w:t>
      </w:r>
      <w:r w:rsidR="006C47A2">
        <w:t xml:space="preserve">CIR </w:t>
      </w:r>
      <w:r>
        <w:t xml:space="preserve">structure is related to replacing cluster gain </w:t>
      </w:r>
      <w:r w:rsidRPr="00E23BF6">
        <w:rPr>
          <w:i/>
        </w:rPr>
        <w:t>A</w:t>
      </w:r>
      <w:r w:rsidRPr="00E23BF6">
        <w:rPr>
          <w:i/>
          <w:vertAlign w:val="superscript"/>
        </w:rPr>
        <w:t>(i)</w:t>
      </w:r>
      <w:r>
        <w:t xml:space="preserve"> by the cluster polarization matrix </w:t>
      </w:r>
      <w:r w:rsidRPr="00E23BF6">
        <w:rPr>
          <w:b/>
        </w:rPr>
        <w:t>H</w:t>
      </w:r>
      <w:r w:rsidRPr="00E23BF6">
        <w:rPr>
          <w:b/>
          <w:vertAlign w:val="superscript"/>
        </w:rPr>
        <w:t>(i)</w:t>
      </w:r>
      <w:r>
        <w:t xml:space="preserve">. The matrix </w:t>
      </w:r>
      <w:r w:rsidR="00C94FEF" w:rsidRPr="00E23BF6">
        <w:rPr>
          <w:b/>
        </w:rPr>
        <w:t>H</w:t>
      </w:r>
      <w:r w:rsidR="00C94FEF" w:rsidRPr="00E23BF6">
        <w:rPr>
          <w:b/>
          <w:vertAlign w:val="superscript"/>
        </w:rPr>
        <w:t>(i</w:t>
      </w:r>
      <w:r w:rsidR="00C94FEF">
        <w:rPr>
          <w:b/>
          <w:vertAlign w:val="superscript"/>
        </w:rPr>
        <w:t>)</w:t>
      </w:r>
      <w:r w:rsidR="00C94FEF" w:rsidDel="00C94FEF">
        <w:t xml:space="preserve"> </w:t>
      </w:r>
      <w:r>
        <w:t>takes into account cluster gain and describes the attenuation of the cross-coupling links.</w:t>
      </w:r>
    </w:p>
    <w:p w14:paraId="3D9C9213" w14:textId="77777777" w:rsidR="00EF135D" w:rsidRDefault="00EF135D" w:rsidP="00EF135D">
      <w:pPr>
        <w:pStyle w:val="BodyText"/>
        <w:rPr>
          <w:szCs w:val="22"/>
        </w:rPr>
      </w:pPr>
      <w:r>
        <w:t xml:space="preserve">Assuming that the antenna polarization type is defined by Jones vector (see examples in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 one can write the scalar CIR as follows:</w:t>
      </w:r>
    </w:p>
    <w:tbl>
      <w:tblPr>
        <w:tblW w:w="0" w:type="auto"/>
        <w:tblLayout w:type="fixed"/>
        <w:tblLook w:val="04A0" w:firstRow="1" w:lastRow="0" w:firstColumn="1" w:lastColumn="0" w:noHBand="0" w:noVBand="1"/>
      </w:tblPr>
      <w:tblGrid>
        <w:gridCol w:w="8647"/>
        <w:gridCol w:w="757"/>
      </w:tblGrid>
      <w:tr w:rsidR="00EF135D" w:rsidRPr="005171C3" w14:paraId="219A9450" w14:textId="77777777" w:rsidTr="00EF135D">
        <w:tc>
          <w:tcPr>
            <w:tcW w:w="8647" w:type="dxa"/>
            <w:shd w:val="clear" w:color="auto" w:fill="auto"/>
            <w:vAlign w:val="center"/>
          </w:tcPr>
          <w:p w14:paraId="3A9CC788" w14:textId="77777777" w:rsidR="00EF135D" w:rsidRPr="005171C3" w:rsidRDefault="00EF135D" w:rsidP="00EF135D">
            <w:pPr>
              <w:pStyle w:val="BodyText"/>
              <w:jc w:val="center"/>
            </w:pPr>
            <w:r w:rsidRPr="009204FE">
              <w:rPr>
                <w:position w:val="-28"/>
              </w:rPr>
              <w:object w:dxaOrig="8960" w:dyaOrig="560" w14:anchorId="4A492C13">
                <v:shape id="_x0000_i1051" type="#_x0000_t75" style="width:390pt;height:24pt" o:ole="">
                  <v:imagedata r:id="rId68" o:title=""/>
                </v:shape>
                <o:OLEObject Type="Embed" ProgID="Equation.3" ShapeID="_x0000_i1051" DrawAspect="Content" ObjectID="_1535185218" r:id="rId69"/>
              </w:object>
            </w:r>
          </w:p>
        </w:tc>
        <w:tc>
          <w:tcPr>
            <w:tcW w:w="757" w:type="dxa"/>
            <w:shd w:val="clear" w:color="auto" w:fill="auto"/>
            <w:vAlign w:val="center"/>
          </w:tcPr>
          <w:p w14:paraId="2B9F8413"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17</w:t>
            </w:r>
            <w:r w:rsidRPr="003161A8">
              <w:fldChar w:fldCharType="end"/>
            </w:r>
            <w:r w:rsidRPr="003161A8">
              <w:t>)</w:t>
            </w:r>
          </w:p>
        </w:tc>
      </w:tr>
    </w:tbl>
    <w:p w14:paraId="42387882" w14:textId="424B6EFA" w:rsidR="00EF135D" w:rsidRDefault="00EF135D" w:rsidP="00EF135D">
      <w:pPr>
        <w:pStyle w:val="BodyText"/>
        <w:rPr>
          <w:szCs w:val="22"/>
        </w:rPr>
      </w:pPr>
      <w:r>
        <w:rPr>
          <w:szCs w:val="22"/>
        </w:rPr>
        <w:t xml:space="preserve">where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rsidR="00C94FEF">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rsidR="00C94FEF">
        <w:t xml:space="preserve"> </w:t>
      </w:r>
      <w:r w:rsidRPr="00EF2A9B">
        <w:rPr>
          <w:lang w:val="en-GB"/>
        </w:rPr>
        <w:t xml:space="preserve">are Jones vectors defining the </w:t>
      </w:r>
      <w:r>
        <w:rPr>
          <w:lang w:val="en-GB"/>
        </w:rPr>
        <w:t>polarization type for TX and RX antennas.</w:t>
      </w:r>
    </w:p>
    <w:p w14:paraId="0B73FCF4" w14:textId="4D75FA2F" w:rsidR="00EF135D" w:rsidRDefault="00EF135D" w:rsidP="00EF135D">
      <w:pPr>
        <w:pStyle w:val="BodyText"/>
        <w:rPr>
          <w:szCs w:val="22"/>
        </w:rPr>
      </w:pPr>
      <w:r>
        <w:rPr>
          <w:szCs w:val="22"/>
        </w:rPr>
        <w:t xml:space="preserve">This document follows the same approach for polarization modeling introduced in </w:t>
      </w:r>
      <w:r>
        <w:rPr>
          <w:szCs w:val="22"/>
        </w:rPr>
        <w:fldChar w:fldCharType="begin"/>
      </w:r>
      <w:r>
        <w:rPr>
          <w:szCs w:val="22"/>
        </w:rPr>
        <w:instrText xml:space="preserve"> REF _Ref429663253 \r \h </w:instrText>
      </w:r>
      <w:r>
        <w:rPr>
          <w:szCs w:val="22"/>
        </w:rPr>
      </w:r>
      <w:r>
        <w:rPr>
          <w:szCs w:val="22"/>
        </w:rPr>
        <w:fldChar w:fldCharType="separate"/>
      </w:r>
      <w:r w:rsidR="00A3490F">
        <w:rPr>
          <w:szCs w:val="22"/>
        </w:rPr>
        <w:t>[4]</w:t>
      </w:r>
      <w:r>
        <w:rPr>
          <w:szCs w:val="22"/>
        </w:rPr>
        <w:fldChar w:fldCharType="end"/>
      </w:r>
      <w:r>
        <w:rPr>
          <w:szCs w:val="22"/>
        </w:rPr>
        <w:t xml:space="preserve">. The eq. </w:t>
      </w:r>
      <w:r>
        <w:rPr>
          <w:szCs w:val="22"/>
        </w:rPr>
        <w:fldChar w:fldCharType="begin"/>
      </w:r>
      <w:r>
        <w:rPr>
          <w:szCs w:val="22"/>
        </w:rPr>
        <w:instrText xml:space="preserve"> REF _Ref434506742 \h </w:instrText>
      </w:r>
      <w:r>
        <w:rPr>
          <w:szCs w:val="22"/>
        </w:rPr>
      </w:r>
      <w:r>
        <w:rPr>
          <w:szCs w:val="22"/>
        </w:rPr>
        <w:fldChar w:fldCharType="separate"/>
      </w:r>
      <w:r w:rsidR="00A3490F" w:rsidRPr="003161A8">
        <w:t>(</w:t>
      </w:r>
      <w:r w:rsidR="00A3490F">
        <w:rPr>
          <w:noProof/>
        </w:rPr>
        <w:t>3</w:t>
      </w:r>
      <w:r w:rsidR="00A3490F" w:rsidRPr="003161A8">
        <w:t>.</w:t>
      </w:r>
      <w:r w:rsidR="00A3490F">
        <w:rPr>
          <w:noProof/>
        </w:rPr>
        <w:t>14</w:t>
      </w:r>
      <w:r w:rsidR="00A3490F" w:rsidRPr="003161A8">
        <w:t>)</w:t>
      </w:r>
      <w:r>
        <w:rPr>
          <w:szCs w:val="22"/>
        </w:rPr>
        <w:fldChar w:fldCharType="end"/>
      </w:r>
      <w:r>
        <w:rPr>
          <w:szCs w:val="22"/>
        </w:rPr>
        <w:t xml:space="preserve"> describing </w:t>
      </w:r>
      <w:r w:rsidR="006C47A2">
        <w:rPr>
          <w:szCs w:val="22"/>
        </w:rPr>
        <w:t xml:space="preserve">matrix </w:t>
      </w:r>
      <w:r>
        <w:rPr>
          <w:szCs w:val="22"/>
        </w:rPr>
        <w:t>CIR for Phased Antenna Array (PAA) can be modified to support polarization properties modeling as follows:</w:t>
      </w:r>
    </w:p>
    <w:tbl>
      <w:tblPr>
        <w:tblW w:w="0" w:type="auto"/>
        <w:tblLook w:val="04A0" w:firstRow="1" w:lastRow="0" w:firstColumn="1" w:lastColumn="0" w:noHBand="0" w:noVBand="1"/>
      </w:tblPr>
      <w:tblGrid>
        <w:gridCol w:w="7916"/>
        <w:gridCol w:w="1488"/>
      </w:tblGrid>
      <w:tr w:rsidR="00EF135D" w:rsidRPr="005171C3" w14:paraId="0CDB8FFF" w14:textId="77777777" w:rsidTr="00EF135D">
        <w:tc>
          <w:tcPr>
            <w:tcW w:w="7916" w:type="dxa"/>
            <w:shd w:val="clear" w:color="auto" w:fill="auto"/>
            <w:vAlign w:val="center"/>
          </w:tcPr>
          <w:p w14:paraId="7BBBDB6D" w14:textId="77777777" w:rsidR="00EF135D" w:rsidRPr="005171C3" w:rsidRDefault="00EF135D" w:rsidP="00EF135D">
            <w:pPr>
              <w:pStyle w:val="BodyText"/>
              <w:jc w:val="center"/>
            </w:pPr>
            <w:r w:rsidRPr="00621E72">
              <w:rPr>
                <w:position w:val="-28"/>
              </w:rPr>
              <w:object w:dxaOrig="4520" w:dyaOrig="720" w14:anchorId="742CBA21">
                <v:shape id="_x0000_i1052" type="#_x0000_t75" style="width:222pt;height:36.5pt" o:ole="">
                  <v:imagedata r:id="rId70" o:title=""/>
                </v:shape>
                <o:OLEObject Type="Embed" ProgID="Equation.3" ShapeID="_x0000_i1052" DrawAspect="Content" ObjectID="_1535185219" r:id="rId71"/>
              </w:object>
            </w:r>
          </w:p>
        </w:tc>
        <w:tc>
          <w:tcPr>
            <w:tcW w:w="1488" w:type="dxa"/>
            <w:shd w:val="clear" w:color="auto" w:fill="auto"/>
            <w:vAlign w:val="center"/>
          </w:tcPr>
          <w:p w14:paraId="70DDED0A" w14:textId="77777777" w:rsidR="00EF135D" w:rsidRPr="007F5006" w:rsidRDefault="00EF135D" w:rsidP="00EF135D">
            <w:pPr>
              <w:pStyle w:val="BodyText"/>
              <w:jc w:val="center"/>
              <w:rPr>
                <w:rFonts w:ascii="Verdana" w:hAnsi="Verdana"/>
                <w:b/>
                <w:sz w:val="16"/>
              </w:rPr>
            </w:pPr>
            <w:bookmarkStart w:id="61" w:name="_Ref434490065"/>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18</w:t>
            </w:r>
            <w:r w:rsidRPr="003161A8">
              <w:fldChar w:fldCharType="end"/>
            </w:r>
            <w:r w:rsidRPr="003161A8">
              <w:t>)</w:t>
            </w:r>
            <w:bookmarkEnd w:id="61"/>
          </w:p>
        </w:tc>
      </w:tr>
    </w:tbl>
    <w:p w14:paraId="5E2FEABF" w14:textId="0EC115F0" w:rsidR="00EF135D" w:rsidRDefault="00EF135D" w:rsidP="00EF135D">
      <w:pPr>
        <w:pStyle w:val="BodyText"/>
      </w:pPr>
      <w:r>
        <w:t xml:space="preserve">where </w:t>
      </w:r>
      <w:r w:rsidRPr="00EF2A9B">
        <w:rPr>
          <w:b/>
          <w:bCs/>
          <w:lang w:val="en-GB"/>
        </w:rPr>
        <w:t>H</w:t>
      </w:r>
      <w:r w:rsidRPr="0066344F">
        <w:rPr>
          <w:b/>
          <w:bCs/>
          <w:vertAlign w:val="superscript"/>
          <w:lang w:val="en-GB"/>
        </w:rPr>
        <w:t>(i)</w:t>
      </w:r>
      <w:r w:rsidRPr="00EF2A9B">
        <w:rPr>
          <w:lang w:val="en-GB"/>
        </w:rPr>
        <w:t xml:space="preserve"> is </w:t>
      </w:r>
      <w:r>
        <w:rPr>
          <w:lang w:val="en-GB"/>
        </w:rPr>
        <w:t xml:space="preserve">a 2 x 2 </w:t>
      </w:r>
      <w:r w:rsidRPr="00EF2A9B">
        <w:rPr>
          <w:lang w:val="en-GB"/>
        </w:rPr>
        <w:t xml:space="preserve">polarization matrix for ray with index i,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rsidR="00C94FEF">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rsidRPr="00EF2A9B">
        <w:rPr>
          <w:lang w:val="en-GB"/>
        </w:rPr>
        <w:t xml:space="preserve"> are Jones vectors defining the </w:t>
      </w:r>
      <w:r>
        <w:rPr>
          <w:lang w:val="en-GB"/>
        </w:rPr>
        <w:t xml:space="preserve">polarization type for TX and RX antennas. </w:t>
      </w:r>
      <w:r w:rsidRPr="00151D56">
        <w:t xml:space="preserve">Components of polarization matrix </w:t>
      </w:r>
      <w:r w:rsidRPr="00151D56">
        <w:rPr>
          <w:b/>
        </w:rPr>
        <w:t>H</w:t>
      </w:r>
      <w:r w:rsidRPr="00940518">
        <w:rPr>
          <w:b/>
          <w:vertAlign w:val="superscript"/>
        </w:rPr>
        <w:t>(i)</w:t>
      </w:r>
      <w:r w:rsidRPr="00151D56">
        <w:t xml:space="preserve"> define gain coefficients between the </w:t>
      </w:r>
      <w:r w:rsidRPr="00151D56">
        <w:rPr>
          <w:i/>
          <w:iCs/>
        </w:rPr>
        <w:t>E</w:t>
      </w:r>
      <w:r w:rsidRPr="00151D56">
        <w:rPr>
          <w:i/>
          <w:iCs/>
          <w:vertAlign w:val="subscript"/>
        </w:rPr>
        <w:sym w:font="Symbol" w:char="F071"/>
      </w:r>
      <w:r w:rsidRPr="00151D56">
        <w:t xml:space="preserve"> and </w:t>
      </w:r>
      <w:r w:rsidRPr="00151D56">
        <w:rPr>
          <w:i/>
          <w:iCs/>
        </w:rPr>
        <w:t>E</w:t>
      </w:r>
      <w:r w:rsidRPr="00151D56">
        <w:rPr>
          <w:i/>
          <w:iCs/>
          <w:vertAlign w:val="subscript"/>
        </w:rPr>
        <w:t>φ</w:t>
      </w:r>
      <w:r w:rsidRPr="00151D56">
        <w:t xml:space="preserve"> components at the TX and RX antennas.</w:t>
      </w:r>
      <w:r>
        <w:t xml:space="preserve"> </w:t>
      </w:r>
    </w:p>
    <w:p w14:paraId="6F4D9BAB" w14:textId="5D2A71C2" w:rsidR="00EF135D" w:rsidRDefault="00EF135D" w:rsidP="00EF135D">
      <w:pPr>
        <w:pStyle w:val="BodyText"/>
      </w:pPr>
      <w:r>
        <w:t xml:space="preserve">The </w:t>
      </w:r>
      <w:r w:rsidR="006C47A2">
        <w:t xml:space="preserve">scalar </w:t>
      </w:r>
      <w:r>
        <w:t>CIR after application of beamforming at both ends of the link with polarization support can be defined as follows:</w:t>
      </w:r>
    </w:p>
    <w:tbl>
      <w:tblPr>
        <w:tblW w:w="0" w:type="auto"/>
        <w:tblLook w:val="04A0" w:firstRow="1" w:lastRow="0" w:firstColumn="1" w:lastColumn="0" w:noHBand="0" w:noVBand="1"/>
      </w:tblPr>
      <w:tblGrid>
        <w:gridCol w:w="8117"/>
        <w:gridCol w:w="1503"/>
      </w:tblGrid>
      <w:tr w:rsidR="00EF135D" w:rsidRPr="005171C3" w14:paraId="67DA7B66" w14:textId="77777777" w:rsidTr="00EF135D">
        <w:tc>
          <w:tcPr>
            <w:tcW w:w="8117" w:type="dxa"/>
            <w:shd w:val="clear" w:color="auto" w:fill="auto"/>
            <w:vAlign w:val="center"/>
          </w:tcPr>
          <w:p w14:paraId="0F59D9BF" w14:textId="77777777" w:rsidR="00EF135D" w:rsidRPr="005171C3" w:rsidRDefault="00182716" w:rsidP="00EF135D">
            <w:pPr>
              <w:pStyle w:val="BodyText"/>
              <w:jc w:val="center"/>
            </w:pPr>
            <w:r w:rsidRPr="00621E72">
              <w:rPr>
                <w:position w:val="-28"/>
              </w:rPr>
              <w:object w:dxaOrig="5220" w:dyaOrig="720" w14:anchorId="72ED6D09">
                <v:shape id="_x0000_i1053" type="#_x0000_t75" style="width:264pt;height:36.5pt" o:ole="">
                  <v:imagedata r:id="rId72" o:title=""/>
                </v:shape>
                <o:OLEObject Type="Embed" ProgID="Equation.3" ShapeID="_x0000_i1053" DrawAspect="Content" ObjectID="_1535185220" r:id="rId73"/>
              </w:object>
            </w:r>
          </w:p>
        </w:tc>
        <w:tc>
          <w:tcPr>
            <w:tcW w:w="1503" w:type="dxa"/>
            <w:shd w:val="clear" w:color="auto" w:fill="auto"/>
            <w:vAlign w:val="center"/>
          </w:tcPr>
          <w:p w14:paraId="05033A26"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19</w:t>
            </w:r>
            <w:r w:rsidRPr="003161A8">
              <w:fldChar w:fldCharType="end"/>
            </w:r>
            <w:r w:rsidRPr="003161A8">
              <w:t>)</w:t>
            </w:r>
            <w:r w:rsidRPr="007F5006">
              <w:rPr>
                <w:rFonts w:ascii="Verdana" w:hAnsi="Verdana"/>
                <w:b/>
                <w:sz w:val="16"/>
              </w:rPr>
              <w:t xml:space="preserve"> </w:t>
            </w:r>
          </w:p>
        </w:tc>
      </w:tr>
    </w:tbl>
    <w:p w14:paraId="43BCEFB7" w14:textId="0C540922" w:rsidR="00EF135D" w:rsidRDefault="00EF135D" w:rsidP="00EF135D">
      <w:pPr>
        <w:pStyle w:val="BodyText"/>
      </w:pPr>
      <w:r w:rsidRPr="00095AA7">
        <w:t xml:space="preserve">where </w:t>
      </w:r>
      <w:r w:rsidRPr="0020144E">
        <w:rPr>
          <w:b/>
        </w:rPr>
        <w:t>V</w:t>
      </w:r>
      <w:r w:rsidRPr="00095AA7">
        <w:t xml:space="preserve"> and </w:t>
      </w:r>
      <w:r w:rsidRPr="0020144E">
        <w:rPr>
          <w:b/>
        </w:rPr>
        <w:t>U</w:t>
      </w:r>
      <w:r w:rsidRPr="00095AA7">
        <w:t xml:space="preserve"> are transmit and receive AWVs accordingly</w:t>
      </w:r>
      <w:r>
        <w:t xml:space="preserve">,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t xml:space="preserve"> are Jones vectors defining the polarization type for transmit and receive antennas accordingly, and </w:t>
      </w:r>
      <w:r w:rsidRPr="00270F5A">
        <w:rPr>
          <w:b/>
        </w:rPr>
        <w:t>H</w:t>
      </w:r>
      <w:r w:rsidRPr="00940518">
        <w:rPr>
          <w:b/>
          <w:vertAlign w:val="superscript"/>
        </w:rPr>
        <w:t>(i)</w:t>
      </w:r>
      <w:r>
        <w:t xml:space="preserve"> is a polarization matrix.</w:t>
      </w:r>
    </w:p>
    <w:p w14:paraId="42451C64" w14:textId="77777777" w:rsidR="00EF135D" w:rsidRPr="00982F6B" w:rsidRDefault="00EF135D" w:rsidP="00EF135D">
      <w:pPr>
        <w:pStyle w:val="BodyText"/>
        <w:rPr>
          <w:lang w:val="en-GB"/>
        </w:rPr>
      </w:pPr>
      <w:r>
        <w:lastRenderedPageBreak/>
        <w:t xml:space="preserve">Therefore </w:t>
      </w:r>
      <w:r>
        <w:rPr>
          <w:lang w:val="en-GB"/>
        </w:rPr>
        <w:t xml:space="preserve">this section follows the channel model development methodology proposed in </w:t>
      </w:r>
      <w:r>
        <w:fldChar w:fldCharType="begin"/>
      </w:r>
      <w:r>
        <w:instrText xml:space="preserve"> REF _Ref429663253 \r \h </w:instrText>
      </w:r>
      <w:r>
        <w:fldChar w:fldCharType="separate"/>
      </w:r>
      <w:r w:rsidR="00A3490F">
        <w:t>[4]</w:t>
      </w:r>
      <w:r>
        <w:fldChar w:fldCharType="end"/>
      </w:r>
      <w:r>
        <w:t xml:space="preserve"> and extends the general channel structure description for the case of Phased Antenna Array (PAA) technology with and without polarization support.</w:t>
      </w:r>
    </w:p>
    <w:p w14:paraId="705F0B28" w14:textId="36AA0511" w:rsidR="00181BA2" w:rsidRDefault="00181BA2" w:rsidP="00181BA2">
      <w:pPr>
        <w:pStyle w:val="Heading2"/>
      </w:pPr>
      <w:bookmarkStart w:id="62" w:name="_Ref451311813"/>
      <w:bookmarkStart w:id="63" w:name="_Toc457453575"/>
      <w:r>
        <w:t xml:space="preserve">Channel Structure for </w:t>
      </w:r>
      <w:r w:rsidR="00182716">
        <w:t xml:space="preserve">Considered </w:t>
      </w:r>
      <w:r>
        <w:t>SU-MIMO Configurations</w:t>
      </w:r>
      <w:bookmarkEnd w:id="57"/>
      <w:bookmarkEnd w:id="58"/>
      <w:bookmarkEnd w:id="62"/>
      <w:bookmarkEnd w:id="63"/>
    </w:p>
    <w:p w14:paraId="093BEDC7" w14:textId="6DF2F3C5" w:rsidR="00EF135D" w:rsidRDefault="00EF135D" w:rsidP="00EF135D">
      <w:pPr>
        <w:pStyle w:val="BodyText"/>
        <w:rPr>
          <w:lang w:val="en-GB"/>
        </w:rPr>
      </w:pPr>
      <w:bookmarkStart w:id="64" w:name="_Ref440571315"/>
      <w:r>
        <w:rPr>
          <w:lang w:val="en-GB"/>
        </w:rPr>
        <w:t xml:space="preserve">This section generalizes the channel description for Phased Antenna Arrays (PAAs) introduced in the previous section to support </w:t>
      </w:r>
      <w:r w:rsidR="0060192E">
        <w:rPr>
          <w:lang w:val="en-GB"/>
        </w:rPr>
        <w:t xml:space="preserve">more complex </w:t>
      </w:r>
      <w:r>
        <w:rPr>
          <w:lang w:val="en-GB"/>
        </w:rPr>
        <w:t xml:space="preserve">Single User (SU) Multiple Input Multiple Output (MIMO) configurations. The channel structure is considered by examples of SU-MIMO configurations proposed in </w:t>
      </w:r>
      <w:r>
        <w:rPr>
          <w:lang w:val="en-GB"/>
        </w:rPr>
        <w:fldChar w:fldCharType="begin"/>
      </w:r>
      <w:r>
        <w:rPr>
          <w:lang w:val="en-GB"/>
        </w:rPr>
        <w:instrText xml:space="preserve"> REF _Ref434406081 \r \h </w:instrText>
      </w:r>
      <w:r>
        <w:rPr>
          <w:lang w:val="en-GB"/>
        </w:rPr>
      </w:r>
      <w:r>
        <w:rPr>
          <w:lang w:val="en-GB"/>
        </w:rPr>
        <w:fldChar w:fldCharType="separate"/>
      </w:r>
      <w:r w:rsidR="00A3490F">
        <w:rPr>
          <w:lang w:val="en-GB"/>
        </w:rPr>
        <w:t>[7]</w:t>
      </w:r>
      <w:r>
        <w:rPr>
          <w:lang w:val="en-GB"/>
        </w:rPr>
        <w:fldChar w:fldCharType="end"/>
      </w:r>
      <w:r>
        <w:rPr>
          <w:lang w:val="en-GB"/>
        </w:rPr>
        <w:t>. The proposed SU-MIMO configurations exploit spatial and polarization diversity properties to create several spatial streams and allows system operation in LOS and NLOS conditions. The maximum SU-MIMO configuration is limited to 4 x 4 configuration and supports 4 streams.</w:t>
      </w:r>
    </w:p>
    <w:p w14:paraId="5B1DA2AA" w14:textId="77777777" w:rsidR="00EF135D" w:rsidRDefault="00EF135D" w:rsidP="00EF135D">
      <w:pPr>
        <w:pStyle w:val="Heading3"/>
      </w:pPr>
      <w:bookmarkStart w:id="65" w:name="_Ref440377758"/>
      <w:r>
        <w:t>Channel Structure for SU-MIMO Configuration #1</w:t>
      </w:r>
      <w:bookmarkEnd w:id="65"/>
    </w:p>
    <w:p w14:paraId="1AF63684" w14:textId="77777777" w:rsidR="00EF135D" w:rsidRDefault="00EF135D" w:rsidP="00EF135D">
      <w:pPr>
        <w:pStyle w:val="BodyText"/>
        <w:rPr>
          <w:lang w:val="en-GB"/>
        </w:rPr>
      </w:pPr>
      <w:r>
        <w:rPr>
          <w:lang w:val="en-GB"/>
        </w:rPr>
        <w:t xml:space="preserve">The configuration #1 defines a symmetric link between two stations (STAs), each station has an identical PAA with single linear polarization (vertical or horizontal), and allows to set up a MIMO link with two spatial streams. </w:t>
      </w:r>
      <w:r>
        <w:rPr>
          <w:lang w:val="en-GB"/>
        </w:rPr>
        <w:fldChar w:fldCharType="begin"/>
      </w:r>
      <w:r>
        <w:rPr>
          <w:lang w:val="en-GB"/>
        </w:rPr>
        <w:instrText xml:space="preserve"> REF _Ref434493880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4</w:t>
      </w:r>
      <w:r>
        <w:rPr>
          <w:lang w:val="en-GB"/>
        </w:rPr>
        <w:fldChar w:fldCharType="end"/>
      </w:r>
      <w:r>
        <w:rPr>
          <w:lang w:val="en-GB"/>
        </w:rPr>
        <w:t xml:space="preserve"> shows PAA configuration and examples of the beamformed links for the considered SU-MIMO configuration #1.</w:t>
      </w:r>
    </w:p>
    <w:tbl>
      <w:tblPr>
        <w:tblW w:w="0" w:type="auto"/>
        <w:tblLook w:val="04A0" w:firstRow="1" w:lastRow="0" w:firstColumn="1" w:lastColumn="0" w:noHBand="0" w:noVBand="1"/>
      </w:tblPr>
      <w:tblGrid>
        <w:gridCol w:w="4810"/>
        <w:gridCol w:w="4810"/>
      </w:tblGrid>
      <w:tr w:rsidR="00EF135D" w14:paraId="7A2FEFB7" w14:textId="77777777" w:rsidTr="00EF135D">
        <w:tc>
          <w:tcPr>
            <w:tcW w:w="4810" w:type="dxa"/>
            <w:shd w:val="clear" w:color="auto" w:fill="auto"/>
          </w:tcPr>
          <w:p w14:paraId="729628DD" w14:textId="77777777" w:rsidR="00EF135D" w:rsidRPr="006B46E6" w:rsidRDefault="00EF135D" w:rsidP="00EF135D">
            <w:pPr>
              <w:pStyle w:val="BodyText"/>
              <w:jc w:val="center"/>
              <w:rPr>
                <w:lang w:val="en-GB"/>
              </w:rPr>
            </w:pPr>
            <w:r>
              <w:object w:dxaOrig="5340" w:dyaOrig="5221" w14:anchorId="197CE596">
                <v:shape id="_x0000_i1054" type="#_x0000_t75" style="width:192pt;height:186pt" o:ole="">
                  <v:imagedata r:id="rId74" o:title=""/>
                </v:shape>
                <o:OLEObject Type="Embed" ProgID="Visio.Drawing.15" ShapeID="_x0000_i1054" DrawAspect="Content" ObjectID="_1535185221" r:id="rId75"/>
              </w:object>
            </w:r>
          </w:p>
        </w:tc>
        <w:tc>
          <w:tcPr>
            <w:tcW w:w="4810" w:type="dxa"/>
            <w:shd w:val="clear" w:color="auto" w:fill="auto"/>
          </w:tcPr>
          <w:p w14:paraId="05AA87FF" w14:textId="77777777" w:rsidR="00EF135D" w:rsidRPr="006B46E6" w:rsidRDefault="00EF135D" w:rsidP="00EF135D">
            <w:pPr>
              <w:pStyle w:val="BodyText"/>
              <w:jc w:val="center"/>
              <w:rPr>
                <w:lang w:val="en-GB"/>
              </w:rPr>
            </w:pPr>
            <w:r>
              <w:object w:dxaOrig="5835" w:dyaOrig="6406" w14:anchorId="678073F2">
                <v:shape id="_x0000_i1055" type="#_x0000_t75" style="width:180pt;height:192pt" o:ole="">
                  <v:imagedata r:id="rId76" o:title=""/>
                </v:shape>
                <o:OLEObject Type="Embed" ProgID="Visio.Drawing.15" ShapeID="_x0000_i1055" DrawAspect="Content" ObjectID="_1535185222" r:id="rId77"/>
              </w:object>
            </w:r>
          </w:p>
        </w:tc>
      </w:tr>
      <w:tr w:rsidR="00EF135D" w:rsidRPr="006B46E6" w14:paraId="2611DE50" w14:textId="77777777" w:rsidTr="00EF135D">
        <w:tc>
          <w:tcPr>
            <w:tcW w:w="4810" w:type="dxa"/>
            <w:shd w:val="clear" w:color="auto" w:fill="auto"/>
          </w:tcPr>
          <w:p w14:paraId="1C0C3485" w14:textId="77777777" w:rsidR="00EF135D" w:rsidRPr="006B46E6" w:rsidRDefault="00EF135D" w:rsidP="00EF135D">
            <w:pPr>
              <w:pStyle w:val="BodyText"/>
              <w:jc w:val="center"/>
              <w:rPr>
                <w:b/>
                <w:lang w:val="en-GB"/>
              </w:rPr>
            </w:pPr>
            <w:r w:rsidRPr="006B46E6">
              <w:rPr>
                <w:b/>
                <w:lang w:val="en-GB"/>
              </w:rPr>
              <w:t>(a) SU-MIMO configuration</w:t>
            </w:r>
          </w:p>
        </w:tc>
        <w:tc>
          <w:tcPr>
            <w:tcW w:w="4810" w:type="dxa"/>
            <w:shd w:val="clear" w:color="auto" w:fill="auto"/>
          </w:tcPr>
          <w:p w14:paraId="1B47A1AB" w14:textId="77777777" w:rsidR="00EF135D" w:rsidRPr="006B46E6" w:rsidRDefault="00EF135D" w:rsidP="00EF135D">
            <w:pPr>
              <w:pStyle w:val="BodyText"/>
              <w:keepNext/>
              <w:jc w:val="center"/>
              <w:rPr>
                <w:b/>
                <w:lang w:val="en-GB"/>
              </w:rPr>
            </w:pPr>
            <w:r w:rsidRPr="006B46E6">
              <w:rPr>
                <w:b/>
                <w:lang w:val="en-GB"/>
              </w:rPr>
              <w:t>(b) Examples of beamformed links</w:t>
            </w:r>
          </w:p>
        </w:tc>
      </w:tr>
    </w:tbl>
    <w:p w14:paraId="168A5797" w14:textId="14251C2D" w:rsidR="00EF135D" w:rsidRDefault="00EF135D" w:rsidP="00BC3FF5">
      <w:pPr>
        <w:pStyle w:val="Caption"/>
        <w:rPr>
          <w:lang w:val="en-GB"/>
        </w:rPr>
      </w:pPr>
      <w:bookmarkStart w:id="66" w:name="_Ref434493880"/>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66"/>
      <w:r>
        <w:t>: SU-MIMO configuration #1 – scheme and examples of beamformed links.</w:t>
      </w:r>
    </w:p>
    <w:p w14:paraId="544EFBFE" w14:textId="77777777" w:rsidR="00EF135D" w:rsidRDefault="00EF135D" w:rsidP="00EF135D">
      <w:pPr>
        <w:pStyle w:val="BodyText"/>
        <w:rPr>
          <w:lang w:val="en-GB"/>
        </w:rPr>
      </w:pPr>
    </w:p>
    <w:p w14:paraId="75262BB1" w14:textId="77777777" w:rsidR="00EF135D" w:rsidRDefault="00EF135D" w:rsidP="00EF135D">
      <w:pPr>
        <w:pStyle w:val="BodyText"/>
        <w:rPr>
          <w:lang w:val="en-GB"/>
        </w:rPr>
      </w:pPr>
      <w:r>
        <w:rPr>
          <w:lang w:val="en-GB"/>
        </w:rPr>
        <w:t>In this configuration each stream is assigned to its own phase shifter to create spatial separation. Note that one of the beamformed links for such scheme should be a NLOS link. Both streams cannot operate under LOS condition due to the poor separation in space domain.</w:t>
      </w:r>
    </w:p>
    <w:p w14:paraId="54671F22" w14:textId="77777777" w:rsidR="00EF135D" w:rsidRDefault="00EF135D" w:rsidP="00EF135D">
      <w:pPr>
        <w:pStyle w:val="BodyText"/>
        <w:rPr>
          <w:lang w:val="en-GB"/>
        </w:rPr>
      </w:pPr>
      <w:r>
        <w:rPr>
          <w:lang w:val="en-GB"/>
        </w:rPr>
        <w:t xml:space="preserve">The channel matrix for the 2 x 2 SU-MIMO scheme can be written using the notations introduced in section </w:t>
      </w:r>
      <w:r>
        <w:rPr>
          <w:lang w:val="en-GB"/>
        </w:rPr>
        <w:fldChar w:fldCharType="begin"/>
      </w:r>
      <w:r>
        <w:rPr>
          <w:lang w:val="en-GB"/>
        </w:rPr>
        <w:instrText xml:space="preserve"> REF _Ref440572621 \r \h </w:instrText>
      </w:r>
      <w:r>
        <w:rPr>
          <w:lang w:val="en-GB"/>
        </w:rPr>
      </w:r>
      <w:r>
        <w:rPr>
          <w:lang w:val="en-GB"/>
        </w:rPr>
        <w:fldChar w:fldCharType="separate"/>
      </w:r>
      <w:r w:rsidR="00A3490F">
        <w:rPr>
          <w:lang w:val="en-GB"/>
        </w:rPr>
        <w:t>3.1</w:t>
      </w:r>
      <w:r>
        <w:rPr>
          <w:lang w:val="en-GB"/>
        </w:rPr>
        <w:fldChar w:fldCharType="end"/>
      </w:r>
      <w:r>
        <w:rPr>
          <w:lang w:val="en-GB"/>
        </w:rPr>
        <w:t xml:space="preserve"> for </w:t>
      </w:r>
      <w:r w:rsidRPr="004D19A7">
        <w:rPr>
          <w:i/>
          <w:lang w:val="en-GB"/>
        </w:rPr>
        <w:t>i</w:t>
      </w:r>
      <w:r>
        <w:rPr>
          <w:lang w:val="en-GB"/>
        </w:rPr>
        <w:t>-th ray as follows:</w:t>
      </w:r>
    </w:p>
    <w:tbl>
      <w:tblPr>
        <w:tblW w:w="0" w:type="auto"/>
        <w:tblLook w:val="04A0" w:firstRow="1" w:lastRow="0" w:firstColumn="1" w:lastColumn="0" w:noHBand="0" w:noVBand="1"/>
      </w:tblPr>
      <w:tblGrid>
        <w:gridCol w:w="8117"/>
        <w:gridCol w:w="1503"/>
      </w:tblGrid>
      <w:tr w:rsidR="00EF135D" w:rsidRPr="005171C3" w14:paraId="4B06F1AA" w14:textId="77777777" w:rsidTr="00EF135D">
        <w:tc>
          <w:tcPr>
            <w:tcW w:w="8117" w:type="dxa"/>
            <w:shd w:val="clear" w:color="auto" w:fill="auto"/>
            <w:vAlign w:val="center"/>
          </w:tcPr>
          <w:p w14:paraId="132242AE" w14:textId="77777777" w:rsidR="00EF135D" w:rsidRPr="005171C3" w:rsidRDefault="00727B20" w:rsidP="00EF135D">
            <w:pPr>
              <w:pStyle w:val="BodyText"/>
              <w:jc w:val="center"/>
            </w:pPr>
            <w:r w:rsidRPr="00621E72">
              <w:rPr>
                <w:position w:val="-36"/>
              </w:rPr>
              <w:object w:dxaOrig="6940" w:dyaOrig="840" w14:anchorId="45ECFD8E">
                <v:shape id="_x0000_i1056" type="#_x0000_t75" style="width:348pt;height:42pt" o:ole="">
                  <v:imagedata r:id="rId78" o:title=""/>
                </v:shape>
                <o:OLEObject Type="Embed" ProgID="Equation.3" ShapeID="_x0000_i1056" DrawAspect="Content" ObjectID="_1535185223" r:id="rId79"/>
              </w:object>
            </w:r>
          </w:p>
        </w:tc>
        <w:tc>
          <w:tcPr>
            <w:tcW w:w="1503" w:type="dxa"/>
            <w:shd w:val="clear" w:color="auto" w:fill="auto"/>
            <w:vAlign w:val="center"/>
          </w:tcPr>
          <w:p w14:paraId="2464D332" w14:textId="77777777" w:rsidR="00EF135D" w:rsidRPr="007F5006" w:rsidRDefault="00EF135D" w:rsidP="00EF135D">
            <w:pPr>
              <w:pStyle w:val="BodyText"/>
              <w:jc w:val="center"/>
              <w:rPr>
                <w:rFonts w:ascii="Verdana" w:hAnsi="Verdana"/>
                <w:b/>
                <w:sz w:val="16"/>
              </w:rPr>
            </w:pPr>
            <w:bookmarkStart w:id="67" w:name="_Ref434951876"/>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20</w:t>
            </w:r>
            <w:r w:rsidRPr="003161A8">
              <w:fldChar w:fldCharType="end"/>
            </w:r>
            <w:r w:rsidRPr="003161A8">
              <w:t>)</w:t>
            </w:r>
            <w:bookmarkEnd w:id="67"/>
          </w:p>
        </w:tc>
      </w:tr>
    </w:tbl>
    <w:p w14:paraId="6471F20E" w14:textId="77777777" w:rsidR="00EF135D" w:rsidRDefault="00EF135D" w:rsidP="00EF135D">
      <w:pPr>
        <w:pStyle w:val="BodyText"/>
      </w:pPr>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603437">
        <w:rPr>
          <w:b/>
          <w:vertAlign w:val="superscript"/>
        </w:rPr>
        <w:t>(i)</w:t>
      </w:r>
      <w:r>
        <w:t xml:space="preserve"> </w:t>
      </w:r>
      <w:r>
        <w:lastRenderedPageBreak/>
        <w:t xml:space="preserve">polarization matrix for </w:t>
      </w:r>
      <w:r w:rsidRPr="00A56F1A">
        <w:rPr>
          <w:i/>
        </w:rPr>
        <w:t>i</w:t>
      </w:r>
      <w:r>
        <w:t>-th ray, (</w:t>
      </w:r>
      <w:r w:rsidRPr="00D5177A">
        <w:rPr>
          <w:b/>
        </w:rPr>
        <w:t>V</w:t>
      </w:r>
      <w:r w:rsidRPr="00D5177A">
        <w:rPr>
          <w:b/>
          <w:vertAlign w:val="subscript"/>
        </w:rPr>
        <w:t>i</w:t>
      </w:r>
      <w:r w:rsidRPr="00D5177A">
        <w:rPr>
          <w:b/>
          <w:vertAlign w:val="superscript"/>
        </w:rPr>
        <w:t>ch</w:t>
      </w:r>
      <w:r>
        <w:t xml:space="preserve">, </w:t>
      </w:r>
      <w:r w:rsidRPr="00D5177A">
        <w:rPr>
          <w:b/>
        </w:rPr>
        <w:t>U</w:t>
      </w:r>
      <w:r w:rsidRPr="00D5177A">
        <w:rPr>
          <w:b/>
          <w:vertAlign w:val="subscript"/>
        </w:rPr>
        <w:t>i</w:t>
      </w:r>
      <w:r w:rsidRPr="00D5177A">
        <w:rPr>
          <w:b/>
          <w:vertAlign w:val="superscript"/>
        </w:rPr>
        <w:t>ch</w:t>
      </w:r>
      <w:r>
        <w:t>) are channel TX/RX phasor vectors defining phase relations between the elements of the TX/RX arrays.</w:t>
      </w:r>
    </w:p>
    <w:p w14:paraId="025FE120" w14:textId="10EE52A5" w:rsidR="00EF135D" w:rsidRDefault="00EF135D" w:rsidP="00EF135D">
      <w:pPr>
        <w:pStyle w:val="BodyText"/>
      </w:pPr>
      <w:r>
        <w:t xml:space="preserve">The eq. </w:t>
      </w:r>
      <w:r>
        <w:fldChar w:fldCharType="begin"/>
      </w:r>
      <w:r>
        <w:instrText xml:space="preserve"> REF _Ref434951876 \h </w:instrText>
      </w:r>
      <w:r>
        <w:fldChar w:fldCharType="separate"/>
      </w:r>
      <w:r w:rsidR="00A3490F" w:rsidRPr="003161A8">
        <w:t>(</w:t>
      </w:r>
      <w:r w:rsidR="00A3490F">
        <w:rPr>
          <w:noProof/>
        </w:rPr>
        <w:t>3</w:t>
      </w:r>
      <w:r w:rsidR="00A3490F" w:rsidRPr="003161A8">
        <w:t>.</w:t>
      </w:r>
      <w:r w:rsidR="00A3490F">
        <w:rPr>
          <w:noProof/>
        </w:rPr>
        <w:t>20</w:t>
      </w:r>
      <w:r w:rsidR="00A3490F" w:rsidRPr="003161A8">
        <w:t>)</w:t>
      </w:r>
      <w:r>
        <w:fldChar w:fldCharType="end"/>
      </w:r>
      <w:r>
        <w:t xml:space="preserve"> can be generalized for the case of multi-ray channel similar to that it was done for the PAA in the previous section as follows:</w:t>
      </w:r>
    </w:p>
    <w:tbl>
      <w:tblPr>
        <w:tblW w:w="0" w:type="auto"/>
        <w:tblLook w:val="04A0" w:firstRow="1" w:lastRow="0" w:firstColumn="1" w:lastColumn="0" w:noHBand="0" w:noVBand="1"/>
      </w:tblPr>
      <w:tblGrid>
        <w:gridCol w:w="8117"/>
        <w:gridCol w:w="1503"/>
      </w:tblGrid>
      <w:tr w:rsidR="00EF135D" w:rsidRPr="005171C3" w14:paraId="32AE5697" w14:textId="77777777" w:rsidTr="00EF135D">
        <w:tc>
          <w:tcPr>
            <w:tcW w:w="8117" w:type="dxa"/>
            <w:shd w:val="clear" w:color="auto" w:fill="auto"/>
            <w:vAlign w:val="center"/>
          </w:tcPr>
          <w:p w14:paraId="334C3A87" w14:textId="77777777" w:rsidR="00EF135D" w:rsidRPr="005171C3" w:rsidRDefault="00EF135D" w:rsidP="00EF135D">
            <w:pPr>
              <w:pStyle w:val="BodyText"/>
              <w:jc w:val="center"/>
            </w:pPr>
            <w:r w:rsidRPr="00A26FB9">
              <w:rPr>
                <w:position w:val="-28"/>
              </w:rPr>
              <w:object w:dxaOrig="2900" w:dyaOrig="720" w14:anchorId="2FC806FB">
                <v:shape id="_x0000_i1057" type="#_x0000_t75" style="width:2in;height:36.5pt" o:ole="">
                  <v:imagedata r:id="rId80" o:title=""/>
                </v:shape>
                <o:OLEObject Type="Embed" ProgID="Equation.3" ShapeID="_x0000_i1057" DrawAspect="Content" ObjectID="_1535185224" r:id="rId81"/>
              </w:object>
            </w:r>
          </w:p>
        </w:tc>
        <w:tc>
          <w:tcPr>
            <w:tcW w:w="1503" w:type="dxa"/>
            <w:shd w:val="clear" w:color="auto" w:fill="auto"/>
            <w:vAlign w:val="center"/>
          </w:tcPr>
          <w:p w14:paraId="0E6E25D7" w14:textId="77777777" w:rsidR="00EF135D" w:rsidRPr="007F5006" w:rsidRDefault="00EF135D" w:rsidP="00EF135D">
            <w:pPr>
              <w:pStyle w:val="BodyText"/>
              <w:jc w:val="center"/>
              <w:rPr>
                <w:rFonts w:ascii="Verdana" w:hAnsi="Verdana"/>
                <w:b/>
                <w:sz w:val="16"/>
              </w:rPr>
            </w:pPr>
            <w:bookmarkStart w:id="68" w:name="_Ref434952486"/>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21</w:t>
            </w:r>
            <w:r w:rsidRPr="003161A8">
              <w:fldChar w:fldCharType="end"/>
            </w:r>
            <w:r w:rsidRPr="003161A8">
              <w:t>)</w:t>
            </w:r>
            <w:bookmarkEnd w:id="68"/>
          </w:p>
        </w:tc>
      </w:tr>
    </w:tbl>
    <w:p w14:paraId="653C9C25" w14:textId="4566B6F7" w:rsidR="00EF135D" w:rsidRDefault="00EF135D" w:rsidP="00EF135D">
      <w:pPr>
        <w:pStyle w:val="BodyText"/>
      </w:pPr>
      <w:r>
        <w:t xml:space="preserve">where </w:t>
      </w:r>
      <w:r w:rsidRPr="00C7109F">
        <w:rPr>
          <w:b/>
        </w:rPr>
        <w:t>h</w:t>
      </w:r>
      <w:r w:rsidRPr="00C7109F">
        <w:rPr>
          <w:b/>
          <w:vertAlign w:val="subscript"/>
        </w:rPr>
        <w:t>MIMO i</w:t>
      </w:r>
      <w:r>
        <w:t xml:space="preserve"> is a MIMO matrix for </w:t>
      </w:r>
      <w:r w:rsidRPr="00C7109F">
        <w:rPr>
          <w:i/>
        </w:rPr>
        <w:t>i</w:t>
      </w:r>
      <w:r>
        <w:t xml:space="preserve">-th ray introduced in eq. </w:t>
      </w:r>
      <w:r>
        <w:fldChar w:fldCharType="begin"/>
      </w:r>
      <w:r>
        <w:instrText xml:space="preserve"> REF _Ref434951876 \h </w:instrText>
      </w:r>
      <w:r>
        <w:fldChar w:fldCharType="separate"/>
      </w:r>
      <w:r w:rsidR="00A3490F" w:rsidRPr="003161A8">
        <w:t>(</w:t>
      </w:r>
      <w:r w:rsidR="00A3490F">
        <w:rPr>
          <w:noProof/>
        </w:rPr>
        <w:t>3</w:t>
      </w:r>
      <w:r w:rsidR="00A3490F" w:rsidRPr="003161A8">
        <w:t>.</w:t>
      </w:r>
      <w:r w:rsidR="00A3490F">
        <w:rPr>
          <w:noProof/>
        </w:rPr>
        <w:t>20</w:t>
      </w:r>
      <w:r w:rsidR="00A3490F" w:rsidRPr="003161A8">
        <w:t>)</w:t>
      </w:r>
      <w:r>
        <w:fldChar w:fldCharType="end"/>
      </w:r>
      <w:r>
        <w:t xml:space="preserve">, </w:t>
      </w:r>
      <w:r w:rsidRPr="00C7109F">
        <w:rPr>
          <w:i/>
        </w:rPr>
        <w:t>t</w:t>
      </w:r>
      <w:r>
        <w:t xml:space="preserve"> is a time variable, and </w:t>
      </w:r>
      <w:r w:rsidRPr="005A6F30">
        <w:rPr>
          <w:i/>
        </w:rPr>
        <w:t>t</w:t>
      </w:r>
      <w:r w:rsidRPr="005A6F30">
        <w:rPr>
          <w:i/>
          <w:vertAlign w:val="subscript"/>
        </w:rPr>
        <w:t>i</w:t>
      </w:r>
      <w:r>
        <w:t xml:space="preserve"> is a time instant corresponding to the time of arrival of </w:t>
      </w:r>
      <w:r w:rsidRPr="00C7109F">
        <w:rPr>
          <w:i/>
        </w:rPr>
        <w:t>i</w:t>
      </w:r>
      <w:r>
        <w:t>-th ray.</w:t>
      </w:r>
    </w:p>
    <w:p w14:paraId="613F279B" w14:textId="77777777" w:rsidR="00EF135D" w:rsidRDefault="00EF135D" w:rsidP="00EF135D">
      <w:pPr>
        <w:pStyle w:val="Heading3"/>
      </w:pPr>
      <w:r>
        <w:t>Channel Structure for SU-MIMO Configuration #2</w:t>
      </w:r>
    </w:p>
    <w:p w14:paraId="4EDF624A" w14:textId="77777777" w:rsidR="00EF135D" w:rsidRDefault="00EF135D" w:rsidP="00EF135D">
      <w:pPr>
        <w:pStyle w:val="BodyText"/>
        <w:rPr>
          <w:lang w:val="en-GB"/>
        </w:rPr>
      </w:pPr>
      <w:r>
        <w:rPr>
          <w:lang w:val="en-GB"/>
        </w:rPr>
        <w:t xml:space="preserve">The configuration #2 defines a symmetric link between two stations (STAs), each station has an identical PAA with dual linear polarization (vertical and horizontal), and allows to set up a MIMO link with two spatial streams. </w:t>
      </w:r>
      <w:r>
        <w:rPr>
          <w:lang w:val="en-GB"/>
        </w:rPr>
        <w:fldChar w:fldCharType="begin"/>
      </w:r>
      <w:r>
        <w:rPr>
          <w:lang w:val="en-GB"/>
        </w:rPr>
        <w:instrText xml:space="preserve"> REF _Ref434494549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5</w:t>
      </w:r>
      <w:r>
        <w:rPr>
          <w:lang w:val="en-GB"/>
        </w:rPr>
        <w:fldChar w:fldCharType="end"/>
      </w:r>
      <w:r>
        <w:rPr>
          <w:lang w:val="en-GB"/>
        </w:rPr>
        <w:t xml:space="preserve"> shows PAA configuration and examples of the beamformed links for the considered SU-MIMO configuration #2.</w:t>
      </w:r>
    </w:p>
    <w:tbl>
      <w:tblPr>
        <w:tblW w:w="9823" w:type="dxa"/>
        <w:tblLayout w:type="fixed"/>
        <w:tblLook w:val="04A0" w:firstRow="1" w:lastRow="0" w:firstColumn="1" w:lastColumn="0" w:noHBand="0" w:noVBand="1"/>
      </w:tblPr>
      <w:tblGrid>
        <w:gridCol w:w="3652"/>
        <w:gridCol w:w="6171"/>
      </w:tblGrid>
      <w:tr w:rsidR="00EF135D" w14:paraId="29001697" w14:textId="77777777" w:rsidTr="00EF135D">
        <w:tc>
          <w:tcPr>
            <w:tcW w:w="3652" w:type="dxa"/>
            <w:shd w:val="clear" w:color="auto" w:fill="auto"/>
          </w:tcPr>
          <w:p w14:paraId="6ACA89D2" w14:textId="77777777" w:rsidR="00EF135D" w:rsidRPr="006B46E6" w:rsidRDefault="00EF135D" w:rsidP="00EF135D">
            <w:pPr>
              <w:pStyle w:val="BodyText"/>
              <w:jc w:val="center"/>
              <w:rPr>
                <w:lang w:val="en-GB"/>
              </w:rPr>
            </w:pPr>
            <w:r>
              <w:object w:dxaOrig="5340" w:dyaOrig="5415" w14:anchorId="27C08F38">
                <v:shape id="_x0000_i1058" type="#_x0000_t75" style="width:192pt;height:192pt" o:ole="">
                  <v:imagedata r:id="rId82" o:title=""/>
                </v:shape>
                <o:OLEObject Type="Embed" ProgID="Visio.Drawing.15" ShapeID="_x0000_i1058" DrawAspect="Content" ObjectID="_1535185225" r:id="rId83"/>
              </w:object>
            </w:r>
          </w:p>
        </w:tc>
        <w:tc>
          <w:tcPr>
            <w:tcW w:w="6171" w:type="dxa"/>
            <w:shd w:val="clear" w:color="auto" w:fill="auto"/>
          </w:tcPr>
          <w:p w14:paraId="77162E6E" w14:textId="77777777" w:rsidR="00EF135D" w:rsidRPr="006B46E6" w:rsidRDefault="00EF135D" w:rsidP="00EF135D">
            <w:pPr>
              <w:pStyle w:val="BodyText"/>
              <w:jc w:val="center"/>
              <w:rPr>
                <w:lang w:val="en-GB"/>
              </w:rPr>
            </w:pPr>
            <w:r>
              <w:object w:dxaOrig="11686" w:dyaOrig="6615" w14:anchorId="21432E7D">
                <v:shape id="_x0000_i1059" type="#_x0000_t75" style="width:294pt;height:174pt" o:ole="">
                  <v:imagedata r:id="rId84" o:title=""/>
                </v:shape>
                <o:OLEObject Type="Embed" ProgID="Visio.Drawing.15" ShapeID="_x0000_i1059" DrawAspect="Content" ObjectID="_1535185226" r:id="rId85"/>
              </w:object>
            </w:r>
          </w:p>
        </w:tc>
      </w:tr>
      <w:tr w:rsidR="00EF135D" w:rsidRPr="006B46E6" w14:paraId="4B9025B1" w14:textId="77777777" w:rsidTr="00EF135D">
        <w:tc>
          <w:tcPr>
            <w:tcW w:w="3652" w:type="dxa"/>
            <w:shd w:val="clear" w:color="auto" w:fill="auto"/>
          </w:tcPr>
          <w:p w14:paraId="036F769A" w14:textId="77777777" w:rsidR="00EF135D" w:rsidRPr="006B46E6" w:rsidRDefault="00EF135D" w:rsidP="00EF135D">
            <w:pPr>
              <w:pStyle w:val="BodyText"/>
              <w:jc w:val="center"/>
              <w:rPr>
                <w:b/>
                <w:lang w:val="en-GB"/>
              </w:rPr>
            </w:pPr>
            <w:r w:rsidRPr="006B46E6">
              <w:rPr>
                <w:b/>
                <w:lang w:val="en-GB"/>
              </w:rPr>
              <w:t>(a) SU-MIMO configuration</w:t>
            </w:r>
          </w:p>
        </w:tc>
        <w:tc>
          <w:tcPr>
            <w:tcW w:w="6171" w:type="dxa"/>
            <w:shd w:val="clear" w:color="auto" w:fill="auto"/>
          </w:tcPr>
          <w:p w14:paraId="662599F4" w14:textId="77777777" w:rsidR="00EF135D" w:rsidRPr="006B46E6" w:rsidRDefault="00EF135D" w:rsidP="00EF135D">
            <w:pPr>
              <w:pStyle w:val="BodyText"/>
              <w:keepNext/>
              <w:jc w:val="center"/>
              <w:rPr>
                <w:b/>
                <w:lang w:val="en-GB"/>
              </w:rPr>
            </w:pPr>
            <w:r w:rsidRPr="006B46E6">
              <w:rPr>
                <w:b/>
                <w:lang w:val="en-GB"/>
              </w:rPr>
              <w:t>(b) Examples of beamformed links</w:t>
            </w:r>
          </w:p>
        </w:tc>
      </w:tr>
    </w:tbl>
    <w:p w14:paraId="7402E165" w14:textId="398C5B64" w:rsidR="00EF135D" w:rsidRDefault="00EF135D" w:rsidP="00BC3FF5">
      <w:pPr>
        <w:pStyle w:val="Caption"/>
        <w:rPr>
          <w:lang w:val="en-GB"/>
        </w:rPr>
      </w:pPr>
      <w:bookmarkStart w:id="69" w:name="_Ref434494549"/>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5</w:t>
      </w:r>
      <w:r w:rsidR="00C51B75">
        <w:rPr>
          <w:noProof/>
        </w:rPr>
        <w:fldChar w:fldCharType="end"/>
      </w:r>
      <w:bookmarkEnd w:id="69"/>
      <w:r>
        <w:t>: SU-MIMO configuration #2 – scheme and examples of beamformed links.</w:t>
      </w:r>
    </w:p>
    <w:p w14:paraId="2D8DE7B0" w14:textId="77777777" w:rsidR="00EF135D" w:rsidRDefault="00EF135D" w:rsidP="00EF135D">
      <w:pPr>
        <w:pStyle w:val="BodyText"/>
        <w:rPr>
          <w:lang w:val="en-GB"/>
        </w:rPr>
      </w:pPr>
    </w:p>
    <w:p w14:paraId="37FE187D" w14:textId="77777777" w:rsidR="00EF135D" w:rsidRDefault="00EF135D" w:rsidP="00EF135D">
      <w:pPr>
        <w:pStyle w:val="BodyText"/>
        <w:rPr>
          <w:lang w:val="en-GB"/>
        </w:rPr>
      </w:pPr>
      <w:r>
        <w:rPr>
          <w:lang w:val="en-GB"/>
        </w:rPr>
        <w:t xml:space="preserve">In this configuration each stream is assigned to its own phase shifter and its own polarization stream to extract both spatial and polarization separation. In that case both streams can operate under the LOS condition due to additional polarization separation in space domain. The experimental results provided in reference </w:t>
      </w:r>
      <w:r>
        <w:rPr>
          <w:lang w:val="en-GB"/>
        </w:rPr>
        <w:fldChar w:fldCharType="begin"/>
      </w:r>
      <w:r>
        <w:rPr>
          <w:lang w:val="en-GB"/>
        </w:rPr>
        <w:instrText xml:space="preserve"> REF _Ref434495639 \r \h </w:instrText>
      </w:r>
      <w:r>
        <w:rPr>
          <w:lang w:val="en-GB"/>
        </w:rPr>
      </w:r>
      <w:r>
        <w:rPr>
          <w:lang w:val="en-GB"/>
        </w:rPr>
        <w:fldChar w:fldCharType="separate"/>
      </w:r>
      <w:r w:rsidR="00A3490F">
        <w:rPr>
          <w:lang w:val="en-GB"/>
        </w:rPr>
        <w:t>[9]</w:t>
      </w:r>
      <w:r>
        <w:rPr>
          <w:lang w:val="en-GB"/>
        </w:rPr>
        <w:fldChar w:fldCharType="end"/>
      </w:r>
      <w:r>
        <w:rPr>
          <w:lang w:val="en-GB"/>
        </w:rPr>
        <w:t xml:space="preserve"> shows that the practical PAA design can provide -23.0 – -24.0 dB cross polarization discrimination (XPD) factor. This scheme allows flexible beamformed link adaptation as shown in </w:t>
      </w:r>
      <w:r>
        <w:rPr>
          <w:lang w:val="en-GB"/>
        </w:rPr>
        <w:fldChar w:fldCharType="begin"/>
      </w:r>
      <w:r>
        <w:rPr>
          <w:lang w:val="en-GB"/>
        </w:rPr>
        <w:instrText xml:space="preserve"> REF _Ref434494549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5</w:t>
      </w:r>
      <w:r>
        <w:rPr>
          <w:lang w:val="en-GB"/>
        </w:rPr>
        <w:fldChar w:fldCharType="end"/>
      </w:r>
      <w:r>
        <w:rPr>
          <w:lang w:val="en-GB"/>
        </w:rPr>
        <w:t xml:space="preserve"> (b).</w:t>
      </w:r>
    </w:p>
    <w:p w14:paraId="29FE4D2D" w14:textId="77777777" w:rsidR="00EF135D" w:rsidRDefault="00EF135D" w:rsidP="00EF135D">
      <w:pPr>
        <w:pStyle w:val="BodyText"/>
        <w:rPr>
          <w:lang w:val="en-GB"/>
        </w:rPr>
      </w:pPr>
      <w:r>
        <w:rPr>
          <w:lang w:val="en-GB"/>
        </w:rPr>
        <w:t xml:space="preserve">The channel matrix for the 2 x 2 SU-MIMO scheme for </w:t>
      </w:r>
      <w:r w:rsidRPr="002A1B43">
        <w:rPr>
          <w:i/>
          <w:lang w:val="en-GB"/>
        </w:rPr>
        <w:t>i</w:t>
      </w:r>
      <w:r>
        <w:rPr>
          <w:lang w:val="en-GB"/>
        </w:rPr>
        <w:t xml:space="preserve">-th ray can be written using the notations introduced in section </w:t>
      </w:r>
      <w:r w:rsidR="00B578D0">
        <w:rPr>
          <w:lang w:val="en-GB"/>
        </w:rPr>
        <w:fldChar w:fldCharType="begin"/>
      </w:r>
      <w:r w:rsidR="00B578D0">
        <w:rPr>
          <w:lang w:val="en-GB"/>
        </w:rPr>
        <w:instrText xml:space="preserve"> REF _Ref440573189 \r \h </w:instrText>
      </w:r>
      <w:r w:rsidR="00B578D0">
        <w:rPr>
          <w:lang w:val="en-GB"/>
        </w:rPr>
      </w:r>
      <w:r w:rsidR="00B578D0">
        <w:rPr>
          <w:lang w:val="en-GB"/>
        </w:rPr>
        <w:fldChar w:fldCharType="separate"/>
      </w:r>
      <w:r w:rsidR="00A3490F">
        <w:rPr>
          <w:lang w:val="en-GB"/>
        </w:rPr>
        <w:t>3.1</w:t>
      </w:r>
      <w:r w:rsidR="00B578D0">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EF135D" w:rsidRPr="005171C3" w14:paraId="7CF26DA5" w14:textId="77777777" w:rsidTr="00EF135D">
        <w:tc>
          <w:tcPr>
            <w:tcW w:w="8117" w:type="dxa"/>
            <w:shd w:val="clear" w:color="auto" w:fill="auto"/>
            <w:vAlign w:val="center"/>
          </w:tcPr>
          <w:p w14:paraId="1BE3820E" w14:textId="77777777" w:rsidR="00EF135D" w:rsidRPr="005171C3" w:rsidRDefault="00A57BCA" w:rsidP="00EF135D">
            <w:pPr>
              <w:pStyle w:val="BodyText"/>
              <w:jc w:val="center"/>
            </w:pPr>
            <w:r w:rsidRPr="00621E72">
              <w:rPr>
                <w:position w:val="-36"/>
              </w:rPr>
              <w:object w:dxaOrig="7000" w:dyaOrig="840" w14:anchorId="295B2E67">
                <v:shape id="_x0000_i1060" type="#_x0000_t75" style="width:353.5pt;height:42pt" o:ole="">
                  <v:imagedata r:id="rId86" o:title=""/>
                </v:shape>
                <o:OLEObject Type="Embed" ProgID="Equation.3" ShapeID="_x0000_i1060" DrawAspect="Content" ObjectID="_1535185227" r:id="rId87"/>
              </w:object>
            </w:r>
          </w:p>
        </w:tc>
        <w:tc>
          <w:tcPr>
            <w:tcW w:w="1503" w:type="dxa"/>
            <w:shd w:val="clear" w:color="auto" w:fill="auto"/>
            <w:vAlign w:val="center"/>
          </w:tcPr>
          <w:p w14:paraId="02010A3D"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22</w:t>
            </w:r>
            <w:r w:rsidRPr="003161A8">
              <w:fldChar w:fldCharType="end"/>
            </w:r>
            <w:r w:rsidRPr="003161A8">
              <w:t>)</w:t>
            </w:r>
          </w:p>
        </w:tc>
      </w:tr>
    </w:tbl>
    <w:p w14:paraId="7B654894" w14:textId="311DE017" w:rsidR="00EF135D" w:rsidRDefault="00EF135D" w:rsidP="00EF135D">
      <w:pPr>
        <w:pStyle w:val="BodyText"/>
      </w:pPr>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xml:space="preserve">, </w:t>
      </w:r>
      <w:r w:rsidRPr="004603B4">
        <w:rPr>
          <w:b/>
        </w:rPr>
        <w:t>e</w:t>
      </w:r>
      <w:r>
        <w:rPr>
          <w:b/>
          <w:vertAlign w:val="subscript"/>
        </w:rPr>
        <w:t>H</w:t>
      </w:r>
      <w:r w:rsidRPr="004603B4">
        <w:t xml:space="preserve"> </w:t>
      </w:r>
      <w:r>
        <w:t>is a</w:t>
      </w:r>
      <w:r w:rsidRPr="004603B4">
        <w:t xml:space="preserve"> Jones vector for </w:t>
      </w:r>
      <w:r>
        <w:t xml:space="preserve">horizontal </w:t>
      </w:r>
      <w:r w:rsidRPr="004603B4">
        <w:t>polarization</w:t>
      </w:r>
      <w:r>
        <w:t xml:space="preserve"> (</w:t>
      </w:r>
      <w:r w:rsidRPr="004603B4">
        <w:rPr>
          <w:b/>
        </w:rPr>
        <w:t>e</w:t>
      </w:r>
      <w:r>
        <w:rPr>
          <w:b/>
          <w:vertAlign w:val="subscript"/>
        </w:rPr>
        <w:t>H</w:t>
      </w:r>
      <w:r w:rsidRPr="00BA123F">
        <w:t xml:space="preserve"> = (0</w:t>
      </w:r>
      <w:r>
        <w:t>, 1</w:t>
      </w:r>
      <w:r w:rsidRPr="00BA123F">
        <w:t xml:space="preserve">),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583C56">
        <w:rPr>
          <w:b/>
          <w:vertAlign w:val="superscript"/>
        </w:rPr>
        <w:t>(i)</w:t>
      </w:r>
      <w:r>
        <w:t xml:space="preserve"> polarization matrix, (</w:t>
      </w:r>
      <w:r w:rsidRPr="00D5177A">
        <w:rPr>
          <w:b/>
        </w:rPr>
        <w:t>V</w:t>
      </w:r>
      <w:r w:rsidRPr="00D5177A">
        <w:rPr>
          <w:b/>
          <w:vertAlign w:val="subscript"/>
        </w:rPr>
        <w:t>i</w:t>
      </w:r>
      <w:r w:rsidRPr="00D5177A">
        <w:rPr>
          <w:b/>
          <w:vertAlign w:val="superscript"/>
        </w:rPr>
        <w:t>ch</w:t>
      </w:r>
      <w:r>
        <w:t xml:space="preserve">, </w:t>
      </w:r>
      <w:r w:rsidRPr="00D5177A">
        <w:rPr>
          <w:b/>
        </w:rPr>
        <w:t>U</w:t>
      </w:r>
      <w:r w:rsidRPr="00D5177A">
        <w:rPr>
          <w:b/>
          <w:vertAlign w:val="subscript"/>
        </w:rPr>
        <w:t>i</w:t>
      </w:r>
      <w:r w:rsidRPr="00D5177A">
        <w:rPr>
          <w:b/>
          <w:vertAlign w:val="superscript"/>
        </w:rPr>
        <w:t>ch</w:t>
      </w:r>
      <w:r>
        <w:t xml:space="preserve">) are channel TX/RX phasor vectors defining phase relations between the elements of the arrays. A general structure for the multi-ray channel can be written as in eq. </w:t>
      </w:r>
      <w:r>
        <w:fldChar w:fldCharType="begin"/>
      </w:r>
      <w:r>
        <w:instrText xml:space="preserve"> REF _Ref434952486 \h </w:instrText>
      </w:r>
      <w:r>
        <w:fldChar w:fldCharType="separate"/>
      </w:r>
      <w:r w:rsidR="00A3490F" w:rsidRPr="003161A8">
        <w:t>(</w:t>
      </w:r>
      <w:r w:rsidR="00A3490F">
        <w:rPr>
          <w:noProof/>
        </w:rPr>
        <w:t>3</w:t>
      </w:r>
      <w:r w:rsidR="00A3490F" w:rsidRPr="003161A8">
        <w:t>.</w:t>
      </w:r>
      <w:r w:rsidR="00A3490F">
        <w:rPr>
          <w:noProof/>
        </w:rPr>
        <w:t>21</w:t>
      </w:r>
      <w:r w:rsidR="00A3490F" w:rsidRPr="003161A8">
        <w:t>)</w:t>
      </w:r>
      <w:r>
        <w:fldChar w:fldCharType="end"/>
      </w:r>
      <w:r>
        <w:t>.</w:t>
      </w:r>
    </w:p>
    <w:p w14:paraId="779E4D6C" w14:textId="77777777" w:rsidR="00EF135D" w:rsidRDefault="00EF135D" w:rsidP="00EF135D">
      <w:pPr>
        <w:pStyle w:val="Heading3"/>
      </w:pPr>
      <w:r>
        <w:t>Channel Structure for SU-MIMO Configuration #3</w:t>
      </w:r>
    </w:p>
    <w:p w14:paraId="0F0D2B96" w14:textId="77777777" w:rsidR="00EF135D" w:rsidRDefault="00EF135D" w:rsidP="00EF135D">
      <w:pPr>
        <w:pStyle w:val="BodyText"/>
        <w:rPr>
          <w:lang w:val="en-GB"/>
        </w:rPr>
      </w:pPr>
      <w:r>
        <w:rPr>
          <w:lang w:val="en-GB"/>
        </w:rPr>
        <w:t xml:space="preserve">The configuration #3 defines a symmetric link between two STAs, each STA has two PAAs with single linear polarization (vertical or horizontal), and allows to set up a MIMO link with two spatial streams. </w:t>
      </w:r>
      <w:r>
        <w:rPr>
          <w:lang w:val="en-GB"/>
        </w:rPr>
        <w:fldChar w:fldCharType="begin"/>
      </w:r>
      <w:r>
        <w:rPr>
          <w:lang w:val="en-GB"/>
        </w:rPr>
        <w:instrText xml:space="preserve"> REF _Ref434495731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6</w:t>
      </w:r>
      <w:r>
        <w:rPr>
          <w:lang w:val="en-GB"/>
        </w:rPr>
        <w:fldChar w:fldCharType="end"/>
      </w:r>
      <w:r>
        <w:rPr>
          <w:lang w:val="en-GB"/>
        </w:rPr>
        <w:t xml:space="preserve"> shows PAAs configuration and examples of the beamformed links for the considered SU-MIMO configuration #3.</w:t>
      </w:r>
    </w:p>
    <w:tbl>
      <w:tblPr>
        <w:tblW w:w="9823" w:type="dxa"/>
        <w:tblLayout w:type="fixed"/>
        <w:tblLook w:val="04A0" w:firstRow="1" w:lastRow="0" w:firstColumn="1" w:lastColumn="0" w:noHBand="0" w:noVBand="1"/>
      </w:tblPr>
      <w:tblGrid>
        <w:gridCol w:w="4361"/>
        <w:gridCol w:w="5462"/>
      </w:tblGrid>
      <w:tr w:rsidR="00EF135D" w14:paraId="76221831" w14:textId="77777777" w:rsidTr="00EF135D">
        <w:tc>
          <w:tcPr>
            <w:tcW w:w="4361" w:type="dxa"/>
            <w:shd w:val="clear" w:color="auto" w:fill="auto"/>
          </w:tcPr>
          <w:p w14:paraId="074DDD02" w14:textId="77777777" w:rsidR="00EF135D" w:rsidRPr="006B46E6" w:rsidRDefault="00EF135D" w:rsidP="00EF135D">
            <w:pPr>
              <w:pStyle w:val="BodyText"/>
              <w:jc w:val="center"/>
              <w:rPr>
                <w:lang w:val="en-GB"/>
              </w:rPr>
            </w:pPr>
            <w:r>
              <w:object w:dxaOrig="7111" w:dyaOrig="5250" w14:anchorId="2A0FF9B7">
                <v:shape id="_x0000_i1061" type="#_x0000_t75" style="width:210pt;height:156pt" o:ole="">
                  <v:imagedata r:id="rId88" o:title=""/>
                </v:shape>
                <o:OLEObject Type="Embed" ProgID="Visio.Drawing.15" ShapeID="_x0000_i1061" DrawAspect="Content" ObjectID="_1535185228" r:id="rId89"/>
              </w:object>
            </w:r>
          </w:p>
        </w:tc>
        <w:tc>
          <w:tcPr>
            <w:tcW w:w="5462" w:type="dxa"/>
            <w:shd w:val="clear" w:color="auto" w:fill="auto"/>
          </w:tcPr>
          <w:p w14:paraId="51243C17" w14:textId="77777777" w:rsidR="00EF135D" w:rsidRPr="006B46E6" w:rsidRDefault="00EF135D" w:rsidP="00EF135D">
            <w:pPr>
              <w:pStyle w:val="BodyText"/>
              <w:jc w:val="center"/>
              <w:rPr>
                <w:lang w:val="en-GB"/>
              </w:rPr>
            </w:pPr>
            <w:r>
              <w:object w:dxaOrig="13065" w:dyaOrig="9960" w14:anchorId="41EBA238">
                <v:shape id="_x0000_i1062" type="#_x0000_t75" style="width:258pt;height:204pt" o:ole="">
                  <v:imagedata r:id="rId90" o:title=""/>
                </v:shape>
                <o:OLEObject Type="Embed" ProgID="Visio.Drawing.15" ShapeID="_x0000_i1062" DrawAspect="Content" ObjectID="_1535185229" r:id="rId91"/>
              </w:object>
            </w:r>
          </w:p>
        </w:tc>
      </w:tr>
      <w:tr w:rsidR="00EF135D" w:rsidRPr="006B46E6" w14:paraId="10FA8452" w14:textId="77777777" w:rsidTr="00EF135D">
        <w:tc>
          <w:tcPr>
            <w:tcW w:w="4361" w:type="dxa"/>
            <w:shd w:val="clear" w:color="auto" w:fill="auto"/>
          </w:tcPr>
          <w:p w14:paraId="150707D7"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49C47648" w14:textId="77777777" w:rsidR="00EF135D" w:rsidRPr="006B46E6" w:rsidRDefault="00EF135D" w:rsidP="00EF135D">
            <w:pPr>
              <w:pStyle w:val="BodyText"/>
              <w:keepNext/>
              <w:jc w:val="center"/>
              <w:rPr>
                <w:b/>
                <w:lang w:val="en-GB"/>
              </w:rPr>
            </w:pPr>
            <w:r w:rsidRPr="006B46E6">
              <w:rPr>
                <w:b/>
                <w:lang w:val="en-GB"/>
              </w:rPr>
              <w:t>(b) Examples of beamformed links</w:t>
            </w:r>
          </w:p>
        </w:tc>
      </w:tr>
    </w:tbl>
    <w:p w14:paraId="75B3014C" w14:textId="2B1B3966" w:rsidR="00EF135D" w:rsidRDefault="00EF135D" w:rsidP="00BC3FF5">
      <w:pPr>
        <w:pStyle w:val="Caption"/>
        <w:rPr>
          <w:lang w:val="en-GB"/>
        </w:rPr>
      </w:pPr>
      <w:bookmarkStart w:id="70" w:name="_Ref434495731"/>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6</w:t>
      </w:r>
      <w:r w:rsidR="00C51B75">
        <w:rPr>
          <w:noProof/>
        </w:rPr>
        <w:fldChar w:fldCharType="end"/>
      </w:r>
      <w:bookmarkEnd w:id="70"/>
      <w:r>
        <w:t>: SU-MIMO configuration #3 – scheme and examples of beamformed links.</w:t>
      </w:r>
    </w:p>
    <w:p w14:paraId="6F45B3B2" w14:textId="213C4DF6" w:rsidR="00EF135D" w:rsidRDefault="00EF135D" w:rsidP="00EF135D">
      <w:pPr>
        <w:pStyle w:val="BodyText"/>
        <w:rPr>
          <w:lang w:val="en-GB"/>
        </w:rPr>
      </w:pPr>
      <w:r>
        <w:rPr>
          <w:lang w:val="en-GB"/>
        </w:rPr>
        <w:t>In this configuration each stream is assigned to its own PAA. The PAAs at the transmitter and receiver sides are separated by the distances d</w:t>
      </w:r>
      <w:r w:rsidRPr="00BC26D4">
        <w:rPr>
          <w:vertAlign w:val="subscript"/>
          <w:lang w:val="en-GB"/>
        </w:rPr>
        <w:t>1</w:t>
      </w:r>
      <w:r>
        <w:rPr>
          <w:lang w:val="en-GB"/>
        </w:rPr>
        <w:t xml:space="preserve"> and d</w:t>
      </w:r>
      <w:r w:rsidRPr="00BC26D4">
        <w:rPr>
          <w:vertAlign w:val="subscript"/>
          <w:lang w:val="en-GB"/>
        </w:rPr>
        <w:t>2</w:t>
      </w:r>
      <w:r w:rsidR="00486F05">
        <w:rPr>
          <w:lang w:val="en-GB"/>
        </w:rPr>
        <w:t>, respectively</w:t>
      </w:r>
      <w:r>
        <w:rPr>
          <w:lang w:val="en-GB"/>
        </w:rPr>
        <w:t>. In that case both streams can operate under the LOS condition up to several meters due to PAAs separation in space. The maximum distance which guarantees reliable reception under the LOS condition depends on the PAA particular design and separation distance</w:t>
      </w:r>
      <w:r w:rsidR="005163D7">
        <w:rPr>
          <w:lang w:val="en-GB"/>
        </w:rPr>
        <w:t>s</w:t>
      </w:r>
      <w:r>
        <w:rPr>
          <w:lang w:val="en-GB"/>
        </w:rPr>
        <w:t xml:space="preserve"> d</w:t>
      </w:r>
      <w:r w:rsidRPr="008D3A1B">
        <w:rPr>
          <w:vertAlign w:val="subscript"/>
          <w:lang w:val="en-GB"/>
        </w:rPr>
        <w:t>1</w:t>
      </w:r>
      <w:r w:rsidR="005163D7">
        <w:rPr>
          <w:lang w:val="en-GB"/>
        </w:rPr>
        <w:t xml:space="preserve"> and </w:t>
      </w:r>
      <w:r>
        <w:rPr>
          <w:lang w:val="en-GB"/>
        </w:rPr>
        <w:t>d</w:t>
      </w:r>
      <w:r w:rsidRPr="008D3A1B">
        <w:rPr>
          <w:vertAlign w:val="subscript"/>
          <w:lang w:val="en-GB"/>
        </w:rPr>
        <w:t>2</w:t>
      </w:r>
      <w:r>
        <w:rPr>
          <w:lang w:val="en-GB"/>
        </w:rPr>
        <w:t xml:space="preserve">. The experimental results provided in reference </w:t>
      </w:r>
      <w:r>
        <w:rPr>
          <w:lang w:val="en-GB"/>
        </w:rPr>
        <w:fldChar w:fldCharType="begin"/>
      </w:r>
      <w:r>
        <w:rPr>
          <w:lang w:val="en-GB"/>
        </w:rPr>
        <w:instrText xml:space="preserve"> REF _Ref434495639 \r \h </w:instrText>
      </w:r>
      <w:r>
        <w:rPr>
          <w:lang w:val="en-GB"/>
        </w:rPr>
      </w:r>
      <w:r>
        <w:rPr>
          <w:lang w:val="en-GB"/>
        </w:rPr>
        <w:fldChar w:fldCharType="separate"/>
      </w:r>
      <w:r w:rsidR="00A3490F">
        <w:rPr>
          <w:lang w:val="en-GB"/>
        </w:rPr>
        <w:t>[9]</w:t>
      </w:r>
      <w:r>
        <w:rPr>
          <w:lang w:val="en-GB"/>
        </w:rPr>
        <w:fldChar w:fldCharType="end"/>
      </w:r>
      <w:r>
        <w:rPr>
          <w:lang w:val="en-GB"/>
        </w:rPr>
        <w:t xml:space="preserve"> shows that the PAA separation by 30 cm (typical laptop edge size) with PAAs of 2 x 8 geometry guarantees cross-links attenuation by -15 dB comparing to the power of direct links up to the distance of 2 m between transmitter and receiver.</w:t>
      </w:r>
    </w:p>
    <w:p w14:paraId="7D4CC937" w14:textId="3BD9418B" w:rsidR="008372F1" w:rsidRDefault="00EF135D" w:rsidP="00EF135D">
      <w:pPr>
        <w:pStyle w:val="BodyText"/>
        <w:rPr>
          <w:lang w:val="en-GB"/>
        </w:rPr>
      </w:pPr>
      <w:r>
        <w:rPr>
          <w:lang w:val="en-GB"/>
        </w:rPr>
        <w:t xml:space="preserve">The channel matrix for the 2 x 2 SU-MIMO scheme for </w:t>
      </w:r>
      <w:r w:rsidRPr="00B856B5">
        <w:rPr>
          <w:i/>
          <w:lang w:val="en-GB"/>
        </w:rPr>
        <w:t>i</w:t>
      </w:r>
      <w:r>
        <w:rPr>
          <w:lang w:val="en-GB"/>
        </w:rPr>
        <w:t xml:space="preserve">-th ray can be written using the notations introduced in </w:t>
      </w:r>
      <w:r w:rsidR="0019749F">
        <w:rPr>
          <w:lang w:val="en-GB"/>
        </w:rPr>
        <w:t>S</w:t>
      </w:r>
      <w:r>
        <w:rPr>
          <w:lang w:val="en-GB"/>
        </w:rPr>
        <w:t xml:space="preserve">ection </w:t>
      </w:r>
      <w:r>
        <w:rPr>
          <w:lang w:val="en-GB"/>
        </w:rPr>
        <w:fldChar w:fldCharType="begin"/>
      </w:r>
      <w:r>
        <w:rPr>
          <w:lang w:val="en-GB"/>
        </w:rPr>
        <w:instrText xml:space="preserve"> REF _Ref440572653 \r \h </w:instrText>
      </w:r>
      <w:r>
        <w:rPr>
          <w:lang w:val="en-GB"/>
        </w:rPr>
      </w:r>
      <w:r>
        <w:rPr>
          <w:lang w:val="en-GB"/>
        </w:rPr>
        <w:fldChar w:fldCharType="separate"/>
      </w:r>
      <w:r w:rsidR="00A3490F">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8372F1" w:rsidRPr="005171C3" w14:paraId="4111CABC" w14:textId="77777777" w:rsidTr="00CA3EBC">
        <w:tc>
          <w:tcPr>
            <w:tcW w:w="8117" w:type="dxa"/>
            <w:shd w:val="clear" w:color="auto" w:fill="auto"/>
            <w:vAlign w:val="center"/>
          </w:tcPr>
          <w:p w14:paraId="05D038D9" w14:textId="77777777" w:rsidR="008372F1" w:rsidRPr="005171C3" w:rsidRDefault="00725D05" w:rsidP="00CA3EBC">
            <w:pPr>
              <w:pStyle w:val="BodyText"/>
              <w:jc w:val="center"/>
            </w:pPr>
            <w:r w:rsidRPr="00535799">
              <w:rPr>
                <w:position w:val="-36"/>
                <w:lang w:val="en-GB"/>
              </w:rPr>
              <w:object w:dxaOrig="7140" w:dyaOrig="840" w14:anchorId="2F3F98E3">
                <v:shape id="_x0000_i1063" type="#_x0000_t75" style="width:5in;height:42pt" o:ole="">
                  <v:imagedata r:id="rId92" o:title=""/>
                </v:shape>
                <o:OLEObject Type="Embed" ProgID="Equation.3" ShapeID="_x0000_i1063" DrawAspect="Content" ObjectID="_1535185230" r:id="rId93"/>
              </w:object>
            </w:r>
          </w:p>
        </w:tc>
        <w:tc>
          <w:tcPr>
            <w:tcW w:w="1503" w:type="dxa"/>
            <w:shd w:val="clear" w:color="auto" w:fill="auto"/>
            <w:vAlign w:val="center"/>
          </w:tcPr>
          <w:p w14:paraId="202185AC" w14:textId="77777777" w:rsidR="008372F1" w:rsidRPr="007F5006" w:rsidRDefault="008372F1" w:rsidP="00CA3EBC">
            <w:pPr>
              <w:pStyle w:val="BodyText"/>
              <w:jc w:val="center"/>
              <w:rPr>
                <w:rFonts w:ascii="Verdana" w:hAnsi="Verdana"/>
                <w:b/>
                <w:sz w:val="16"/>
              </w:rPr>
            </w:pPr>
            <w:bookmarkStart w:id="71" w:name="_Ref451379229"/>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23</w:t>
            </w:r>
            <w:r w:rsidRPr="003161A8">
              <w:fldChar w:fldCharType="end"/>
            </w:r>
            <w:r w:rsidRPr="003161A8">
              <w:t>)</w:t>
            </w:r>
            <w:bookmarkEnd w:id="71"/>
          </w:p>
        </w:tc>
      </w:tr>
    </w:tbl>
    <w:p w14:paraId="629B716D" w14:textId="77777777" w:rsidR="008372F1" w:rsidRDefault="008372F1" w:rsidP="00EF135D">
      <w:pPr>
        <w:pStyle w:val="BodyText"/>
        <w:rPr>
          <w:lang w:val="en-GB"/>
        </w:rPr>
      </w:pPr>
    </w:p>
    <w:p w14:paraId="005B485B" w14:textId="12AE8915" w:rsidR="00EF135D" w:rsidRDefault="00EF135D" w:rsidP="00EF135D">
      <w:pPr>
        <w:pStyle w:val="BodyText"/>
      </w:pPr>
      <w:r>
        <w:rPr>
          <w:lang w:val="en-GB"/>
        </w:rPr>
        <w:t>where</w:t>
      </w:r>
      <w:r w:rsidRPr="00F05935">
        <w:rPr>
          <w:b/>
          <w:lang w:val="en-GB"/>
        </w:rP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t>is a</w:t>
      </w:r>
      <w:r w:rsidRPr="004603B4">
        <w:t xml:space="preserve"> Jones vector for vertical 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BA123F">
        <w:t xml:space="preserve"> = (1, 0),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4603B4">
        <w:t xml:space="preserve"> </w:t>
      </w:r>
      <w:r>
        <w:t>is a</w:t>
      </w:r>
      <w:r w:rsidRPr="004603B4">
        <w:t xml:space="preserve"> Jones vector for </w:t>
      </w:r>
      <w:r>
        <w:t xml:space="preserve">horizontal </w:t>
      </w:r>
      <w:r w:rsidRPr="004603B4">
        <w:t>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BA123F">
        <w:t xml:space="preserve"> = (</w:t>
      </w:r>
      <w:r>
        <w:t>0, 1</w:t>
      </w:r>
      <w:r w:rsidRPr="00BA123F">
        <w:t xml:space="preserve">),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8344C2">
        <w:rPr>
          <w:b/>
          <w:vertAlign w:val="superscript"/>
        </w:rPr>
        <w:t>(i</w:t>
      </w:r>
      <w:r>
        <w:rPr>
          <w:b/>
          <w:vertAlign w:val="superscript"/>
        </w:rPr>
        <w:t>)</w:t>
      </w:r>
      <w:r>
        <w:t xml:space="preserve"> polarization matrix, (</w:t>
      </w:r>
      <w:r w:rsidRPr="00D5177A">
        <w:rPr>
          <w:b/>
        </w:rPr>
        <w:t>V</w:t>
      </w:r>
      <w:r w:rsidRPr="00D5177A">
        <w:rPr>
          <w:b/>
          <w:vertAlign w:val="subscript"/>
        </w:rPr>
        <w:t>i</w:t>
      </w:r>
      <w:r w:rsidR="00C61822">
        <w:rPr>
          <w:b/>
          <w:vertAlign w:val="subscript"/>
        </w:rPr>
        <w:t>jk</w:t>
      </w:r>
      <w:r w:rsidRPr="00D5177A">
        <w:rPr>
          <w:b/>
          <w:vertAlign w:val="superscript"/>
        </w:rPr>
        <w:t>ch</w:t>
      </w:r>
      <w:r>
        <w:t xml:space="preserve"> </w:t>
      </w:r>
      <w:r w:rsidRPr="00D5177A">
        <w:rPr>
          <w:b/>
        </w:rPr>
        <w:t>U</w:t>
      </w:r>
      <w:r w:rsidRPr="00D5177A">
        <w:rPr>
          <w:b/>
          <w:vertAlign w:val="subscript"/>
        </w:rPr>
        <w:t>i</w:t>
      </w:r>
      <w:r w:rsidR="00C61822">
        <w:rPr>
          <w:b/>
          <w:vertAlign w:val="subscript"/>
        </w:rPr>
        <w:t>jk</w:t>
      </w:r>
      <w:r w:rsidRPr="00D5177A">
        <w:rPr>
          <w:b/>
          <w:vertAlign w:val="superscript"/>
        </w:rPr>
        <w:t>ch</w:t>
      </w:r>
      <w:r>
        <w:t xml:space="preserve">) are channel TX/RX phasor vectors defining phase relations </w:t>
      </w:r>
      <w:r w:rsidR="00CA5D07">
        <w:rPr>
          <w:lang w:val="en-GB"/>
        </w:rPr>
        <w:t xml:space="preserve"> for</w:t>
      </w:r>
      <w:r w:rsidR="00966681">
        <w:rPr>
          <w:lang w:val="en-GB"/>
        </w:rPr>
        <w:t xml:space="preserve"> the </w:t>
      </w:r>
      <w:r w:rsidR="00966681" w:rsidRPr="0012004C">
        <w:rPr>
          <w:lang w:val="en-GB"/>
        </w:rPr>
        <w:t>i</w:t>
      </w:r>
      <w:r w:rsidR="00966681">
        <w:rPr>
          <w:lang w:val="en-GB"/>
        </w:rPr>
        <w:t>-th ray</w:t>
      </w:r>
      <w:r w:rsidR="001947F7">
        <w:rPr>
          <w:lang w:val="en-GB"/>
        </w:rPr>
        <w:t xml:space="preserve"> between k-th transmit PAA and j</w:t>
      </w:r>
      <w:r w:rsidR="00966681" w:rsidRPr="00C61822">
        <w:rPr>
          <w:lang w:val="en-GB"/>
        </w:rPr>
        <w:t>-th receive PAA</w:t>
      </w:r>
      <w:r w:rsidR="00966681">
        <w:rPr>
          <w:lang w:val="en-GB"/>
        </w:rPr>
        <w:t>, respectively</w:t>
      </w:r>
      <w:r>
        <w:t xml:space="preserve">. Note that the eq. </w:t>
      </w:r>
      <w:r w:rsidR="00FD1CA1">
        <w:fldChar w:fldCharType="begin"/>
      </w:r>
      <w:r w:rsidR="00FD1CA1">
        <w:instrText xml:space="preserve"> REF _Ref451379229 \h </w:instrText>
      </w:r>
      <w:r w:rsidR="00FD1CA1">
        <w:fldChar w:fldCharType="separate"/>
      </w:r>
      <w:r w:rsidR="00A3490F" w:rsidRPr="003161A8">
        <w:t>(</w:t>
      </w:r>
      <w:r w:rsidR="00A3490F">
        <w:rPr>
          <w:noProof/>
        </w:rPr>
        <w:t>3</w:t>
      </w:r>
      <w:r w:rsidR="00A3490F" w:rsidRPr="003161A8">
        <w:t>.</w:t>
      </w:r>
      <w:r w:rsidR="00A3490F">
        <w:rPr>
          <w:noProof/>
        </w:rPr>
        <w:t>23</w:t>
      </w:r>
      <w:r w:rsidR="00A3490F" w:rsidRPr="003161A8">
        <w:t>)</w:t>
      </w:r>
      <w:r w:rsidR="00FD1CA1">
        <w:fldChar w:fldCharType="end"/>
      </w:r>
      <w:r w:rsidR="00FD1CA1">
        <w:t xml:space="preserve"> </w:t>
      </w:r>
      <w:r>
        <w:t xml:space="preserve">assumes that PAAs have different polarization types to further improve the cross-link attenuation. A general structure for the multi-ray channel can be written as in eq. </w:t>
      </w:r>
      <w:r>
        <w:fldChar w:fldCharType="begin"/>
      </w:r>
      <w:r>
        <w:instrText xml:space="preserve"> REF _Ref434952486 \h </w:instrText>
      </w:r>
      <w:r>
        <w:fldChar w:fldCharType="separate"/>
      </w:r>
      <w:r w:rsidR="00A3490F" w:rsidRPr="003161A8">
        <w:t>(</w:t>
      </w:r>
      <w:r w:rsidR="00A3490F">
        <w:rPr>
          <w:noProof/>
        </w:rPr>
        <w:t>3</w:t>
      </w:r>
      <w:r w:rsidR="00A3490F" w:rsidRPr="003161A8">
        <w:t>.</w:t>
      </w:r>
      <w:r w:rsidR="00A3490F">
        <w:rPr>
          <w:noProof/>
        </w:rPr>
        <w:t>21</w:t>
      </w:r>
      <w:r w:rsidR="00A3490F" w:rsidRPr="003161A8">
        <w:t>)</w:t>
      </w:r>
      <w:r>
        <w:fldChar w:fldCharType="end"/>
      </w:r>
      <w:r>
        <w:t>.</w:t>
      </w:r>
    </w:p>
    <w:p w14:paraId="48F371CC" w14:textId="77777777" w:rsidR="00EF135D" w:rsidRDefault="00EF135D" w:rsidP="00EF135D">
      <w:pPr>
        <w:pStyle w:val="Heading3"/>
      </w:pPr>
      <w:r>
        <w:t>Channel Structure for SU-MIMO Configuration #4</w:t>
      </w:r>
    </w:p>
    <w:p w14:paraId="3E61756E" w14:textId="77777777" w:rsidR="00EF135D" w:rsidRDefault="00EF135D" w:rsidP="00EF135D">
      <w:pPr>
        <w:pStyle w:val="BodyText"/>
        <w:rPr>
          <w:lang w:val="en-GB"/>
        </w:rPr>
      </w:pPr>
      <w:r>
        <w:rPr>
          <w:lang w:val="en-GB"/>
        </w:rPr>
        <w:t xml:space="preserve">The configuration #4 defines a symmetric link between two STAs, each STA has two PAAs with dual linear polarization (vertical and horizontal), and allows to set up a MIMO link with 4 spatial streams. </w:t>
      </w:r>
      <w:r>
        <w:rPr>
          <w:lang w:val="en-GB"/>
        </w:rPr>
        <w:fldChar w:fldCharType="begin"/>
      </w:r>
      <w:r>
        <w:rPr>
          <w:lang w:val="en-GB"/>
        </w:rPr>
        <w:instrText xml:space="preserve"> REF _Ref434496179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7</w:t>
      </w:r>
      <w:r>
        <w:rPr>
          <w:lang w:val="en-GB"/>
        </w:rPr>
        <w:fldChar w:fldCharType="end"/>
      </w:r>
      <w:r>
        <w:rPr>
          <w:lang w:val="en-GB"/>
        </w:rPr>
        <w:t xml:space="preserve"> shows PAAs configuration and examples of the beamformed links for the considered SU-MIMO configuration #4.</w:t>
      </w:r>
    </w:p>
    <w:tbl>
      <w:tblPr>
        <w:tblW w:w="9823" w:type="dxa"/>
        <w:tblLayout w:type="fixed"/>
        <w:tblLook w:val="04A0" w:firstRow="1" w:lastRow="0" w:firstColumn="1" w:lastColumn="0" w:noHBand="0" w:noVBand="1"/>
      </w:tblPr>
      <w:tblGrid>
        <w:gridCol w:w="4361"/>
        <w:gridCol w:w="5462"/>
      </w:tblGrid>
      <w:tr w:rsidR="00EF135D" w14:paraId="62A821D2" w14:textId="77777777" w:rsidTr="00EF135D">
        <w:tc>
          <w:tcPr>
            <w:tcW w:w="4361" w:type="dxa"/>
            <w:shd w:val="clear" w:color="auto" w:fill="auto"/>
          </w:tcPr>
          <w:p w14:paraId="3BE2C86A" w14:textId="77777777" w:rsidR="00EF135D" w:rsidRPr="006B46E6" w:rsidRDefault="00EF135D" w:rsidP="00EF135D">
            <w:pPr>
              <w:pStyle w:val="BodyText"/>
              <w:jc w:val="center"/>
              <w:rPr>
                <w:lang w:val="en-GB"/>
              </w:rPr>
            </w:pPr>
            <w:r>
              <w:object w:dxaOrig="8745" w:dyaOrig="5865" w14:anchorId="35D90047">
                <v:shape id="_x0000_i1064" type="#_x0000_t75" style="width:209.5pt;height:138.5pt" o:ole="">
                  <v:imagedata r:id="rId94" o:title=""/>
                </v:shape>
                <o:OLEObject Type="Embed" ProgID="Visio.Drawing.15" ShapeID="_x0000_i1064" DrawAspect="Content" ObjectID="_1535185231" r:id="rId95"/>
              </w:object>
            </w:r>
          </w:p>
        </w:tc>
        <w:tc>
          <w:tcPr>
            <w:tcW w:w="5462" w:type="dxa"/>
            <w:shd w:val="clear" w:color="auto" w:fill="auto"/>
          </w:tcPr>
          <w:p w14:paraId="062F60FB" w14:textId="77777777" w:rsidR="00EF135D" w:rsidRPr="006B46E6" w:rsidRDefault="00EF135D" w:rsidP="00EF135D">
            <w:pPr>
              <w:pStyle w:val="BodyText"/>
              <w:jc w:val="center"/>
              <w:rPr>
                <w:lang w:val="en-GB"/>
              </w:rPr>
            </w:pPr>
            <w:r>
              <w:object w:dxaOrig="12211" w:dyaOrig="9675" w14:anchorId="60EC6607">
                <v:shape id="_x0000_i1065" type="#_x0000_t75" style="width:258.5pt;height:210.5pt" o:ole="">
                  <v:imagedata r:id="rId96" o:title=""/>
                </v:shape>
                <o:OLEObject Type="Embed" ProgID="Visio.Drawing.15" ShapeID="_x0000_i1065" DrawAspect="Content" ObjectID="_1535185232" r:id="rId97"/>
              </w:object>
            </w:r>
          </w:p>
        </w:tc>
      </w:tr>
      <w:tr w:rsidR="00EF135D" w:rsidRPr="006B46E6" w14:paraId="23BF2EC1" w14:textId="77777777" w:rsidTr="00EF135D">
        <w:tc>
          <w:tcPr>
            <w:tcW w:w="4361" w:type="dxa"/>
            <w:shd w:val="clear" w:color="auto" w:fill="auto"/>
          </w:tcPr>
          <w:p w14:paraId="67266EAC"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4870A037" w14:textId="77777777" w:rsidR="00EF135D" w:rsidRPr="006B46E6" w:rsidRDefault="00EF135D" w:rsidP="00EF135D">
            <w:pPr>
              <w:pStyle w:val="BodyText"/>
              <w:keepNext/>
              <w:jc w:val="center"/>
              <w:rPr>
                <w:b/>
                <w:lang w:val="en-GB"/>
              </w:rPr>
            </w:pPr>
            <w:r w:rsidRPr="006B46E6">
              <w:rPr>
                <w:b/>
                <w:lang w:val="en-GB"/>
              </w:rPr>
              <w:t>(b) Examples of beamformed links</w:t>
            </w:r>
          </w:p>
        </w:tc>
      </w:tr>
    </w:tbl>
    <w:p w14:paraId="7871749B" w14:textId="35227843" w:rsidR="00EF135D" w:rsidRDefault="00EF135D" w:rsidP="00BC3FF5">
      <w:pPr>
        <w:pStyle w:val="Caption"/>
        <w:rPr>
          <w:lang w:val="en-GB"/>
        </w:rPr>
      </w:pPr>
      <w:bookmarkStart w:id="72" w:name="_Ref434496179"/>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7</w:t>
      </w:r>
      <w:r w:rsidR="00C51B75">
        <w:rPr>
          <w:noProof/>
        </w:rPr>
        <w:fldChar w:fldCharType="end"/>
      </w:r>
      <w:bookmarkEnd w:id="72"/>
      <w:r>
        <w:t>: SU-MIMO configuration #4 – scheme and examples of beamformed links.</w:t>
      </w:r>
    </w:p>
    <w:p w14:paraId="33935DFD" w14:textId="77777777" w:rsidR="00EF135D" w:rsidRDefault="00EF135D" w:rsidP="00EF135D">
      <w:pPr>
        <w:pStyle w:val="BodyText"/>
        <w:rPr>
          <w:lang w:val="en-GB"/>
        </w:rPr>
      </w:pPr>
    </w:p>
    <w:p w14:paraId="37897A2B" w14:textId="77777777" w:rsidR="00EF135D" w:rsidRDefault="00EF135D" w:rsidP="00EF135D">
      <w:pPr>
        <w:pStyle w:val="BodyText"/>
        <w:rPr>
          <w:lang w:val="en-GB"/>
        </w:rPr>
      </w:pPr>
      <w:r>
        <w:rPr>
          <w:lang w:val="en-GB"/>
        </w:rPr>
        <w:t xml:space="preserve">In this configuration each stream is assigned to its own PAA and its own phase shifter and polarization inside each PAA. Basically this configuration combines the properties of configuration #2 and #3 considered above. This scheme allows flexible beamformed link adaptation as shown in </w:t>
      </w:r>
      <w:r>
        <w:rPr>
          <w:lang w:val="en-GB"/>
        </w:rPr>
        <w:fldChar w:fldCharType="begin"/>
      </w:r>
      <w:r>
        <w:rPr>
          <w:lang w:val="en-GB"/>
        </w:rPr>
        <w:instrText xml:space="preserve"> REF _Ref434496179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7</w:t>
      </w:r>
      <w:r>
        <w:rPr>
          <w:lang w:val="en-GB"/>
        </w:rPr>
        <w:fldChar w:fldCharType="end"/>
      </w:r>
      <w:r>
        <w:rPr>
          <w:lang w:val="en-GB"/>
        </w:rPr>
        <w:t xml:space="preserve"> (b).</w:t>
      </w:r>
    </w:p>
    <w:p w14:paraId="127F71F6" w14:textId="358E1721" w:rsidR="00B0721F" w:rsidRDefault="00EF135D" w:rsidP="00EF135D">
      <w:pPr>
        <w:pStyle w:val="BodyText"/>
        <w:rPr>
          <w:lang w:val="en-GB"/>
        </w:rPr>
      </w:pPr>
      <w:r>
        <w:rPr>
          <w:lang w:val="en-GB"/>
        </w:rPr>
        <w:t xml:space="preserve">The channel matrix for the 4 x 4 SU-MIMO scheme for </w:t>
      </w:r>
      <w:r w:rsidRPr="00004A89">
        <w:rPr>
          <w:i/>
          <w:lang w:val="en-GB"/>
        </w:rPr>
        <w:t>i</w:t>
      </w:r>
      <w:r>
        <w:rPr>
          <w:lang w:val="en-GB"/>
        </w:rPr>
        <w:t xml:space="preserve">-th ray can be written using the notations introduced in section </w:t>
      </w:r>
      <w:r>
        <w:rPr>
          <w:lang w:val="en-GB"/>
        </w:rPr>
        <w:fldChar w:fldCharType="begin"/>
      </w:r>
      <w:r>
        <w:rPr>
          <w:lang w:val="en-GB"/>
        </w:rPr>
        <w:instrText xml:space="preserve"> REF _Ref440572667 \r \h </w:instrText>
      </w:r>
      <w:r>
        <w:rPr>
          <w:lang w:val="en-GB"/>
        </w:rPr>
      </w:r>
      <w:r>
        <w:rPr>
          <w:lang w:val="en-GB"/>
        </w:rPr>
        <w:fldChar w:fldCharType="separate"/>
      </w:r>
      <w:r w:rsidR="00A3490F">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490"/>
        <w:gridCol w:w="1130"/>
      </w:tblGrid>
      <w:tr w:rsidR="00B0721F" w:rsidRPr="005171C3" w14:paraId="7F0FAB4F" w14:textId="77777777" w:rsidTr="00CA3EBC">
        <w:tc>
          <w:tcPr>
            <w:tcW w:w="8117" w:type="dxa"/>
            <w:shd w:val="clear" w:color="auto" w:fill="auto"/>
            <w:vAlign w:val="center"/>
          </w:tcPr>
          <w:p w14:paraId="3E43A0B1" w14:textId="77777777" w:rsidR="00B0721F" w:rsidRPr="005171C3" w:rsidRDefault="005B0912" w:rsidP="00CA3EBC">
            <w:pPr>
              <w:pStyle w:val="BodyText"/>
              <w:jc w:val="center"/>
            </w:pPr>
            <w:r w:rsidRPr="00725D05">
              <w:rPr>
                <w:position w:val="-72"/>
                <w:lang w:val="en-GB"/>
              </w:rPr>
              <w:object w:dxaOrig="13280" w:dyaOrig="1560" w14:anchorId="3D7D7F83">
                <v:shape id="_x0000_i1066" type="#_x0000_t75" style="width:413.5pt;height:48pt" o:ole="">
                  <v:imagedata r:id="rId98" o:title=""/>
                </v:shape>
                <o:OLEObject Type="Embed" ProgID="Equation.3" ShapeID="_x0000_i1066" DrawAspect="Content" ObjectID="_1535185233" r:id="rId99"/>
              </w:object>
            </w:r>
          </w:p>
        </w:tc>
        <w:tc>
          <w:tcPr>
            <w:tcW w:w="1503" w:type="dxa"/>
            <w:shd w:val="clear" w:color="auto" w:fill="auto"/>
            <w:vAlign w:val="center"/>
          </w:tcPr>
          <w:p w14:paraId="4378743A" w14:textId="77777777" w:rsidR="00B0721F" w:rsidRPr="007F5006" w:rsidRDefault="00B0721F" w:rsidP="00CA3EBC">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24</w:t>
            </w:r>
            <w:r w:rsidRPr="003161A8">
              <w:fldChar w:fldCharType="end"/>
            </w:r>
            <w:r w:rsidRPr="003161A8">
              <w:t>)</w:t>
            </w:r>
          </w:p>
        </w:tc>
      </w:tr>
    </w:tbl>
    <w:p w14:paraId="172BF887" w14:textId="77777777" w:rsidR="00B0721F" w:rsidRDefault="00B0721F" w:rsidP="00EF135D">
      <w:pPr>
        <w:pStyle w:val="BodyText"/>
        <w:rPr>
          <w:lang w:val="en-GB"/>
        </w:rPr>
      </w:pPr>
    </w:p>
    <w:p w14:paraId="0CEA0C37" w14:textId="3CBC619D" w:rsidR="00EF135D" w:rsidRDefault="00EF135D" w:rsidP="00EF135D">
      <w:pPr>
        <w:pStyle w:val="BodyText"/>
      </w:pPr>
      <w:r>
        <w:rPr>
          <w:lang w:val="en-GB"/>
        </w:rPr>
        <w:t xml:space="preserve">where </w:t>
      </w:r>
      <w:r w:rsidR="0019749F" w:rsidRPr="0012004C">
        <w:rPr>
          <w:b/>
          <w:lang w:val="en-GB"/>
        </w:rP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4603B4">
        <w:t xml:space="preserve"> </w:t>
      </w:r>
      <w:r>
        <w:t>is a</w:t>
      </w:r>
      <w:r w:rsidRPr="004603B4">
        <w:t xml:space="preserve"> Jones vector for vertical 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BA123F">
        <w:t xml:space="preserve"> = (1, 0),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4603B4">
        <w:t xml:space="preserve"> </w:t>
      </w:r>
      <w:r>
        <w:t>is a</w:t>
      </w:r>
      <w:r w:rsidRPr="004603B4">
        <w:t xml:space="preserve"> Jones vector for </w:t>
      </w:r>
      <w:r>
        <w:t xml:space="preserve">horizontal </w:t>
      </w:r>
      <w:r w:rsidRPr="004603B4">
        <w:t>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BA123F">
        <w:t xml:space="preserve"> = (</w:t>
      </w:r>
      <w:r>
        <w:t>0, 1</w:t>
      </w:r>
      <w:r w:rsidRPr="00BA123F">
        <w:t xml:space="preserve">),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 xml:space="preserve">TX/RX beamforming vectors for stream </w:t>
      </w:r>
      <w:r w:rsidRPr="004603B4">
        <w:lastRenderedPageBreak/>
        <w:t>#1,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013246">
        <w:rPr>
          <w:b/>
          <w:vertAlign w:val="superscript"/>
        </w:rPr>
        <w:t>(i)</w:t>
      </w:r>
      <w:r>
        <w:t xml:space="preserve"> polarization matrix, (</w:t>
      </w:r>
      <w:r w:rsidRPr="00D5177A">
        <w:rPr>
          <w:b/>
        </w:rPr>
        <w:t>V</w:t>
      </w:r>
      <w:r w:rsidRPr="00D5177A">
        <w:rPr>
          <w:b/>
          <w:vertAlign w:val="subscript"/>
        </w:rPr>
        <w:t>i</w:t>
      </w:r>
      <w:r w:rsidR="00CA5D07">
        <w:rPr>
          <w:b/>
          <w:vertAlign w:val="subscript"/>
        </w:rPr>
        <w:t>jk</w:t>
      </w:r>
      <w:r w:rsidRPr="00D5177A">
        <w:rPr>
          <w:b/>
          <w:vertAlign w:val="superscript"/>
        </w:rPr>
        <w:t>ch</w:t>
      </w:r>
      <w:r>
        <w:t xml:space="preserve">, </w:t>
      </w:r>
      <w:r w:rsidRPr="00D5177A">
        <w:rPr>
          <w:b/>
        </w:rPr>
        <w:t>U</w:t>
      </w:r>
      <w:r w:rsidRPr="00D5177A">
        <w:rPr>
          <w:b/>
          <w:vertAlign w:val="subscript"/>
        </w:rPr>
        <w:t>i</w:t>
      </w:r>
      <w:r w:rsidR="00CA5D07">
        <w:rPr>
          <w:b/>
          <w:vertAlign w:val="subscript"/>
        </w:rPr>
        <w:t>jk</w:t>
      </w:r>
      <w:r w:rsidRPr="00D5177A">
        <w:rPr>
          <w:b/>
          <w:vertAlign w:val="superscript"/>
        </w:rPr>
        <w:t>ch</w:t>
      </w:r>
      <w:r>
        <w:t xml:space="preserve">) are channel TX/RX phasor vectors defining phase relations </w:t>
      </w:r>
      <w:r w:rsidR="00966681">
        <w:rPr>
          <w:lang w:val="en-GB"/>
        </w:rPr>
        <w:t xml:space="preserve"> </w:t>
      </w:r>
      <w:r w:rsidR="00CA5D07">
        <w:rPr>
          <w:lang w:val="en-GB"/>
        </w:rPr>
        <w:t xml:space="preserve">for </w:t>
      </w:r>
      <w:r w:rsidR="00966681">
        <w:rPr>
          <w:lang w:val="en-GB"/>
        </w:rPr>
        <w:t xml:space="preserve">the </w:t>
      </w:r>
      <w:r w:rsidR="00966681" w:rsidRPr="0012004C">
        <w:rPr>
          <w:lang w:val="en-GB"/>
        </w:rPr>
        <w:t>i</w:t>
      </w:r>
      <w:r w:rsidR="00966681">
        <w:rPr>
          <w:lang w:val="en-GB"/>
        </w:rPr>
        <w:t>-th ray</w:t>
      </w:r>
      <w:r w:rsidR="005B0912">
        <w:rPr>
          <w:lang w:val="en-GB"/>
        </w:rPr>
        <w:t xml:space="preserve"> between k-th transmit PAA and j</w:t>
      </w:r>
      <w:r w:rsidR="00966681" w:rsidRPr="00C61822">
        <w:rPr>
          <w:lang w:val="en-GB"/>
        </w:rPr>
        <w:t>-th receive PAA</w:t>
      </w:r>
      <w:r w:rsidR="00966681">
        <w:rPr>
          <w:lang w:val="en-GB"/>
        </w:rPr>
        <w:t>, respectively</w:t>
      </w:r>
      <w:r>
        <w:t>.</w:t>
      </w:r>
      <w:r w:rsidRPr="00480737">
        <w:t xml:space="preserve"> </w:t>
      </w:r>
      <w:r>
        <w:t xml:space="preserve">A general structure for the multi-ray channel can be written as in eq. </w:t>
      </w:r>
      <w:r>
        <w:fldChar w:fldCharType="begin"/>
      </w:r>
      <w:r>
        <w:instrText xml:space="preserve"> REF _Ref434952486 \h </w:instrText>
      </w:r>
      <w:r>
        <w:fldChar w:fldCharType="separate"/>
      </w:r>
      <w:r w:rsidR="00A3490F" w:rsidRPr="003161A8">
        <w:t>(</w:t>
      </w:r>
      <w:r w:rsidR="00A3490F">
        <w:rPr>
          <w:noProof/>
        </w:rPr>
        <w:t>3</w:t>
      </w:r>
      <w:r w:rsidR="00A3490F" w:rsidRPr="003161A8">
        <w:t>.</w:t>
      </w:r>
      <w:r w:rsidR="00A3490F">
        <w:rPr>
          <w:noProof/>
        </w:rPr>
        <w:t>21</w:t>
      </w:r>
      <w:r w:rsidR="00A3490F" w:rsidRPr="003161A8">
        <w:t>)</w:t>
      </w:r>
      <w:r>
        <w:fldChar w:fldCharType="end"/>
      </w:r>
      <w:r>
        <w:t>.</w:t>
      </w:r>
    </w:p>
    <w:p w14:paraId="09E3642A" w14:textId="77777777" w:rsidR="00EF135D" w:rsidRDefault="00EF135D" w:rsidP="00EF135D">
      <w:pPr>
        <w:pStyle w:val="Heading3"/>
      </w:pPr>
      <w:r>
        <w:t>Channel Structure for SU-MIMO Configuration #5</w:t>
      </w:r>
    </w:p>
    <w:p w14:paraId="73864BFD" w14:textId="77777777" w:rsidR="00EF135D" w:rsidRDefault="00EF135D" w:rsidP="00EF135D">
      <w:pPr>
        <w:pStyle w:val="BodyText"/>
        <w:rPr>
          <w:lang w:val="en-GB"/>
        </w:rPr>
      </w:pPr>
      <w:r>
        <w:rPr>
          <w:lang w:val="en-GB"/>
        </w:rPr>
        <w:t xml:space="preserve">The configuration #5 defines an asymmetric link between two STAs, the first STA has single PAA with linear polarization (vertical or horizontal), and the second STA has single PAA with dual polarization (vertical and horizontal). It allows to set up a SIMO link with 1 spatial stream. </w:t>
      </w:r>
      <w:r>
        <w:rPr>
          <w:lang w:val="en-GB"/>
        </w:rPr>
        <w:fldChar w:fldCharType="begin"/>
      </w:r>
      <w:r>
        <w:rPr>
          <w:lang w:val="en-GB"/>
        </w:rPr>
        <w:instrText xml:space="preserve"> REF _Ref434496688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8</w:t>
      </w:r>
      <w:r>
        <w:rPr>
          <w:lang w:val="en-GB"/>
        </w:rPr>
        <w:fldChar w:fldCharType="end"/>
      </w:r>
      <w:r>
        <w:rPr>
          <w:lang w:val="en-GB"/>
        </w:rPr>
        <w:t xml:space="preserve"> shows PAAs configuration and examples of the beamformed links for the considered SU-MIMO configuration #5.</w:t>
      </w:r>
    </w:p>
    <w:tbl>
      <w:tblPr>
        <w:tblW w:w="9823" w:type="dxa"/>
        <w:tblLayout w:type="fixed"/>
        <w:tblLook w:val="04A0" w:firstRow="1" w:lastRow="0" w:firstColumn="1" w:lastColumn="0" w:noHBand="0" w:noVBand="1"/>
      </w:tblPr>
      <w:tblGrid>
        <w:gridCol w:w="4361"/>
        <w:gridCol w:w="5462"/>
      </w:tblGrid>
      <w:tr w:rsidR="00EF135D" w14:paraId="608F8706" w14:textId="77777777" w:rsidTr="00EF135D">
        <w:tc>
          <w:tcPr>
            <w:tcW w:w="4361" w:type="dxa"/>
            <w:shd w:val="clear" w:color="auto" w:fill="auto"/>
          </w:tcPr>
          <w:p w14:paraId="021E139D" w14:textId="77777777" w:rsidR="00EF135D" w:rsidRPr="006B46E6" w:rsidRDefault="00EF135D" w:rsidP="00EF135D">
            <w:pPr>
              <w:pStyle w:val="BodyText"/>
              <w:jc w:val="center"/>
              <w:rPr>
                <w:lang w:val="en-GB"/>
              </w:rPr>
            </w:pPr>
            <w:r>
              <w:object w:dxaOrig="7530" w:dyaOrig="6090" w14:anchorId="12918FE5">
                <v:shape id="_x0000_i1067" type="#_x0000_t75" style="width:210.5pt;height:168.5pt" o:ole="">
                  <v:imagedata r:id="rId100" o:title=""/>
                </v:shape>
                <o:OLEObject Type="Embed" ProgID="Visio.Drawing.15" ShapeID="_x0000_i1067" DrawAspect="Content" ObjectID="_1535185234" r:id="rId101"/>
              </w:object>
            </w:r>
          </w:p>
        </w:tc>
        <w:tc>
          <w:tcPr>
            <w:tcW w:w="5462" w:type="dxa"/>
            <w:shd w:val="clear" w:color="auto" w:fill="auto"/>
          </w:tcPr>
          <w:p w14:paraId="56E31453" w14:textId="77777777" w:rsidR="00EF135D" w:rsidRPr="006B46E6" w:rsidRDefault="00EF135D" w:rsidP="00EF135D">
            <w:pPr>
              <w:pStyle w:val="BodyText"/>
              <w:jc w:val="center"/>
              <w:rPr>
                <w:lang w:val="en-GB"/>
              </w:rPr>
            </w:pPr>
            <w:r>
              <w:object w:dxaOrig="5731" w:dyaOrig="6121" w14:anchorId="754A0CB8">
                <v:shape id="_x0000_i1068" type="#_x0000_t75" style="width:174pt;height:186pt" o:ole="">
                  <v:imagedata r:id="rId102" o:title=""/>
                </v:shape>
                <o:OLEObject Type="Embed" ProgID="Visio.Drawing.15" ShapeID="_x0000_i1068" DrawAspect="Content" ObjectID="_1535185235" r:id="rId103"/>
              </w:object>
            </w:r>
          </w:p>
        </w:tc>
      </w:tr>
      <w:tr w:rsidR="00EF135D" w:rsidRPr="006B46E6" w14:paraId="5BFB4B36" w14:textId="77777777" w:rsidTr="00EF135D">
        <w:tc>
          <w:tcPr>
            <w:tcW w:w="4361" w:type="dxa"/>
            <w:shd w:val="clear" w:color="auto" w:fill="auto"/>
          </w:tcPr>
          <w:p w14:paraId="7D3BDDF9"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7CBF8FC4" w14:textId="77777777" w:rsidR="00EF135D" w:rsidRPr="006B46E6" w:rsidRDefault="00EF135D" w:rsidP="00EF135D">
            <w:pPr>
              <w:pStyle w:val="BodyText"/>
              <w:keepNext/>
              <w:jc w:val="center"/>
              <w:rPr>
                <w:b/>
                <w:lang w:val="en-GB"/>
              </w:rPr>
            </w:pPr>
            <w:r w:rsidRPr="006B46E6">
              <w:rPr>
                <w:b/>
                <w:lang w:val="en-GB"/>
              </w:rPr>
              <w:t>(b) Examples of beamformed links</w:t>
            </w:r>
          </w:p>
        </w:tc>
      </w:tr>
    </w:tbl>
    <w:p w14:paraId="52813DF1" w14:textId="1C43DEF2" w:rsidR="00EF135D" w:rsidRDefault="00EF135D" w:rsidP="00BC3FF5">
      <w:pPr>
        <w:pStyle w:val="Caption"/>
        <w:rPr>
          <w:lang w:val="en-GB"/>
        </w:rPr>
      </w:pPr>
      <w:bookmarkStart w:id="73" w:name="_Ref434496688"/>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8</w:t>
      </w:r>
      <w:r w:rsidR="00C51B75">
        <w:rPr>
          <w:noProof/>
        </w:rPr>
        <w:fldChar w:fldCharType="end"/>
      </w:r>
      <w:bookmarkEnd w:id="73"/>
      <w:r>
        <w:t>: SU-MIMO configuration #5 – scheme and examples of beamformed links.</w:t>
      </w:r>
    </w:p>
    <w:p w14:paraId="433232E6" w14:textId="77777777" w:rsidR="00EF135D" w:rsidRDefault="00EF135D" w:rsidP="00EF135D">
      <w:pPr>
        <w:pStyle w:val="BodyText"/>
        <w:rPr>
          <w:lang w:val="en-GB"/>
        </w:rPr>
      </w:pPr>
    </w:p>
    <w:p w14:paraId="77D76E0E" w14:textId="77777777" w:rsidR="00EF135D" w:rsidRDefault="00EF135D" w:rsidP="00EF135D">
      <w:pPr>
        <w:pStyle w:val="BodyText"/>
        <w:rPr>
          <w:lang w:val="en-GB"/>
        </w:rPr>
      </w:pPr>
      <w:r>
        <w:rPr>
          <w:lang w:val="en-GB"/>
        </w:rPr>
        <w:t>This configuration allows robust Maximum Ratio Combining (MRC) reception of the single stream.</w:t>
      </w:r>
    </w:p>
    <w:p w14:paraId="1EA5FA63" w14:textId="77777777" w:rsidR="00EF135D" w:rsidRDefault="00EF135D" w:rsidP="00EF135D">
      <w:pPr>
        <w:pStyle w:val="BodyText"/>
        <w:rPr>
          <w:lang w:val="en-GB"/>
        </w:rPr>
      </w:pPr>
      <w:r>
        <w:rPr>
          <w:lang w:val="en-GB"/>
        </w:rPr>
        <w:t xml:space="preserve">The channel matrix for the 1 x 2 SIMO scheme for </w:t>
      </w:r>
      <w:r w:rsidRPr="00FC62F2">
        <w:rPr>
          <w:i/>
          <w:lang w:val="en-GB"/>
        </w:rPr>
        <w:t>i</w:t>
      </w:r>
      <w:r>
        <w:rPr>
          <w:lang w:val="en-GB"/>
        </w:rPr>
        <w:t xml:space="preserve">-th ray can be written using the notations introduced in section </w:t>
      </w:r>
      <w:r>
        <w:rPr>
          <w:lang w:val="en-GB"/>
        </w:rPr>
        <w:fldChar w:fldCharType="begin"/>
      </w:r>
      <w:r>
        <w:rPr>
          <w:lang w:val="en-GB"/>
        </w:rPr>
        <w:instrText xml:space="preserve"> REF _Ref440572678 \r \h </w:instrText>
      </w:r>
      <w:r>
        <w:rPr>
          <w:lang w:val="en-GB"/>
        </w:rPr>
      </w:r>
      <w:r>
        <w:rPr>
          <w:lang w:val="en-GB"/>
        </w:rPr>
        <w:fldChar w:fldCharType="separate"/>
      </w:r>
      <w:r w:rsidR="00A3490F">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EF135D" w:rsidRPr="005171C3" w14:paraId="252FEF7A" w14:textId="77777777" w:rsidTr="00EF135D">
        <w:tc>
          <w:tcPr>
            <w:tcW w:w="8117" w:type="dxa"/>
            <w:shd w:val="clear" w:color="auto" w:fill="auto"/>
            <w:vAlign w:val="center"/>
          </w:tcPr>
          <w:p w14:paraId="60835FA3" w14:textId="77777777" w:rsidR="00EF135D" w:rsidRPr="005171C3" w:rsidRDefault="00DC670D" w:rsidP="00EF135D">
            <w:pPr>
              <w:pStyle w:val="BodyText"/>
              <w:jc w:val="center"/>
            </w:pPr>
            <w:r w:rsidRPr="005B0912">
              <w:rPr>
                <w:position w:val="-36"/>
              </w:rPr>
              <w:object w:dxaOrig="4099" w:dyaOrig="840" w14:anchorId="34D6E874">
                <v:shape id="_x0000_i1069" type="#_x0000_t75" style="width:204pt;height:42pt" o:ole="">
                  <v:imagedata r:id="rId104" o:title=""/>
                </v:shape>
                <o:OLEObject Type="Embed" ProgID="Equation.3" ShapeID="_x0000_i1069" DrawAspect="Content" ObjectID="_1535185236" r:id="rId105"/>
              </w:object>
            </w:r>
          </w:p>
        </w:tc>
        <w:tc>
          <w:tcPr>
            <w:tcW w:w="1503" w:type="dxa"/>
            <w:shd w:val="clear" w:color="auto" w:fill="auto"/>
            <w:vAlign w:val="center"/>
          </w:tcPr>
          <w:p w14:paraId="2AF8C87B"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25</w:t>
            </w:r>
            <w:r w:rsidRPr="003161A8">
              <w:fldChar w:fldCharType="end"/>
            </w:r>
            <w:r w:rsidRPr="003161A8">
              <w:t>)</w:t>
            </w:r>
          </w:p>
        </w:tc>
      </w:tr>
    </w:tbl>
    <w:p w14:paraId="3B02D82A" w14:textId="765291B3" w:rsidR="00EF135D" w:rsidRDefault="00EF135D" w:rsidP="00EF135D">
      <w:pPr>
        <w:pStyle w:val="BodyText"/>
      </w:pPr>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xml:space="preserve">, </w:t>
      </w:r>
      <w:r w:rsidRPr="004603B4">
        <w:rPr>
          <w:b/>
        </w:rPr>
        <w:t>e</w:t>
      </w:r>
      <w:r>
        <w:rPr>
          <w:b/>
          <w:vertAlign w:val="subscript"/>
        </w:rPr>
        <w:t>H</w:t>
      </w:r>
      <w:r w:rsidRPr="004603B4">
        <w:t xml:space="preserve"> </w:t>
      </w:r>
      <w:r>
        <w:t>is a</w:t>
      </w:r>
      <w:r w:rsidRPr="004603B4">
        <w:t xml:space="preserve"> Jones vector for </w:t>
      </w:r>
      <w:r>
        <w:t xml:space="preserve">horizontal </w:t>
      </w:r>
      <w:r w:rsidRPr="004603B4">
        <w:t>polarization</w:t>
      </w:r>
      <w:r>
        <w:t xml:space="preserve"> (</w:t>
      </w:r>
      <w:r w:rsidRPr="004603B4">
        <w:rPr>
          <w:b/>
        </w:rPr>
        <w:t>e</w:t>
      </w:r>
      <w:r>
        <w:rPr>
          <w:b/>
          <w:vertAlign w:val="subscript"/>
        </w:rPr>
        <w:t>H</w:t>
      </w:r>
      <w:r w:rsidRPr="00BA123F">
        <w:t xml:space="preserve"> = (</w:t>
      </w:r>
      <w:r>
        <w:t>0, 1</w:t>
      </w:r>
      <w:r w:rsidRPr="00BA123F">
        <w:t xml:space="preserve">), see </w:t>
      </w:r>
      <w:r>
        <w:fldChar w:fldCharType="begin"/>
      </w:r>
      <w:r>
        <w:instrText xml:space="preserve"> REF _Ref434489188 \h </w:instrText>
      </w:r>
      <w:r>
        <w:fldChar w:fldCharType="separate"/>
      </w:r>
      <w:r w:rsidR="00A3490F">
        <w:t xml:space="preserve">Table </w:t>
      </w:r>
      <w:r w:rsidR="00A3490F">
        <w:rPr>
          <w:noProof/>
        </w:rPr>
        <w:t>3</w:t>
      </w:r>
      <w:r w:rsidR="00A3490F">
        <w:noBreakHyphen/>
      </w:r>
      <w:r w:rsidR="00A3490F">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002A3244">
        <w:rPr>
          <w:b/>
          <w:vertAlign w:val="subscript"/>
        </w:rPr>
        <w:t>1</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8C5EB4">
        <w:rPr>
          <w:b/>
          <w:vertAlign w:val="superscript"/>
        </w:rPr>
        <w:t>(i)</w:t>
      </w:r>
      <w:r>
        <w:t xml:space="preserve"> polarization matrix, (</w:t>
      </w:r>
      <w:r w:rsidRPr="00D5177A">
        <w:rPr>
          <w:b/>
        </w:rPr>
        <w:t>V</w:t>
      </w:r>
      <w:r w:rsidRPr="00D5177A">
        <w:rPr>
          <w:b/>
          <w:vertAlign w:val="subscript"/>
        </w:rPr>
        <w:t>i</w:t>
      </w:r>
      <w:r w:rsidRPr="00D5177A">
        <w:rPr>
          <w:b/>
          <w:vertAlign w:val="superscript"/>
        </w:rPr>
        <w:t>ch</w:t>
      </w:r>
      <w:r>
        <w:t xml:space="preserve">, </w:t>
      </w:r>
      <w:r w:rsidRPr="00D5177A">
        <w:rPr>
          <w:b/>
        </w:rPr>
        <w:t>U</w:t>
      </w:r>
      <w:r w:rsidRPr="00D5177A">
        <w:rPr>
          <w:b/>
          <w:vertAlign w:val="subscript"/>
        </w:rPr>
        <w:t>i</w:t>
      </w:r>
      <w:r w:rsidRPr="00D5177A">
        <w:rPr>
          <w:b/>
          <w:vertAlign w:val="superscript"/>
        </w:rPr>
        <w:t>ch</w:t>
      </w:r>
      <w:r>
        <w:t>) are channel TX/RX phasor vectors defining phase relations between the elements of the arrays.</w:t>
      </w:r>
      <w:r w:rsidRPr="00523DB9">
        <w:t xml:space="preserve"> </w:t>
      </w:r>
      <w:r>
        <w:t xml:space="preserve">A general structure for the multi-ray channel can be written as in eq. </w:t>
      </w:r>
      <w:r>
        <w:fldChar w:fldCharType="begin"/>
      </w:r>
      <w:r>
        <w:instrText xml:space="preserve"> REF _Ref434952486 \h </w:instrText>
      </w:r>
      <w:r>
        <w:fldChar w:fldCharType="separate"/>
      </w:r>
      <w:r w:rsidR="00A3490F" w:rsidRPr="003161A8">
        <w:t>(</w:t>
      </w:r>
      <w:r w:rsidR="00A3490F">
        <w:rPr>
          <w:noProof/>
        </w:rPr>
        <w:t>3</w:t>
      </w:r>
      <w:r w:rsidR="00A3490F" w:rsidRPr="003161A8">
        <w:t>.</w:t>
      </w:r>
      <w:r w:rsidR="00A3490F">
        <w:rPr>
          <w:noProof/>
        </w:rPr>
        <w:t>21</w:t>
      </w:r>
      <w:r w:rsidR="00A3490F" w:rsidRPr="003161A8">
        <w:t>)</w:t>
      </w:r>
      <w:r>
        <w:fldChar w:fldCharType="end"/>
      </w:r>
      <w:r>
        <w:t>.</w:t>
      </w:r>
    </w:p>
    <w:p w14:paraId="772B899D" w14:textId="77777777" w:rsidR="00EF135D" w:rsidRDefault="00EF135D" w:rsidP="00EF135D">
      <w:pPr>
        <w:pStyle w:val="Heading3"/>
      </w:pPr>
      <w:r>
        <w:t>Summary of Proposed SU-MIMO Configurations</w:t>
      </w:r>
    </w:p>
    <w:p w14:paraId="5C4B3B61" w14:textId="77777777" w:rsidR="00EF135D" w:rsidRPr="006E763C" w:rsidRDefault="00EF135D" w:rsidP="00EF135D">
      <w:pPr>
        <w:pStyle w:val="BodyText"/>
        <w:rPr>
          <w:lang w:val="en-GB"/>
        </w:rPr>
      </w:pPr>
      <w:r>
        <w:rPr>
          <w:lang w:val="en-GB"/>
        </w:rPr>
        <w:t xml:space="preserve">The summary of the proposed SU-MIMO configurations is provided in </w:t>
      </w:r>
      <w:r>
        <w:rPr>
          <w:lang w:val="en-GB"/>
        </w:rPr>
        <w:fldChar w:fldCharType="begin"/>
      </w:r>
      <w:r>
        <w:rPr>
          <w:lang w:val="en-GB"/>
        </w:rPr>
        <w:instrText xml:space="preserve"> REF _Ref434497312 \h </w:instrText>
      </w:r>
      <w:r>
        <w:rPr>
          <w:lang w:val="en-GB"/>
        </w:rPr>
      </w:r>
      <w:r>
        <w:rPr>
          <w:lang w:val="en-GB"/>
        </w:rPr>
        <w:fldChar w:fldCharType="separate"/>
      </w:r>
      <w:r w:rsidR="00A3490F">
        <w:t xml:space="preserve">Table </w:t>
      </w:r>
      <w:r w:rsidR="00A3490F">
        <w:rPr>
          <w:noProof/>
        </w:rPr>
        <w:t>3</w:t>
      </w:r>
      <w:r w:rsidR="00A3490F">
        <w:noBreakHyphen/>
      </w:r>
      <w:r w:rsidR="00A3490F">
        <w:rPr>
          <w:noProof/>
        </w:rPr>
        <w:t>2</w:t>
      </w:r>
      <w:r>
        <w:rPr>
          <w:lang w:val="en-GB"/>
        </w:rPr>
        <w:fldChar w:fldCharType="end"/>
      </w:r>
      <w:r>
        <w:rPr>
          <w:lang w:val="en-GB"/>
        </w:rPr>
        <w:t xml:space="preserve">. In general case </w:t>
      </w:r>
      <w:r w:rsidRPr="00F73A66">
        <w:rPr>
          <w:lang w:val="en-GB"/>
        </w:rPr>
        <w:t>PAA has rectangular geometry of M x N and distance between arrays d</w:t>
      </w:r>
      <w:r w:rsidRPr="00F73A66">
        <w:rPr>
          <w:vertAlign w:val="subscript"/>
          <w:lang w:val="en-GB"/>
        </w:rPr>
        <w:t>1</w:t>
      </w:r>
      <w:r w:rsidRPr="00F73A66">
        <w:rPr>
          <w:lang w:val="en-GB"/>
        </w:rPr>
        <w:t>, d</w:t>
      </w:r>
      <w:r w:rsidRPr="00F73A66">
        <w:rPr>
          <w:vertAlign w:val="subscript"/>
          <w:lang w:val="en-GB"/>
        </w:rPr>
        <w:t>2</w:t>
      </w:r>
      <w:r w:rsidRPr="00F73A66">
        <w:rPr>
          <w:lang w:val="en-GB"/>
        </w:rPr>
        <w:t>. M, N, and d</w:t>
      </w:r>
      <w:r w:rsidRPr="00F73A66">
        <w:rPr>
          <w:vertAlign w:val="subscript"/>
          <w:lang w:val="en-GB"/>
        </w:rPr>
        <w:t>1</w:t>
      </w:r>
      <w:r w:rsidRPr="00F73A66">
        <w:rPr>
          <w:lang w:val="en-GB"/>
        </w:rPr>
        <w:t>, d</w:t>
      </w:r>
      <w:r w:rsidRPr="00F73A66">
        <w:rPr>
          <w:vertAlign w:val="subscript"/>
          <w:lang w:val="en-GB"/>
        </w:rPr>
        <w:t>2</w:t>
      </w:r>
      <w:r>
        <w:rPr>
          <w:lang w:val="en-GB"/>
        </w:rPr>
        <w:t xml:space="preserve"> are parameters and can be changed for the sake of channel modelling.</w:t>
      </w:r>
    </w:p>
    <w:p w14:paraId="4D31CF14" w14:textId="4296CB7E" w:rsidR="00EF135D" w:rsidRDefault="00EF135D" w:rsidP="00BC3FF5">
      <w:pPr>
        <w:pStyle w:val="Caption"/>
      </w:pPr>
      <w:bookmarkStart w:id="74" w:name="_Ref434497312"/>
      <w:r>
        <w:t xml:space="preserve">Table </w:t>
      </w:r>
      <w:r w:rsidR="00C51B75">
        <w:fldChar w:fldCharType="begin"/>
      </w:r>
      <w:r w:rsidR="00C51B75">
        <w:instrText xml:space="preserve"> STYLEREF 1 \s </w:instrText>
      </w:r>
      <w:r w:rsidR="00C51B75">
        <w:fldChar w:fldCharType="separate"/>
      </w:r>
      <w:r w:rsidR="006B704D">
        <w:rPr>
          <w:noProof/>
        </w:rPr>
        <w:t>3</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2</w:t>
      </w:r>
      <w:r w:rsidR="00C51B75">
        <w:rPr>
          <w:noProof/>
        </w:rPr>
        <w:fldChar w:fldCharType="end"/>
      </w:r>
      <w:bookmarkEnd w:id="74"/>
      <w:r>
        <w:t>: Summary of considered SU-MIMO configurations.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97"/>
        <w:gridCol w:w="1051"/>
        <w:gridCol w:w="1549"/>
        <w:gridCol w:w="1106"/>
        <w:gridCol w:w="1365"/>
        <w:gridCol w:w="1243"/>
        <w:gridCol w:w="1260"/>
        <w:gridCol w:w="1351"/>
      </w:tblGrid>
      <w:tr w:rsidR="00EF135D" w:rsidRPr="006B46E6" w14:paraId="7846276B" w14:textId="77777777" w:rsidTr="005B0912">
        <w:trPr>
          <w:trHeight w:val="1134"/>
        </w:trPr>
        <w:tc>
          <w:tcPr>
            <w:tcW w:w="397" w:type="dxa"/>
            <w:shd w:val="clear" w:color="auto" w:fill="auto"/>
            <w:hideMark/>
          </w:tcPr>
          <w:p w14:paraId="0AE2201D" w14:textId="77777777" w:rsidR="00EF135D" w:rsidRPr="006B46E6" w:rsidRDefault="00EF135D" w:rsidP="00EF135D">
            <w:pPr>
              <w:pStyle w:val="BodyText"/>
              <w:rPr>
                <w:lang w:val="ru-RU"/>
              </w:rPr>
            </w:pPr>
            <w:r w:rsidRPr="006B46E6">
              <w:rPr>
                <w:b/>
                <w:bCs/>
              </w:rPr>
              <w:lastRenderedPageBreak/>
              <w:t>#</w:t>
            </w:r>
          </w:p>
        </w:tc>
        <w:tc>
          <w:tcPr>
            <w:tcW w:w="1051" w:type="dxa"/>
            <w:shd w:val="clear" w:color="auto" w:fill="auto"/>
            <w:hideMark/>
          </w:tcPr>
          <w:p w14:paraId="1FF6B6F4" w14:textId="77777777" w:rsidR="00EF135D" w:rsidRPr="006B46E6" w:rsidRDefault="00EF135D" w:rsidP="00EF135D">
            <w:pPr>
              <w:pStyle w:val="BodyText"/>
              <w:rPr>
                <w:lang w:val="ru-RU"/>
              </w:rPr>
            </w:pPr>
            <w:r w:rsidRPr="006B46E6">
              <w:rPr>
                <w:b/>
                <w:bCs/>
              </w:rPr>
              <w:t>Number of data streams</w:t>
            </w:r>
          </w:p>
        </w:tc>
        <w:tc>
          <w:tcPr>
            <w:tcW w:w="1549" w:type="dxa"/>
            <w:shd w:val="clear" w:color="auto" w:fill="auto"/>
            <w:hideMark/>
          </w:tcPr>
          <w:p w14:paraId="56D56DE1" w14:textId="77777777" w:rsidR="00EF135D" w:rsidRDefault="00EF135D" w:rsidP="00EF135D">
            <w:pPr>
              <w:pStyle w:val="BodyText"/>
              <w:rPr>
                <w:b/>
                <w:bCs/>
              </w:rPr>
            </w:pPr>
            <w:r w:rsidRPr="006B46E6">
              <w:rPr>
                <w:b/>
                <w:bCs/>
              </w:rPr>
              <w:t xml:space="preserve">MIMO </w:t>
            </w:r>
          </w:p>
          <w:p w14:paraId="54E53644" w14:textId="77777777" w:rsidR="00EF135D" w:rsidRPr="006B46E6" w:rsidRDefault="00EF135D" w:rsidP="00EF135D">
            <w:pPr>
              <w:pStyle w:val="BodyText"/>
              <w:rPr>
                <w:lang w:val="ru-RU"/>
              </w:rPr>
            </w:pPr>
            <w:r>
              <w:rPr>
                <w:b/>
                <w:bCs/>
              </w:rPr>
              <w:t>Configuration</w:t>
            </w:r>
          </w:p>
        </w:tc>
        <w:tc>
          <w:tcPr>
            <w:tcW w:w="1106" w:type="dxa"/>
            <w:shd w:val="clear" w:color="auto" w:fill="auto"/>
            <w:hideMark/>
          </w:tcPr>
          <w:p w14:paraId="785FAD42" w14:textId="77777777" w:rsidR="00EF135D" w:rsidRPr="00256EA2" w:rsidRDefault="00EF135D" w:rsidP="00EF135D">
            <w:pPr>
              <w:pStyle w:val="BodyText"/>
            </w:pPr>
            <w:r w:rsidRPr="006B46E6">
              <w:rPr>
                <w:b/>
                <w:bCs/>
              </w:rPr>
              <w:t>Number of PAAs</w:t>
            </w:r>
          </w:p>
          <w:p w14:paraId="0986C606" w14:textId="77777777" w:rsidR="00EF135D" w:rsidRPr="00256EA2" w:rsidRDefault="00EF135D" w:rsidP="00EF135D">
            <w:pPr>
              <w:pStyle w:val="BodyText"/>
            </w:pPr>
            <w:r w:rsidRPr="006B46E6">
              <w:rPr>
                <w:b/>
                <w:bCs/>
              </w:rPr>
              <w:t>(Device 1, Device 2)</w:t>
            </w:r>
          </w:p>
        </w:tc>
        <w:tc>
          <w:tcPr>
            <w:tcW w:w="1365" w:type="dxa"/>
            <w:shd w:val="clear" w:color="auto" w:fill="auto"/>
            <w:hideMark/>
          </w:tcPr>
          <w:p w14:paraId="12679033" w14:textId="77777777" w:rsidR="00EF135D" w:rsidRPr="006B46E6" w:rsidRDefault="00EF135D" w:rsidP="00EF135D">
            <w:pPr>
              <w:pStyle w:val="BodyText"/>
              <w:rPr>
                <w:lang w:val="ru-RU"/>
              </w:rPr>
            </w:pPr>
            <w:r w:rsidRPr="006B46E6">
              <w:rPr>
                <w:b/>
                <w:bCs/>
              </w:rPr>
              <w:t>Polarization type</w:t>
            </w:r>
          </w:p>
          <w:p w14:paraId="2A13BAF6" w14:textId="77777777" w:rsidR="00EF135D" w:rsidRPr="006B46E6" w:rsidRDefault="00EF135D" w:rsidP="00EF135D">
            <w:pPr>
              <w:pStyle w:val="BodyText"/>
              <w:rPr>
                <w:lang w:val="ru-RU"/>
              </w:rPr>
            </w:pPr>
            <w:r w:rsidRPr="006B46E6">
              <w:rPr>
                <w:b/>
                <w:bCs/>
              </w:rPr>
              <w:t>(Device 1, Device 2)</w:t>
            </w:r>
          </w:p>
        </w:tc>
        <w:tc>
          <w:tcPr>
            <w:tcW w:w="1243" w:type="dxa"/>
            <w:shd w:val="clear" w:color="auto" w:fill="auto"/>
            <w:hideMark/>
          </w:tcPr>
          <w:p w14:paraId="51F83F51" w14:textId="77777777" w:rsidR="00EF135D" w:rsidRPr="006B46E6" w:rsidRDefault="00EF135D" w:rsidP="00EF135D">
            <w:pPr>
              <w:pStyle w:val="BodyText"/>
              <w:rPr>
                <w:lang w:val="ru-RU"/>
              </w:rPr>
            </w:pPr>
            <w:r w:rsidRPr="006B46E6">
              <w:rPr>
                <w:b/>
                <w:bCs/>
              </w:rPr>
              <w:t>PAAs separation (Device 1, Device 2)</w:t>
            </w:r>
          </w:p>
        </w:tc>
        <w:tc>
          <w:tcPr>
            <w:tcW w:w="1260" w:type="dxa"/>
            <w:shd w:val="clear" w:color="auto" w:fill="auto"/>
            <w:hideMark/>
          </w:tcPr>
          <w:p w14:paraId="3BA1D8FF" w14:textId="77777777" w:rsidR="00EF135D" w:rsidRPr="00256EA2" w:rsidRDefault="00EF135D" w:rsidP="00EF135D">
            <w:pPr>
              <w:pStyle w:val="BodyText"/>
            </w:pPr>
            <w:r w:rsidRPr="006B46E6">
              <w:rPr>
                <w:b/>
                <w:bCs/>
              </w:rPr>
              <w:t>Number of RF parts per PAA</w:t>
            </w:r>
          </w:p>
          <w:p w14:paraId="4B0E8EEB" w14:textId="77777777" w:rsidR="00EF135D" w:rsidRPr="006B46E6" w:rsidRDefault="00EF135D" w:rsidP="00EF135D">
            <w:pPr>
              <w:pStyle w:val="BodyText"/>
              <w:rPr>
                <w:lang w:val="ru-RU"/>
              </w:rPr>
            </w:pPr>
            <w:r w:rsidRPr="006B46E6">
              <w:rPr>
                <w:b/>
                <w:bCs/>
              </w:rPr>
              <w:t>(Device 1, Device 2)</w:t>
            </w:r>
          </w:p>
        </w:tc>
        <w:tc>
          <w:tcPr>
            <w:tcW w:w="1351" w:type="dxa"/>
            <w:shd w:val="clear" w:color="auto" w:fill="auto"/>
            <w:hideMark/>
          </w:tcPr>
          <w:p w14:paraId="088DB6E0" w14:textId="77777777" w:rsidR="00EF135D" w:rsidRPr="006B46E6" w:rsidRDefault="00EF135D" w:rsidP="00EF135D">
            <w:pPr>
              <w:pStyle w:val="BodyText"/>
              <w:rPr>
                <w:lang w:val="ru-RU"/>
              </w:rPr>
            </w:pPr>
            <w:r w:rsidRPr="006B46E6">
              <w:rPr>
                <w:b/>
                <w:bCs/>
              </w:rPr>
              <w:t xml:space="preserve">Mandatory / </w:t>
            </w:r>
          </w:p>
          <w:p w14:paraId="3FAD5943" w14:textId="77777777" w:rsidR="00EF135D" w:rsidRPr="006B46E6" w:rsidRDefault="00EF135D" w:rsidP="00EF135D">
            <w:pPr>
              <w:pStyle w:val="BodyText"/>
              <w:rPr>
                <w:lang w:val="ru-RU"/>
              </w:rPr>
            </w:pPr>
            <w:r w:rsidRPr="006B46E6">
              <w:rPr>
                <w:b/>
                <w:bCs/>
              </w:rPr>
              <w:t>Optional</w:t>
            </w:r>
            <w:r w:rsidRPr="006B46E6">
              <w:rPr>
                <w:rStyle w:val="FootnoteReference"/>
                <w:b/>
                <w:bCs/>
              </w:rPr>
              <w:footnoteReference w:id="1"/>
            </w:r>
          </w:p>
        </w:tc>
      </w:tr>
      <w:tr w:rsidR="00EF135D" w:rsidRPr="006B46E6" w14:paraId="4F0190CB" w14:textId="77777777" w:rsidTr="005B0912">
        <w:trPr>
          <w:trHeight w:val="661"/>
        </w:trPr>
        <w:tc>
          <w:tcPr>
            <w:tcW w:w="397" w:type="dxa"/>
            <w:shd w:val="clear" w:color="auto" w:fill="auto"/>
            <w:hideMark/>
          </w:tcPr>
          <w:p w14:paraId="36632A09" w14:textId="77777777" w:rsidR="00EF135D" w:rsidRPr="006B46E6" w:rsidRDefault="00EF135D" w:rsidP="00EF135D">
            <w:pPr>
              <w:pStyle w:val="BodyText"/>
              <w:rPr>
                <w:lang w:val="ru-RU"/>
              </w:rPr>
            </w:pPr>
            <w:r w:rsidRPr="006B46E6">
              <w:rPr>
                <w:b/>
                <w:bCs/>
              </w:rPr>
              <w:t>1</w:t>
            </w:r>
          </w:p>
        </w:tc>
        <w:tc>
          <w:tcPr>
            <w:tcW w:w="1051" w:type="dxa"/>
            <w:shd w:val="clear" w:color="auto" w:fill="auto"/>
            <w:hideMark/>
          </w:tcPr>
          <w:p w14:paraId="15505FFB"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77EE950"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6AC986B0" w14:textId="77777777" w:rsidR="00EF135D" w:rsidRPr="000A0B61" w:rsidRDefault="00EF135D" w:rsidP="00EF135D">
            <w:pPr>
              <w:pStyle w:val="BodyText"/>
              <w:rPr>
                <w:lang w:val="ru-RU"/>
              </w:rPr>
            </w:pPr>
            <w:r w:rsidRPr="000A0B61">
              <w:rPr>
                <w:bCs/>
              </w:rPr>
              <w:t>(1, 1)</w:t>
            </w:r>
          </w:p>
        </w:tc>
        <w:tc>
          <w:tcPr>
            <w:tcW w:w="1365" w:type="dxa"/>
            <w:shd w:val="clear" w:color="auto" w:fill="auto"/>
            <w:hideMark/>
          </w:tcPr>
          <w:p w14:paraId="50410BF7" w14:textId="77777777" w:rsidR="00EF135D" w:rsidRPr="000A0B61" w:rsidRDefault="00EF135D" w:rsidP="00EF135D">
            <w:pPr>
              <w:pStyle w:val="BodyText"/>
              <w:rPr>
                <w:lang w:val="ru-RU"/>
              </w:rPr>
            </w:pPr>
            <w:r w:rsidRPr="000A0B61">
              <w:rPr>
                <w:bCs/>
              </w:rPr>
              <w:t>(Single, single)</w:t>
            </w:r>
          </w:p>
        </w:tc>
        <w:tc>
          <w:tcPr>
            <w:tcW w:w="1243" w:type="dxa"/>
            <w:shd w:val="clear" w:color="auto" w:fill="auto"/>
            <w:hideMark/>
          </w:tcPr>
          <w:p w14:paraId="6A74F0A6"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2340FC0E"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0F126035" w14:textId="77777777" w:rsidR="00EF135D" w:rsidRPr="000A0B61" w:rsidRDefault="00EF135D" w:rsidP="00EF135D">
            <w:pPr>
              <w:pStyle w:val="BodyText"/>
              <w:rPr>
                <w:lang w:val="ru-RU"/>
              </w:rPr>
            </w:pPr>
            <w:r w:rsidRPr="000A0B61">
              <w:rPr>
                <w:bCs/>
              </w:rPr>
              <w:t>Optional</w:t>
            </w:r>
          </w:p>
        </w:tc>
      </w:tr>
      <w:tr w:rsidR="00EF135D" w:rsidRPr="006B46E6" w14:paraId="192FD264" w14:textId="77777777" w:rsidTr="005B0912">
        <w:trPr>
          <w:trHeight w:val="661"/>
        </w:trPr>
        <w:tc>
          <w:tcPr>
            <w:tcW w:w="397" w:type="dxa"/>
            <w:shd w:val="clear" w:color="auto" w:fill="auto"/>
            <w:hideMark/>
          </w:tcPr>
          <w:p w14:paraId="0A1C96CA" w14:textId="77777777" w:rsidR="00EF135D" w:rsidRPr="006B46E6" w:rsidRDefault="00EF135D" w:rsidP="00EF135D">
            <w:pPr>
              <w:pStyle w:val="BodyText"/>
              <w:rPr>
                <w:lang w:val="ru-RU"/>
              </w:rPr>
            </w:pPr>
            <w:r w:rsidRPr="006B46E6">
              <w:rPr>
                <w:b/>
                <w:bCs/>
              </w:rPr>
              <w:t>2</w:t>
            </w:r>
          </w:p>
        </w:tc>
        <w:tc>
          <w:tcPr>
            <w:tcW w:w="1051" w:type="dxa"/>
            <w:shd w:val="clear" w:color="auto" w:fill="auto"/>
            <w:hideMark/>
          </w:tcPr>
          <w:p w14:paraId="05D16B19"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E065BE6"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65005AC6" w14:textId="77777777" w:rsidR="00EF135D" w:rsidRPr="000A0B61" w:rsidRDefault="00EF135D" w:rsidP="00EF135D">
            <w:pPr>
              <w:pStyle w:val="BodyText"/>
              <w:rPr>
                <w:lang w:val="ru-RU"/>
              </w:rPr>
            </w:pPr>
            <w:r w:rsidRPr="000A0B61">
              <w:rPr>
                <w:bCs/>
              </w:rPr>
              <w:t>(1, 1)</w:t>
            </w:r>
          </w:p>
        </w:tc>
        <w:tc>
          <w:tcPr>
            <w:tcW w:w="1365" w:type="dxa"/>
            <w:shd w:val="clear" w:color="auto" w:fill="auto"/>
            <w:hideMark/>
          </w:tcPr>
          <w:p w14:paraId="59A73E10" w14:textId="77777777" w:rsidR="00EF135D" w:rsidRPr="000A0B61" w:rsidRDefault="00EF135D" w:rsidP="00EF135D">
            <w:pPr>
              <w:pStyle w:val="BodyText"/>
              <w:rPr>
                <w:lang w:val="ru-RU"/>
              </w:rPr>
            </w:pPr>
            <w:r w:rsidRPr="000A0B61">
              <w:rPr>
                <w:bCs/>
              </w:rPr>
              <w:t>(Dual, dual)</w:t>
            </w:r>
          </w:p>
        </w:tc>
        <w:tc>
          <w:tcPr>
            <w:tcW w:w="1243" w:type="dxa"/>
            <w:shd w:val="clear" w:color="auto" w:fill="auto"/>
            <w:hideMark/>
          </w:tcPr>
          <w:p w14:paraId="0004C761"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5261865D"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026C8B7C" w14:textId="77777777" w:rsidR="00EF135D" w:rsidRPr="000A0B61" w:rsidRDefault="00EF135D" w:rsidP="00EF135D">
            <w:pPr>
              <w:pStyle w:val="BodyText"/>
              <w:rPr>
                <w:lang w:val="ru-RU"/>
              </w:rPr>
            </w:pPr>
            <w:r w:rsidRPr="000A0B61">
              <w:rPr>
                <w:bCs/>
              </w:rPr>
              <w:t>Mandatory</w:t>
            </w:r>
          </w:p>
        </w:tc>
      </w:tr>
      <w:tr w:rsidR="00EF135D" w:rsidRPr="006B46E6" w14:paraId="3977816F" w14:textId="77777777" w:rsidTr="005B0912">
        <w:trPr>
          <w:trHeight w:val="661"/>
        </w:trPr>
        <w:tc>
          <w:tcPr>
            <w:tcW w:w="397" w:type="dxa"/>
            <w:shd w:val="clear" w:color="auto" w:fill="auto"/>
            <w:hideMark/>
          </w:tcPr>
          <w:p w14:paraId="5AA6FE9A" w14:textId="77777777" w:rsidR="00EF135D" w:rsidRPr="006B46E6" w:rsidRDefault="00EF135D" w:rsidP="00EF135D">
            <w:pPr>
              <w:pStyle w:val="BodyText"/>
              <w:rPr>
                <w:lang w:val="ru-RU"/>
              </w:rPr>
            </w:pPr>
            <w:r w:rsidRPr="006B46E6">
              <w:rPr>
                <w:b/>
                <w:bCs/>
              </w:rPr>
              <w:t>3</w:t>
            </w:r>
          </w:p>
        </w:tc>
        <w:tc>
          <w:tcPr>
            <w:tcW w:w="1051" w:type="dxa"/>
            <w:shd w:val="clear" w:color="auto" w:fill="auto"/>
            <w:hideMark/>
          </w:tcPr>
          <w:p w14:paraId="5382343C"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51AB6EA"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2CE81609" w14:textId="77777777" w:rsidR="00EF135D" w:rsidRPr="000A0B61" w:rsidRDefault="00EF135D" w:rsidP="00EF135D">
            <w:pPr>
              <w:pStyle w:val="BodyText"/>
              <w:rPr>
                <w:lang w:val="ru-RU"/>
              </w:rPr>
            </w:pPr>
            <w:r w:rsidRPr="000A0B61">
              <w:rPr>
                <w:bCs/>
              </w:rPr>
              <w:t>(2, 2)</w:t>
            </w:r>
          </w:p>
        </w:tc>
        <w:tc>
          <w:tcPr>
            <w:tcW w:w="1365" w:type="dxa"/>
            <w:shd w:val="clear" w:color="auto" w:fill="auto"/>
            <w:hideMark/>
          </w:tcPr>
          <w:p w14:paraId="5EA227BE" w14:textId="77777777" w:rsidR="00EF135D" w:rsidRPr="000A0B61" w:rsidRDefault="00EF135D" w:rsidP="00EF135D">
            <w:pPr>
              <w:pStyle w:val="BodyText"/>
              <w:rPr>
                <w:lang w:val="ru-RU"/>
              </w:rPr>
            </w:pPr>
            <w:r w:rsidRPr="000A0B61">
              <w:rPr>
                <w:bCs/>
              </w:rPr>
              <w:t>(Single, single)</w:t>
            </w:r>
          </w:p>
        </w:tc>
        <w:tc>
          <w:tcPr>
            <w:tcW w:w="1243" w:type="dxa"/>
            <w:shd w:val="clear" w:color="auto" w:fill="auto"/>
            <w:hideMark/>
          </w:tcPr>
          <w:p w14:paraId="0DDB8103" w14:textId="77777777" w:rsidR="00EF135D" w:rsidRPr="000A0B61" w:rsidRDefault="00EF135D" w:rsidP="00EF135D">
            <w:pPr>
              <w:pStyle w:val="BodyText"/>
              <w:rPr>
                <w:lang w:val="ru-RU"/>
              </w:rPr>
            </w:pPr>
            <w:r w:rsidRPr="000A0B61">
              <w:rPr>
                <w:bCs/>
              </w:rPr>
              <w:t>(d</w:t>
            </w:r>
            <w:r w:rsidRPr="000A0B61">
              <w:rPr>
                <w:bCs/>
                <w:vertAlign w:val="subscript"/>
              </w:rPr>
              <w:t>1</w:t>
            </w:r>
            <w:r w:rsidRPr="000A0B61">
              <w:rPr>
                <w:bCs/>
              </w:rPr>
              <w:t>, d</w:t>
            </w:r>
            <w:r w:rsidRPr="000A0B61">
              <w:rPr>
                <w:bCs/>
                <w:vertAlign w:val="subscript"/>
              </w:rPr>
              <w:t>2</w:t>
            </w:r>
            <w:r w:rsidRPr="000A0B61">
              <w:rPr>
                <w:bCs/>
              </w:rPr>
              <w:t>)</w:t>
            </w:r>
          </w:p>
        </w:tc>
        <w:tc>
          <w:tcPr>
            <w:tcW w:w="1260" w:type="dxa"/>
            <w:shd w:val="clear" w:color="auto" w:fill="auto"/>
            <w:hideMark/>
          </w:tcPr>
          <w:p w14:paraId="38F11387" w14:textId="77777777" w:rsidR="00EF135D" w:rsidRPr="000A0B61" w:rsidRDefault="00EF135D" w:rsidP="00EF135D">
            <w:pPr>
              <w:pStyle w:val="BodyText"/>
              <w:rPr>
                <w:lang w:val="ru-RU"/>
              </w:rPr>
            </w:pPr>
            <w:r w:rsidRPr="000A0B61">
              <w:rPr>
                <w:bCs/>
              </w:rPr>
              <w:t>(1, 1)</w:t>
            </w:r>
          </w:p>
        </w:tc>
        <w:tc>
          <w:tcPr>
            <w:tcW w:w="1351" w:type="dxa"/>
            <w:shd w:val="clear" w:color="auto" w:fill="auto"/>
            <w:hideMark/>
          </w:tcPr>
          <w:p w14:paraId="1386E7CE" w14:textId="77777777" w:rsidR="00EF135D" w:rsidRPr="000A0B61" w:rsidRDefault="00EF135D" w:rsidP="00EF135D">
            <w:pPr>
              <w:pStyle w:val="BodyText"/>
              <w:rPr>
                <w:lang w:val="ru-RU"/>
              </w:rPr>
            </w:pPr>
            <w:r w:rsidRPr="000A0B61">
              <w:rPr>
                <w:bCs/>
              </w:rPr>
              <w:t>Mandatory</w:t>
            </w:r>
          </w:p>
        </w:tc>
      </w:tr>
      <w:tr w:rsidR="00EF135D" w:rsidRPr="006B46E6" w14:paraId="5AED35CA" w14:textId="77777777" w:rsidTr="005B0912">
        <w:trPr>
          <w:trHeight w:val="661"/>
        </w:trPr>
        <w:tc>
          <w:tcPr>
            <w:tcW w:w="397" w:type="dxa"/>
            <w:shd w:val="clear" w:color="auto" w:fill="auto"/>
            <w:hideMark/>
          </w:tcPr>
          <w:p w14:paraId="38AD509F" w14:textId="77777777" w:rsidR="00EF135D" w:rsidRPr="006B46E6" w:rsidRDefault="00EF135D" w:rsidP="00EF135D">
            <w:pPr>
              <w:pStyle w:val="BodyText"/>
              <w:rPr>
                <w:lang w:val="ru-RU"/>
              </w:rPr>
            </w:pPr>
            <w:r w:rsidRPr="006B46E6">
              <w:rPr>
                <w:b/>
                <w:bCs/>
              </w:rPr>
              <w:t>4</w:t>
            </w:r>
          </w:p>
        </w:tc>
        <w:tc>
          <w:tcPr>
            <w:tcW w:w="1051" w:type="dxa"/>
            <w:shd w:val="clear" w:color="auto" w:fill="auto"/>
            <w:hideMark/>
          </w:tcPr>
          <w:p w14:paraId="6BFAC0AC" w14:textId="77777777" w:rsidR="00EF135D" w:rsidRPr="000A0B61" w:rsidRDefault="00EF135D" w:rsidP="00EF135D">
            <w:pPr>
              <w:pStyle w:val="BodyText"/>
              <w:rPr>
                <w:lang w:val="ru-RU"/>
              </w:rPr>
            </w:pPr>
            <w:r w:rsidRPr="000A0B61">
              <w:rPr>
                <w:bCs/>
              </w:rPr>
              <w:t>4</w:t>
            </w:r>
          </w:p>
        </w:tc>
        <w:tc>
          <w:tcPr>
            <w:tcW w:w="1549" w:type="dxa"/>
            <w:shd w:val="clear" w:color="auto" w:fill="auto"/>
            <w:hideMark/>
          </w:tcPr>
          <w:p w14:paraId="0DBE6951" w14:textId="77777777" w:rsidR="00EF135D" w:rsidRPr="000A0B61" w:rsidRDefault="00EF135D" w:rsidP="00EF135D">
            <w:pPr>
              <w:pStyle w:val="BodyText"/>
              <w:rPr>
                <w:lang w:val="ru-RU"/>
              </w:rPr>
            </w:pPr>
            <w:r w:rsidRPr="000A0B61">
              <w:rPr>
                <w:bCs/>
              </w:rPr>
              <w:t>4 x 4</w:t>
            </w:r>
          </w:p>
        </w:tc>
        <w:tc>
          <w:tcPr>
            <w:tcW w:w="1106" w:type="dxa"/>
            <w:shd w:val="clear" w:color="auto" w:fill="auto"/>
            <w:hideMark/>
          </w:tcPr>
          <w:p w14:paraId="5CDB1261" w14:textId="77777777" w:rsidR="00EF135D" w:rsidRPr="000A0B61" w:rsidRDefault="00EF135D" w:rsidP="00EF135D">
            <w:pPr>
              <w:pStyle w:val="BodyText"/>
              <w:rPr>
                <w:lang w:val="ru-RU"/>
              </w:rPr>
            </w:pPr>
            <w:r w:rsidRPr="000A0B61">
              <w:rPr>
                <w:bCs/>
              </w:rPr>
              <w:t>(2, 2)</w:t>
            </w:r>
          </w:p>
        </w:tc>
        <w:tc>
          <w:tcPr>
            <w:tcW w:w="1365" w:type="dxa"/>
            <w:shd w:val="clear" w:color="auto" w:fill="auto"/>
            <w:hideMark/>
          </w:tcPr>
          <w:p w14:paraId="5B5CF7CA" w14:textId="77777777" w:rsidR="00EF135D" w:rsidRPr="000A0B61" w:rsidRDefault="00EF135D" w:rsidP="00EF135D">
            <w:pPr>
              <w:pStyle w:val="BodyText"/>
              <w:rPr>
                <w:lang w:val="ru-RU"/>
              </w:rPr>
            </w:pPr>
            <w:r w:rsidRPr="000A0B61">
              <w:rPr>
                <w:bCs/>
              </w:rPr>
              <w:t>(Dual, dual)</w:t>
            </w:r>
          </w:p>
        </w:tc>
        <w:tc>
          <w:tcPr>
            <w:tcW w:w="1243" w:type="dxa"/>
            <w:shd w:val="clear" w:color="auto" w:fill="auto"/>
            <w:hideMark/>
          </w:tcPr>
          <w:p w14:paraId="189AF772" w14:textId="77777777" w:rsidR="00EF135D" w:rsidRPr="000A0B61" w:rsidRDefault="00EF135D" w:rsidP="00EF135D">
            <w:pPr>
              <w:pStyle w:val="BodyText"/>
              <w:rPr>
                <w:lang w:val="ru-RU"/>
              </w:rPr>
            </w:pPr>
            <w:r w:rsidRPr="000A0B61">
              <w:rPr>
                <w:bCs/>
              </w:rPr>
              <w:t>(d</w:t>
            </w:r>
            <w:r w:rsidRPr="000A0B61">
              <w:rPr>
                <w:bCs/>
                <w:vertAlign w:val="subscript"/>
              </w:rPr>
              <w:t>1</w:t>
            </w:r>
            <w:r w:rsidRPr="000A0B61">
              <w:rPr>
                <w:bCs/>
              </w:rPr>
              <w:t>, d</w:t>
            </w:r>
            <w:r w:rsidRPr="000A0B61">
              <w:rPr>
                <w:bCs/>
                <w:vertAlign w:val="subscript"/>
              </w:rPr>
              <w:t>2</w:t>
            </w:r>
            <w:r w:rsidRPr="000A0B61">
              <w:rPr>
                <w:bCs/>
              </w:rPr>
              <w:t>)</w:t>
            </w:r>
          </w:p>
        </w:tc>
        <w:tc>
          <w:tcPr>
            <w:tcW w:w="1260" w:type="dxa"/>
            <w:shd w:val="clear" w:color="auto" w:fill="auto"/>
            <w:hideMark/>
          </w:tcPr>
          <w:p w14:paraId="0C139BF2"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675249FC" w14:textId="77777777" w:rsidR="00EF135D" w:rsidRPr="000A0B61" w:rsidRDefault="00EF135D" w:rsidP="00EF135D">
            <w:pPr>
              <w:pStyle w:val="BodyText"/>
              <w:rPr>
                <w:lang w:val="ru-RU"/>
              </w:rPr>
            </w:pPr>
            <w:r w:rsidRPr="000A0B61">
              <w:rPr>
                <w:bCs/>
              </w:rPr>
              <w:t>Optional</w:t>
            </w:r>
          </w:p>
        </w:tc>
      </w:tr>
      <w:tr w:rsidR="00EF135D" w:rsidRPr="006B46E6" w14:paraId="2DE352E4" w14:textId="77777777" w:rsidTr="005B0912">
        <w:trPr>
          <w:trHeight w:val="661"/>
        </w:trPr>
        <w:tc>
          <w:tcPr>
            <w:tcW w:w="397" w:type="dxa"/>
            <w:shd w:val="clear" w:color="auto" w:fill="auto"/>
            <w:hideMark/>
          </w:tcPr>
          <w:p w14:paraId="59358024" w14:textId="77777777" w:rsidR="00EF135D" w:rsidRPr="006B46E6" w:rsidRDefault="00EF135D" w:rsidP="00EF135D">
            <w:pPr>
              <w:pStyle w:val="BodyText"/>
              <w:rPr>
                <w:lang w:val="ru-RU"/>
              </w:rPr>
            </w:pPr>
            <w:r w:rsidRPr="006B46E6">
              <w:rPr>
                <w:b/>
                <w:bCs/>
              </w:rPr>
              <w:t>5</w:t>
            </w:r>
          </w:p>
        </w:tc>
        <w:tc>
          <w:tcPr>
            <w:tcW w:w="1051" w:type="dxa"/>
            <w:shd w:val="clear" w:color="auto" w:fill="auto"/>
            <w:hideMark/>
          </w:tcPr>
          <w:p w14:paraId="7481C548" w14:textId="77777777" w:rsidR="00EF135D" w:rsidRPr="000A0B61" w:rsidRDefault="00EF135D" w:rsidP="00EF135D">
            <w:pPr>
              <w:pStyle w:val="BodyText"/>
              <w:rPr>
                <w:lang w:val="ru-RU"/>
              </w:rPr>
            </w:pPr>
            <w:r w:rsidRPr="000A0B61">
              <w:rPr>
                <w:bCs/>
              </w:rPr>
              <w:t>1</w:t>
            </w:r>
          </w:p>
        </w:tc>
        <w:tc>
          <w:tcPr>
            <w:tcW w:w="1549" w:type="dxa"/>
            <w:shd w:val="clear" w:color="auto" w:fill="auto"/>
            <w:hideMark/>
          </w:tcPr>
          <w:p w14:paraId="317A640D" w14:textId="77777777" w:rsidR="00EF135D" w:rsidRPr="000A0B61" w:rsidRDefault="00EF135D" w:rsidP="00EF135D">
            <w:pPr>
              <w:pStyle w:val="BodyText"/>
              <w:rPr>
                <w:lang w:val="ru-RU"/>
              </w:rPr>
            </w:pPr>
            <w:r w:rsidRPr="000A0B61">
              <w:rPr>
                <w:bCs/>
              </w:rPr>
              <w:t>1 x 2</w:t>
            </w:r>
          </w:p>
        </w:tc>
        <w:tc>
          <w:tcPr>
            <w:tcW w:w="1106" w:type="dxa"/>
            <w:shd w:val="clear" w:color="auto" w:fill="auto"/>
            <w:hideMark/>
          </w:tcPr>
          <w:p w14:paraId="3F5D1B2B" w14:textId="77777777" w:rsidR="00EF135D" w:rsidRPr="000A0B61" w:rsidRDefault="00EF135D" w:rsidP="00EF135D">
            <w:pPr>
              <w:pStyle w:val="BodyText"/>
              <w:rPr>
                <w:lang w:val="ru-RU"/>
              </w:rPr>
            </w:pPr>
            <w:r w:rsidRPr="000A0B61">
              <w:rPr>
                <w:bCs/>
              </w:rPr>
              <w:t>(1, 2)</w:t>
            </w:r>
          </w:p>
        </w:tc>
        <w:tc>
          <w:tcPr>
            <w:tcW w:w="1365" w:type="dxa"/>
            <w:shd w:val="clear" w:color="auto" w:fill="auto"/>
            <w:hideMark/>
          </w:tcPr>
          <w:p w14:paraId="71E80F4B" w14:textId="77777777" w:rsidR="00EF135D" w:rsidRPr="000A0B61" w:rsidRDefault="00EF135D" w:rsidP="00EF135D">
            <w:pPr>
              <w:pStyle w:val="BodyText"/>
              <w:rPr>
                <w:lang w:val="ru-RU"/>
              </w:rPr>
            </w:pPr>
            <w:r w:rsidRPr="000A0B61">
              <w:rPr>
                <w:bCs/>
              </w:rPr>
              <w:t>(Single, dual)</w:t>
            </w:r>
          </w:p>
        </w:tc>
        <w:tc>
          <w:tcPr>
            <w:tcW w:w="1243" w:type="dxa"/>
            <w:shd w:val="clear" w:color="auto" w:fill="auto"/>
            <w:hideMark/>
          </w:tcPr>
          <w:p w14:paraId="6E9FA5CE"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7DA8CFE3" w14:textId="77777777" w:rsidR="00EF135D" w:rsidRPr="000A0B61" w:rsidRDefault="00EF135D" w:rsidP="00EF135D">
            <w:pPr>
              <w:pStyle w:val="BodyText"/>
              <w:rPr>
                <w:lang w:val="ru-RU"/>
              </w:rPr>
            </w:pPr>
            <w:r w:rsidRPr="000A0B61">
              <w:rPr>
                <w:bCs/>
              </w:rPr>
              <w:t>(1, 2)</w:t>
            </w:r>
          </w:p>
        </w:tc>
        <w:tc>
          <w:tcPr>
            <w:tcW w:w="1351" w:type="dxa"/>
            <w:shd w:val="clear" w:color="auto" w:fill="auto"/>
            <w:hideMark/>
          </w:tcPr>
          <w:p w14:paraId="503C21A3" w14:textId="77777777" w:rsidR="00EF135D" w:rsidRPr="000A0B61" w:rsidRDefault="00EF135D" w:rsidP="00EF135D">
            <w:pPr>
              <w:pStyle w:val="BodyText"/>
              <w:rPr>
                <w:lang w:val="ru-RU"/>
              </w:rPr>
            </w:pPr>
            <w:r w:rsidRPr="000A0B61">
              <w:rPr>
                <w:bCs/>
              </w:rPr>
              <w:t>Mandatory</w:t>
            </w:r>
          </w:p>
        </w:tc>
      </w:tr>
    </w:tbl>
    <w:p w14:paraId="04EFC528" w14:textId="77777777" w:rsidR="00EF135D" w:rsidRDefault="00EF135D" w:rsidP="00EF135D">
      <w:pPr>
        <w:pStyle w:val="BodyText"/>
      </w:pPr>
    </w:p>
    <w:p w14:paraId="7D6B3837" w14:textId="77777777" w:rsidR="00EF135D" w:rsidRDefault="00EF135D" w:rsidP="00EF135D">
      <w:pPr>
        <w:pStyle w:val="BodyText"/>
      </w:pPr>
      <w:r>
        <w:t xml:space="preserve">The considered SU-MIMO configurations are implemented on the base of the existing IEEE 802.11ad channel model Matlab software described in </w:t>
      </w:r>
      <w:r>
        <w:fldChar w:fldCharType="begin"/>
      </w:r>
      <w:r>
        <w:instrText xml:space="preserve"> REF _Ref429661568 \r \h </w:instrText>
      </w:r>
      <w:r>
        <w:fldChar w:fldCharType="separate"/>
      </w:r>
      <w:r w:rsidR="00A3490F">
        <w:t>[5]</w:t>
      </w:r>
      <w:r>
        <w:fldChar w:fldCharType="end"/>
      </w:r>
      <w:r>
        <w:t>.</w:t>
      </w:r>
    </w:p>
    <w:p w14:paraId="15588806" w14:textId="77777777" w:rsidR="00181BA2" w:rsidRDefault="00181BA2" w:rsidP="00181BA2">
      <w:pPr>
        <w:pStyle w:val="Heading2"/>
      </w:pPr>
      <w:bookmarkStart w:id="75" w:name="_Ref451311838"/>
      <w:bookmarkStart w:id="76" w:name="_Toc457453576"/>
      <w:r>
        <w:t>IEEE 802.11ad Channel Model Extension to Support SU-MIMO Configurations</w:t>
      </w:r>
      <w:bookmarkEnd w:id="64"/>
      <w:bookmarkEnd w:id="75"/>
      <w:bookmarkEnd w:id="76"/>
    </w:p>
    <w:p w14:paraId="00671358" w14:textId="77777777" w:rsidR="00181BA2" w:rsidRDefault="00181BA2" w:rsidP="00181BA2">
      <w:pPr>
        <w:pStyle w:val="BodyText"/>
      </w:pPr>
      <w:r>
        <w:t xml:space="preserve">The proposed SU-MIMO configurations can be supported in the Matlab software implemented the IEEE 802.11ad channel model and provided in </w:t>
      </w:r>
      <w:r>
        <w:fldChar w:fldCharType="begin"/>
      </w:r>
      <w:r>
        <w:instrText xml:space="preserve"> REF _Ref429661568 \r \h </w:instrText>
      </w:r>
      <w:r>
        <w:fldChar w:fldCharType="separate"/>
      </w:r>
      <w:r w:rsidR="00A3490F">
        <w:t>[5]</w:t>
      </w:r>
      <w:r>
        <w:fldChar w:fldCharType="end"/>
      </w:r>
      <w:r>
        <w:t>. The upgrade of the existing channel model software includes the following steps:</w:t>
      </w:r>
    </w:p>
    <w:p w14:paraId="0D5DBD30" w14:textId="77777777" w:rsidR="00181BA2" w:rsidRDefault="00181BA2" w:rsidP="00181BA2">
      <w:pPr>
        <w:pStyle w:val="BodyText"/>
        <w:numPr>
          <w:ilvl w:val="0"/>
          <w:numId w:val="9"/>
        </w:numPr>
      </w:pPr>
      <w:r w:rsidRPr="00ED36C7">
        <w:rPr>
          <w:b/>
        </w:rPr>
        <w:t>Support of Phased Antenna Array (PAA)</w:t>
      </w:r>
      <w:r>
        <w:t xml:space="preserve"> – this is a straightforward step, since in accordance with the basic requirements the IEEE 802.11ad model can support any antenna technology;</w:t>
      </w:r>
    </w:p>
    <w:p w14:paraId="602F7FFA" w14:textId="77777777" w:rsidR="00181BA2" w:rsidRDefault="00181BA2" w:rsidP="00181BA2">
      <w:pPr>
        <w:pStyle w:val="BodyText"/>
        <w:numPr>
          <w:ilvl w:val="0"/>
          <w:numId w:val="9"/>
        </w:numPr>
      </w:pPr>
      <w:r w:rsidRPr="00841AEF">
        <w:rPr>
          <w:b/>
        </w:rPr>
        <w:t>Support of SU-MIMO schemes</w:t>
      </w:r>
      <w:r>
        <w:t xml:space="preserve"> – SU-MIMO schemes summarized in the </w:t>
      </w:r>
      <w:r>
        <w:fldChar w:fldCharType="begin"/>
      </w:r>
      <w:r>
        <w:instrText xml:space="preserve"> REF _Ref434497312 \h </w:instrText>
      </w:r>
      <w:r>
        <w:fldChar w:fldCharType="separate"/>
      </w:r>
      <w:r w:rsidR="00A3490F">
        <w:t xml:space="preserve">Table </w:t>
      </w:r>
      <w:r w:rsidR="00A3490F">
        <w:rPr>
          <w:noProof/>
        </w:rPr>
        <w:t>3</w:t>
      </w:r>
      <w:r w:rsidR="00A3490F">
        <w:noBreakHyphen/>
      </w:r>
      <w:r w:rsidR="00A3490F">
        <w:rPr>
          <w:noProof/>
        </w:rPr>
        <w:t>2</w:t>
      </w:r>
      <w:r>
        <w:fldChar w:fldCharType="end"/>
      </w:r>
      <w:r>
        <w:t xml:space="preserve"> should be supported, however one can introduce the proprietary MIMO schemes on the base of the extended software infrastructure;</w:t>
      </w:r>
    </w:p>
    <w:p w14:paraId="194D821B" w14:textId="77777777" w:rsidR="00181BA2" w:rsidRDefault="00181BA2" w:rsidP="00181BA2">
      <w:pPr>
        <w:pStyle w:val="BodyText"/>
        <w:numPr>
          <w:ilvl w:val="0"/>
          <w:numId w:val="9"/>
        </w:numPr>
      </w:pPr>
      <w:r w:rsidRPr="00390A00">
        <w:rPr>
          <w:b/>
        </w:rPr>
        <w:t>Support of beamforming algorithm for SU-MIMO</w:t>
      </w:r>
      <w:r>
        <w:t xml:space="preserve"> – default algorithm should be defined to set up the transmit and receive Antenna Weight Vectors (AWVs) </w:t>
      </w:r>
      <w:r w:rsidRPr="00390A00">
        <w:rPr>
          <w:b/>
        </w:rPr>
        <w:t>V</w:t>
      </w:r>
      <w:r>
        <w:t xml:space="preserve"> and </w:t>
      </w:r>
      <w:r w:rsidRPr="00390A00">
        <w:rPr>
          <w:b/>
        </w:rPr>
        <w:t>U</w:t>
      </w:r>
      <w:r>
        <w:t xml:space="preserve">, however one can introduce a proprietary beamforming defining </w:t>
      </w:r>
      <w:r w:rsidRPr="00390A00">
        <w:rPr>
          <w:b/>
        </w:rPr>
        <w:t>V</w:t>
      </w:r>
      <w:r>
        <w:t xml:space="preserve"> and </w:t>
      </w:r>
      <w:r w:rsidRPr="00390A00">
        <w:rPr>
          <w:b/>
        </w:rPr>
        <w:t>U</w:t>
      </w:r>
      <w:r>
        <w:t xml:space="preserve"> in a different way;</w:t>
      </w:r>
    </w:p>
    <w:p w14:paraId="4D84FB28" w14:textId="77777777" w:rsidR="00181BA2" w:rsidRDefault="00181BA2" w:rsidP="00181BA2">
      <w:pPr>
        <w:pStyle w:val="BodyText"/>
      </w:pPr>
    </w:p>
    <w:p w14:paraId="01A413F6" w14:textId="77777777" w:rsidR="00181BA2" w:rsidRDefault="00181BA2" w:rsidP="00181BA2">
      <w:pPr>
        <w:pStyle w:val="BodyText"/>
      </w:pPr>
      <w:r>
        <w:t>The following subsections describe the proposed IEEE 802.11ad channel model modifications in detail.</w:t>
      </w:r>
    </w:p>
    <w:p w14:paraId="0E9E8376" w14:textId="77777777" w:rsidR="00181BA2" w:rsidRDefault="00181BA2" w:rsidP="00181BA2">
      <w:pPr>
        <w:pStyle w:val="Heading3"/>
      </w:pPr>
      <w:r>
        <w:t>Support of Phased Antenna Array Technology</w:t>
      </w:r>
    </w:p>
    <w:p w14:paraId="7225F718" w14:textId="77777777" w:rsidR="00EF135D" w:rsidRDefault="00EF135D" w:rsidP="00EF135D">
      <w:pPr>
        <w:pStyle w:val="BodyText"/>
      </w:pPr>
      <w:r>
        <w:t xml:space="preserve">The support of the Phased Antenna Array (PAA) technology is straightforward and can be done as follows. The spatial coordinates for all channel rays are defined in the basic system of coordinates associated with transmitter and receiver defined in Section 6.3.3 in </w:t>
      </w:r>
      <w:r>
        <w:fldChar w:fldCharType="begin"/>
      </w:r>
      <w:r>
        <w:instrText xml:space="preserve"> REF _Ref429663253 \r \h </w:instrText>
      </w:r>
      <w:r>
        <w:fldChar w:fldCharType="separate"/>
      </w:r>
      <w:r w:rsidR="00A3490F">
        <w:t>[4]</w:t>
      </w:r>
      <w:r>
        <w:fldChar w:fldCharType="end"/>
      </w:r>
      <w:r>
        <w:t xml:space="preserve"> and shown in </w:t>
      </w:r>
      <w:r>
        <w:fldChar w:fldCharType="begin"/>
      </w:r>
      <w:r>
        <w:instrText xml:space="preserve"> REF _Ref434956121 \h </w:instrText>
      </w:r>
      <w:r>
        <w:fldChar w:fldCharType="separate"/>
      </w:r>
      <w:r w:rsidR="00A3490F">
        <w:t xml:space="preserve">Figure </w:t>
      </w:r>
      <w:r w:rsidR="00A3490F">
        <w:rPr>
          <w:noProof/>
        </w:rPr>
        <w:t>3</w:t>
      </w:r>
      <w:r w:rsidR="00A3490F">
        <w:noBreakHyphen/>
      </w:r>
      <w:r w:rsidR="00A3490F">
        <w:rPr>
          <w:noProof/>
        </w:rPr>
        <w:t>9</w:t>
      </w:r>
      <w:r>
        <w:fldChar w:fldCharType="end"/>
      </w:r>
      <w:r>
        <w:t>.</w:t>
      </w:r>
    </w:p>
    <w:p w14:paraId="35854606" w14:textId="77777777" w:rsidR="00EF135D" w:rsidRDefault="00EF135D" w:rsidP="00EF135D">
      <w:pPr>
        <w:pStyle w:val="BodyText"/>
        <w:keepNext/>
        <w:jc w:val="center"/>
      </w:pPr>
      <w:r w:rsidRPr="00151D56">
        <w:object w:dxaOrig="4890" w:dyaOrig="4647" w14:anchorId="33A07C7D">
          <v:shape id="_x0000_i1070" type="#_x0000_t75" style="width:246pt;height:228pt" o:ole="">
            <v:imagedata r:id="rId106" o:title=""/>
          </v:shape>
          <o:OLEObject Type="Embed" ProgID="Visio.Drawing.11" ShapeID="_x0000_i1070" DrawAspect="Content" ObjectID="_1535185237" r:id="rId107"/>
        </w:object>
      </w:r>
    </w:p>
    <w:p w14:paraId="54DC1E6F" w14:textId="122E9766" w:rsidR="00EF135D" w:rsidRDefault="00EF135D" w:rsidP="00BC3FF5">
      <w:pPr>
        <w:pStyle w:val="Caption"/>
      </w:pPr>
      <w:bookmarkStart w:id="77" w:name="_Ref434956121"/>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9</w:t>
      </w:r>
      <w:r w:rsidR="00C51B75">
        <w:rPr>
          <w:noProof/>
        </w:rPr>
        <w:fldChar w:fldCharType="end"/>
      </w:r>
      <w:bookmarkEnd w:id="77"/>
      <w:r>
        <w:t>: Basic system of coordinates associated with the transmitter and receiver in the beam search procedure.</w:t>
      </w:r>
    </w:p>
    <w:p w14:paraId="1B886264" w14:textId="77777777" w:rsidR="00EF135D" w:rsidRDefault="00EF135D" w:rsidP="00EF135D">
      <w:pPr>
        <w:pStyle w:val="BodyText"/>
      </w:pPr>
    </w:p>
    <w:p w14:paraId="5A33568A" w14:textId="77777777" w:rsidR="00EF135D" w:rsidRDefault="00EF135D" w:rsidP="00EF135D">
      <w:pPr>
        <w:pStyle w:val="BodyText"/>
      </w:pPr>
      <w:r>
        <w:t xml:space="preserve">The existing Matlab software implemented the IEEE 802.11ad channel model for each scenario provides the spatial coordinates of the rays introduced in the system of coordinates shown in </w:t>
      </w:r>
      <w:r>
        <w:fldChar w:fldCharType="begin"/>
      </w:r>
      <w:r>
        <w:instrText xml:space="preserve"> REF _Ref434956121 \h </w:instrText>
      </w:r>
      <w:r>
        <w:fldChar w:fldCharType="separate"/>
      </w:r>
      <w:r w:rsidR="00A3490F">
        <w:t xml:space="preserve">Figure </w:t>
      </w:r>
      <w:r w:rsidR="00A3490F">
        <w:rPr>
          <w:noProof/>
        </w:rPr>
        <w:t>3</w:t>
      </w:r>
      <w:r w:rsidR="00A3490F">
        <w:noBreakHyphen/>
      </w:r>
      <w:r w:rsidR="00A3490F">
        <w:rPr>
          <w:noProof/>
        </w:rPr>
        <w:t>9</w:t>
      </w:r>
      <w:r>
        <w:fldChar w:fldCharType="end"/>
      </w:r>
      <w:r>
        <w:t xml:space="preserve">. To set up a location of the PAA in the basic system of coordinates one can set up a location of system of coordinates associated with PAA and shown in </w:t>
      </w:r>
      <w:r>
        <w:fldChar w:fldCharType="begin"/>
      </w:r>
      <w:r>
        <w:instrText xml:space="preserve"> REF _Ref427933119 \h </w:instrText>
      </w:r>
      <w:r>
        <w:fldChar w:fldCharType="separate"/>
      </w:r>
      <w:r w:rsidR="00A3490F">
        <w:t xml:space="preserve">Figure </w:t>
      </w:r>
      <w:r w:rsidR="00A3490F">
        <w:rPr>
          <w:noProof/>
        </w:rPr>
        <w:t>3</w:t>
      </w:r>
      <w:r w:rsidR="00A3490F">
        <w:noBreakHyphen/>
      </w:r>
      <w:r w:rsidR="00A3490F">
        <w:rPr>
          <w:noProof/>
        </w:rPr>
        <w:t>2</w:t>
      </w:r>
      <w:r>
        <w:fldChar w:fldCharType="end"/>
      </w:r>
      <w:r>
        <w:t xml:space="preserve"> relative to the basic system of coordinates shown in </w:t>
      </w:r>
      <w:r>
        <w:fldChar w:fldCharType="begin"/>
      </w:r>
      <w:r>
        <w:instrText xml:space="preserve"> REF _Ref434956121 \h </w:instrText>
      </w:r>
      <w:r>
        <w:fldChar w:fldCharType="separate"/>
      </w:r>
      <w:r w:rsidR="00A3490F">
        <w:t xml:space="preserve">Figure </w:t>
      </w:r>
      <w:r w:rsidR="00A3490F">
        <w:rPr>
          <w:noProof/>
        </w:rPr>
        <w:t>3</w:t>
      </w:r>
      <w:r w:rsidR="00A3490F">
        <w:noBreakHyphen/>
      </w:r>
      <w:r w:rsidR="00A3490F">
        <w:rPr>
          <w:noProof/>
        </w:rPr>
        <w:t>9</w:t>
      </w:r>
      <w:r>
        <w:fldChar w:fldCharType="end"/>
      </w:r>
      <w:r>
        <w:t xml:space="preserve">. The precise location can be defined applying Euler’s rotations described in detail in Section 6.3.3 in </w:t>
      </w:r>
      <w:r>
        <w:fldChar w:fldCharType="begin"/>
      </w:r>
      <w:r>
        <w:instrText xml:space="preserve"> REF _Ref429663253 \r \h </w:instrText>
      </w:r>
      <w:r>
        <w:fldChar w:fldCharType="separate"/>
      </w:r>
      <w:r w:rsidR="00A3490F">
        <w:t>[4]</w:t>
      </w:r>
      <w:r>
        <w:fldChar w:fldCharType="end"/>
      </w:r>
      <w:r>
        <w:t>.</w:t>
      </w:r>
    </w:p>
    <w:p w14:paraId="7E8BDF85" w14:textId="5A5CD089" w:rsidR="00EF135D" w:rsidRDefault="00EF135D" w:rsidP="00EF135D">
      <w:pPr>
        <w:pStyle w:val="BodyText"/>
      </w:pPr>
      <w:r>
        <w:t xml:space="preserve">Then the spatial coordinates of the rays can be recalculated from the basic system of coordinates to the one associated with the PAA. Assuming that the azimuth and elevation angles for each ray is known one can apply eq. </w:t>
      </w:r>
      <w:r>
        <w:fldChar w:fldCharType="begin"/>
      </w:r>
      <w:r>
        <w:instrText xml:space="preserve"> REF _Ref434506742 \h </w:instrText>
      </w:r>
      <w:r>
        <w:fldChar w:fldCharType="separate"/>
      </w:r>
      <w:r w:rsidR="00A3490F" w:rsidRPr="003161A8">
        <w:t>(</w:t>
      </w:r>
      <w:r w:rsidR="00A3490F">
        <w:rPr>
          <w:noProof/>
        </w:rPr>
        <w:t>3</w:t>
      </w:r>
      <w:r w:rsidR="00A3490F" w:rsidRPr="003161A8">
        <w:t>.</w:t>
      </w:r>
      <w:r w:rsidR="00A3490F">
        <w:rPr>
          <w:noProof/>
        </w:rPr>
        <w:t>14</w:t>
      </w:r>
      <w:r w:rsidR="00A3490F" w:rsidRPr="003161A8">
        <w:t>)</w:t>
      </w:r>
      <w:r>
        <w:fldChar w:fldCharType="end"/>
      </w:r>
      <w:r>
        <w:t xml:space="preserve"> to define the space-time channel structure. After that one can apply any beamforming procedure to define transmit and receive (</w:t>
      </w:r>
      <w:r w:rsidRPr="002E4A82">
        <w:rPr>
          <w:b/>
        </w:rPr>
        <w:t>V</w:t>
      </w:r>
      <w:r>
        <w:t xml:space="preserve"> and </w:t>
      </w:r>
      <w:r w:rsidRPr="002E4A82">
        <w:rPr>
          <w:b/>
        </w:rPr>
        <w:t>U</w:t>
      </w:r>
      <w:r>
        <w:rPr>
          <w:b/>
        </w:rPr>
        <w:t>)</w:t>
      </w:r>
      <w:r>
        <w:t xml:space="preserve"> Antenna Weight Vectors (AWVs) to obtain the beamformed channel defined in eq. </w:t>
      </w:r>
      <w:r>
        <w:fldChar w:fldCharType="begin"/>
      </w:r>
      <w:r>
        <w:instrText xml:space="preserve"> REF _Ref434887276 \h </w:instrText>
      </w:r>
      <w:r>
        <w:fldChar w:fldCharType="separate"/>
      </w:r>
      <w:r w:rsidR="00A3490F" w:rsidRPr="003161A8">
        <w:t>(</w:t>
      </w:r>
      <w:r w:rsidR="00A3490F">
        <w:rPr>
          <w:noProof/>
        </w:rPr>
        <w:t>3</w:t>
      </w:r>
      <w:r w:rsidR="00A3490F" w:rsidRPr="003161A8">
        <w:t>.</w:t>
      </w:r>
      <w:r w:rsidR="00A3490F">
        <w:rPr>
          <w:noProof/>
        </w:rPr>
        <w:t>15</w:t>
      </w:r>
      <w:r w:rsidR="00A3490F" w:rsidRPr="003161A8">
        <w:t>)</w:t>
      </w:r>
      <w:r>
        <w:fldChar w:fldCharType="end"/>
      </w:r>
      <w:r>
        <w:t>.</w:t>
      </w:r>
    </w:p>
    <w:p w14:paraId="570AE707" w14:textId="77777777" w:rsidR="00181BA2" w:rsidRDefault="00181BA2" w:rsidP="00181BA2">
      <w:pPr>
        <w:pStyle w:val="Heading3"/>
      </w:pPr>
      <w:r>
        <w:t>Support of SU-MIMO Schemes</w:t>
      </w:r>
    </w:p>
    <w:p w14:paraId="584DDF2B" w14:textId="2D243562" w:rsidR="00EF135D" w:rsidRDefault="00EF135D" w:rsidP="00EF135D">
      <w:pPr>
        <w:pStyle w:val="BodyText"/>
        <w:rPr>
          <w:lang w:val="en-GB"/>
        </w:rPr>
      </w:pPr>
      <w:r>
        <w:rPr>
          <w:lang w:val="en-GB"/>
        </w:rPr>
        <w:t xml:space="preserve">The SU-MIMO schemes summarized in the </w:t>
      </w:r>
      <w:r>
        <w:rPr>
          <w:lang w:val="en-GB"/>
        </w:rPr>
        <w:fldChar w:fldCharType="begin"/>
      </w:r>
      <w:r>
        <w:rPr>
          <w:lang w:val="en-GB"/>
        </w:rPr>
        <w:instrText xml:space="preserve"> REF _Ref434497312 \h </w:instrText>
      </w:r>
      <w:r>
        <w:rPr>
          <w:lang w:val="en-GB"/>
        </w:rPr>
      </w:r>
      <w:r>
        <w:rPr>
          <w:lang w:val="en-GB"/>
        </w:rPr>
        <w:fldChar w:fldCharType="separate"/>
      </w:r>
      <w:r w:rsidR="00A3490F">
        <w:t xml:space="preserve">Table </w:t>
      </w:r>
      <w:r w:rsidR="00A3490F">
        <w:rPr>
          <w:noProof/>
        </w:rPr>
        <w:t>3</w:t>
      </w:r>
      <w:r w:rsidR="00A3490F">
        <w:noBreakHyphen/>
      </w:r>
      <w:r w:rsidR="00A3490F">
        <w:rPr>
          <w:noProof/>
        </w:rPr>
        <w:t>2</w:t>
      </w:r>
      <w:r>
        <w:rPr>
          <w:lang w:val="en-GB"/>
        </w:rPr>
        <w:fldChar w:fldCharType="end"/>
      </w:r>
      <w:r>
        <w:rPr>
          <w:lang w:val="en-GB"/>
        </w:rPr>
        <w:t xml:space="preserve"> use the PAA with single or dual polarization and </w:t>
      </w:r>
      <w:r w:rsidR="009519C4">
        <w:rPr>
          <w:lang w:val="en-GB"/>
        </w:rPr>
        <w:t xml:space="preserve">up to </w:t>
      </w:r>
      <w:r>
        <w:rPr>
          <w:lang w:val="en-GB"/>
        </w:rPr>
        <w:t xml:space="preserve">2 PAAs at each TX/RX side of the communication link. The IEEE 802.11ad channel model supports polarization modelling introducing the polarization matrix </w:t>
      </w:r>
      <w:r w:rsidRPr="003E3F3A">
        <w:rPr>
          <w:b/>
          <w:lang w:val="en-GB"/>
        </w:rPr>
        <w:t>H</w:t>
      </w:r>
      <w:r w:rsidRPr="003E3F3A">
        <w:rPr>
          <w:b/>
          <w:vertAlign w:val="superscript"/>
          <w:lang w:val="en-GB"/>
        </w:rPr>
        <w:t>(i)</w:t>
      </w:r>
      <w:r>
        <w:rPr>
          <w:lang w:val="en-GB"/>
        </w:rPr>
        <w:t xml:space="preserve"> for the channel cluster or ray. The dual polarizations required for SU-MIMO modelling can be supported calculating the channel for all linear polarization combinations as follows:</w:t>
      </w:r>
    </w:p>
    <w:p w14:paraId="3E77567A" w14:textId="77777777" w:rsidR="00EF135D" w:rsidRDefault="00EF135D" w:rsidP="00EF135D">
      <w:pPr>
        <w:pStyle w:val="BodyText"/>
        <w:numPr>
          <w:ilvl w:val="0"/>
          <w:numId w:val="10"/>
        </w:numPr>
        <w:rPr>
          <w:lang w:val="en-GB"/>
        </w:rPr>
      </w:pPr>
      <w:r>
        <w:rPr>
          <w:lang w:val="en-GB"/>
        </w:rPr>
        <w:t>TX vertical (V) -&gt; RX vertical (V);</w:t>
      </w:r>
    </w:p>
    <w:p w14:paraId="033D68B5" w14:textId="77777777" w:rsidR="00EF135D" w:rsidRDefault="00EF135D" w:rsidP="00EF135D">
      <w:pPr>
        <w:pStyle w:val="BodyText"/>
        <w:numPr>
          <w:ilvl w:val="0"/>
          <w:numId w:val="10"/>
        </w:numPr>
        <w:rPr>
          <w:lang w:val="en-GB"/>
        </w:rPr>
      </w:pPr>
      <w:r>
        <w:rPr>
          <w:lang w:val="en-GB"/>
        </w:rPr>
        <w:t>TX vertical (V) -&gt; RX horizontal (H);</w:t>
      </w:r>
    </w:p>
    <w:p w14:paraId="65E687D2" w14:textId="77777777" w:rsidR="00EF135D" w:rsidRDefault="00EF135D" w:rsidP="00EF135D">
      <w:pPr>
        <w:pStyle w:val="BodyText"/>
        <w:numPr>
          <w:ilvl w:val="0"/>
          <w:numId w:val="10"/>
        </w:numPr>
        <w:rPr>
          <w:lang w:val="en-GB"/>
        </w:rPr>
      </w:pPr>
      <w:r>
        <w:rPr>
          <w:lang w:val="en-GB"/>
        </w:rPr>
        <w:t>TX horizontal (H) -&gt; RX vertical (V);</w:t>
      </w:r>
    </w:p>
    <w:p w14:paraId="57F5799A" w14:textId="77777777" w:rsidR="00EF135D" w:rsidRDefault="00EF135D" w:rsidP="00EF135D">
      <w:pPr>
        <w:pStyle w:val="BodyText"/>
        <w:numPr>
          <w:ilvl w:val="0"/>
          <w:numId w:val="10"/>
        </w:numPr>
        <w:rPr>
          <w:lang w:val="en-GB"/>
        </w:rPr>
      </w:pPr>
      <w:r>
        <w:rPr>
          <w:lang w:val="en-GB"/>
        </w:rPr>
        <w:t>TX horizontal (H) -&gt; RX horizontal (H);</w:t>
      </w:r>
    </w:p>
    <w:p w14:paraId="7F46F284" w14:textId="77777777" w:rsidR="00EF135D" w:rsidRDefault="00EF135D" w:rsidP="00EF135D">
      <w:pPr>
        <w:pStyle w:val="BodyText"/>
        <w:rPr>
          <w:lang w:val="en-GB"/>
        </w:rPr>
      </w:pPr>
      <w:r>
        <w:rPr>
          <w:lang w:val="en-GB"/>
        </w:rPr>
        <w:t>This can be done by calculating the corresponding cluster gain coefficients as follows:</w:t>
      </w:r>
    </w:p>
    <w:tbl>
      <w:tblPr>
        <w:tblW w:w="0" w:type="auto"/>
        <w:tblLook w:val="04A0" w:firstRow="1" w:lastRow="0" w:firstColumn="1" w:lastColumn="0" w:noHBand="0" w:noVBand="1"/>
      </w:tblPr>
      <w:tblGrid>
        <w:gridCol w:w="8117"/>
        <w:gridCol w:w="1503"/>
      </w:tblGrid>
      <w:tr w:rsidR="00EF135D" w:rsidRPr="005171C3" w14:paraId="40017C1B" w14:textId="77777777" w:rsidTr="00EF135D">
        <w:tc>
          <w:tcPr>
            <w:tcW w:w="8117" w:type="dxa"/>
            <w:shd w:val="clear" w:color="auto" w:fill="auto"/>
            <w:vAlign w:val="center"/>
          </w:tcPr>
          <w:p w14:paraId="5FD2AF88" w14:textId="77777777" w:rsidR="00EF135D" w:rsidRPr="005171C3" w:rsidRDefault="00EF135D" w:rsidP="00EF135D">
            <w:pPr>
              <w:pStyle w:val="BodyText"/>
              <w:jc w:val="center"/>
            </w:pPr>
            <w:r w:rsidRPr="008C5EB4">
              <w:rPr>
                <w:position w:val="-14"/>
              </w:rPr>
              <w:object w:dxaOrig="5340" w:dyaOrig="420" w14:anchorId="2ED492CA">
                <v:shape id="_x0000_i1071" type="#_x0000_t75" style="width:264pt;height:24pt" o:ole="">
                  <v:imagedata r:id="rId108" o:title=""/>
                </v:shape>
                <o:OLEObject Type="Embed" ProgID="Equation.3" ShapeID="_x0000_i1071" DrawAspect="Content" ObjectID="_1535185238" r:id="rId109"/>
              </w:object>
            </w:r>
          </w:p>
        </w:tc>
        <w:tc>
          <w:tcPr>
            <w:tcW w:w="1503" w:type="dxa"/>
            <w:shd w:val="clear" w:color="auto" w:fill="auto"/>
            <w:vAlign w:val="center"/>
          </w:tcPr>
          <w:p w14:paraId="30A4DEBB"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26</w:t>
            </w:r>
            <w:r w:rsidRPr="003161A8">
              <w:fldChar w:fldCharType="end"/>
            </w:r>
            <w:r w:rsidRPr="003161A8">
              <w:t>)</w:t>
            </w:r>
          </w:p>
        </w:tc>
      </w:tr>
    </w:tbl>
    <w:p w14:paraId="1402FF4A" w14:textId="77777777" w:rsidR="00EF135D" w:rsidRDefault="00EF135D" w:rsidP="00EF135D">
      <w:pPr>
        <w:pStyle w:val="BodyText"/>
        <w:rPr>
          <w:lang w:val="en-GB"/>
        </w:rPr>
      </w:pPr>
      <w:r>
        <w:rPr>
          <w:lang w:val="en-GB"/>
        </w:rPr>
        <w:lastRenderedPageBreak/>
        <w:t xml:space="preserve">The MIMO schemes utilizing two PAAs at the transmitter or receiver side can be also simply supported associating two PAAs with one system of coordinates which can be located relative to the basic system of coordinates shown in </w:t>
      </w:r>
      <w:r>
        <w:rPr>
          <w:lang w:val="en-GB"/>
        </w:rPr>
        <w:fldChar w:fldCharType="begin"/>
      </w:r>
      <w:r>
        <w:rPr>
          <w:lang w:val="en-GB"/>
        </w:rPr>
        <w:instrText xml:space="preserve"> REF _Ref434956121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9</w:t>
      </w:r>
      <w:r>
        <w:rPr>
          <w:lang w:val="en-GB"/>
        </w:rPr>
        <w:fldChar w:fldCharType="end"/>
      </w:r>
      <w:r>
        <w:rPr>
          <w:lang w:val="en-GB"/>
        </w:rPr>
        <w:t xml:space="preserve">. </w:t>
      </w:r>
    </w:p>
    <w:p w14:paraId="52086770" w14:textId="77777777" w:rsidR="00EF135D" w:rsidRDefault="00EF135D" w:rsidP="00EF135D">
      <w:pPr>
        <w:pStyle w:val="BodyText"/>
        <w:rPr>
          <w:lang w:val="en-GB"/>
        </w:rPr>
      </w:pPr>
      <w:r>
        <w:rPr>
          <w:lang w:val="en-GB"/>
        </w:rPr>
        <w:fldChar w:fldCharType="begin"/>
      </w:r>
      <w:r>
        <w:rPr>
          <w:lang w:val="en-GB"/>
        </w:rPr>
        <w:instrText xml:space="preserve"> REF _Ref434967440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10</w:t>
      </w:r>
      <w:r>
        <w:rPr>
          <w:lang w:val="en-GB"/>
        </w:rPr>
        <w:fldChar w:fldCharType="end"/>
      </w:r>
      <w:r>
        <w:rPr>
          <w:lang w:val="en-GB"/>
        </w:rPr>
        <w:t xml:space="preserve"> shows the system of coordinates associated with two PAAs required for SU-MIMO modelling.</w:t>
      </w:r>
    </w:p>
    <w:p w14:paraId="27751E50" w14:textId="77777777" w:rsidR="00EF135D" w:rsidRDefault="00EF135D" w:rsidP="00EF135D">
      <w:pPr>
        <w:pStyle w:val="BodyText"/>
        <w:keepNext/>
        <w:jc w:val="center"/>
      </w:pPr>
      <w:r>
        <w:object w:dxaOrig="6046" w:dyaOrig="4201" w14:anchorId="2C101EE2">
          <v:shape id="_x0000_i1072" type="#_x0000_t75" style="width:300pt;height:210pt" o:ole="">
            <v:imagedata r:id="rId110" o:title=""/>
          </v:shape>
          <o:OLEObject Type="Embed" ProgID="Visio.Drawing.15" ShapeID="_x0000_i1072" DrawAspect="Content" ObjectID="_1535185239" r:id="rId111"/>
        </w:object>
      </w:r>
    </w:p>
    <w:p w14:paraId="5318A8BF" w14:textId="72806356" w:rsidR="00EF135D" w:rsidRDefault="00EF135D" w:rsidP="00BC3FF5">
      <w:pPr>
        <w:pStyle w:val="Caption"/>
        <w:rPr>
          <w:lang w:val="en-GB"/>
        </w:rPr>
      </w:pPr>
      <w:bookmarkStart w:id="78" w:name="_Ref434967440"/>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10</w:t>
      </w:r>
      <w:r w:rsidR="00C51B75">
        <w:rPr>
          <w:noProof/>
        </w:rPr>
        <w:fldChar w:fldCharType="end"/>
      </w:r>
      <w:bookmarkEnd w:id="78"/>
      <w:r>
        <w:t>: System of coordinates associated with two PAAs required for SU-MIMO modelling.</w:t>
      </w:r>
    </w:p>
    <w:p w14:paraId="740E7E60" w14:textId="77777777" w:rsidR="00EF135D" w:rsidRDefault="00EF135D" w:rsidP="00EF135D">
      <w:pPr>
        <w:pStyle w:val="BodyText"/>
        <w:rPr>
          <w:lang w:val="en-GB"/>
        </w:rPr>
      </w:pPr>
    </w:p>
    <w:p w14:paraId="6B1324A7" w14:textId="77777777" w:rsidR="00EF135D" w:rsidRDefault="00EF135D" w:rsidP="00EF135D">
      <w:pPr>
        <w:pStyle w:val="BodyText"/>
        <w:rPr>
          <w:lang w:val="en-GB"/>
        </w:rPr>
      </w:pPr>
      <w:r>
        <w:rPr>
          <w:lang w:val="en-GB"/>
        </w:rPr>
        <w:t>The origin for the system of coordinates is collocated with the geometrical centre of the PAA #1. The PAA #2 is located by the distance d from the origin which is defined as a parameter. The recalculation of the ray angular coordinates is done similar to that discussed in the previous section.</w:t>
      </w:r>
    </w:p>
    <w:p w14:paraId="58721D91" w14:textId="77777777" w:rsidR="00EF135D" w:rsidRDefault="00EF135D" w:rsidP="00EF135D">
      <w:pPr>
        <w:pStyle w:val="BodyText"/>
        <w:rPr>
          <w:lang w:val="en-GB"/>
        </w:rPr>
      </w:pPr>
      <w:r>
        <w:rPr>
          <w:lang w:val="en-GB"/>
        </w:rPr>
        <w:t xml:space="preserve">The SU-MIMO configuration with dual arrays requires introduction of spatial correlation between PAAs spaced by the distance d. Note that the legacy IEEE 802.11ad channel model provides inter cluster model for the SISO case only. The statistical distributions describing spatial (angular) and time coordinates of the clusters were obtained on the base of the ray-tracing approach described in detail in Section 3.2 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w:t>
      </w:r>
    </w:p>
    <w:p w14:paraId="2CE52A1B" w14:textId="5735016D" w:rsidR="00EF135D" w:rsidRPr="00A361CE" w:rsidRDefault="00EF135D" w:rsidP="00EF135D">
      <w:pPr>
        <w:pStyle w:val="BodyText"/>
      </w:pPr>
      <w:r>
        <w:rPr>
          <w:lang w:val="en-GB"/>
        </w:rPr>
        <w:t>To support SU-MIMO configura</w:t>
      </w:r>
      <w:r w:rsidR="009519C4">
        <w:rPr>
          <w:lang w:val="en-GB"/>
        </w:rPr>
        <w:t>tions the inter-cluster model i</w:t>
      </w:r>
      <w:r>
        <w:rPr>
          <w:lang w:val="en-GB"/>
        </w:rPr>
        <w:t>s replaced by the ray-tracing algorithm predicting cluster spatial (angular) and time coordinates for the given transmitter and receiver locations and environment geometry</w:t>
      </w:r>
      <w:r w:rsidR="009519C4">
        <w:rPr>
          <w:lang w:val="en-GB"/>
        </w:rPr>
        <w:t xml:space="preserve"> defined in </w:t>
      </w:r>
      <w:r w:rsidR="009519C4">
        <w:rPr>
          <w:lang w:val="en-GB"/>
        </w:rPr>
        <w:fldChar w:fldCharType="begin"/>
      </w:r>
      <w:r w:rsidR="009519C4">
        <w:rPr>
          <w:lang w:val="en-GB"/>
        </w:rPr>
        <w:instrText xml:space="preserve"> REF _Ref429663253 \r \h </w:instrText>
      </w:r>
      <w:r w:rsidR="009519C4">
        <w:rPr>
          <w:lang w:val="en-GB"/>
        </w:rPr>
      </w:r>
      <w:r w:rsidR="009519C4">
        <w:rPr>
          <w:lang w:val="en-GB"/>
        </w:rPr>
        <w:fldChar w:fldCharType="separate"/>
      </w:r>
      <w:r w:rsidR="00A3490F">
        <w:rPr>
          <w:lang w:val="en-GB"/>
        </w:rPr>
        <w:t>[4]</w:t>
      </w:r>
      <w:r w:rsidR="009519C4">
        <w:rPr>
          <w:lang w:val="en-GB"/>
        </w:rPr>
        <w:fldChar w:fldCharType="end"/>
      </w:r>
      <w:r w:rsidR="008F42C3">
        <w:rPr>
          <w:lang w:val="en-GB"/>
        </w:rPr>
        <w:t>, but</w:t>
      </w:r>
      <w:r>
        <w:rPr>
          <w:lang w:val="en-GB"/>
        </w:rPr>
        <w:t xml:space="preserve"> </w:t>
      </w:r>
      <w:r w:rsidR="008F42C3">
        <w:rPr>
          <w:lang w:val="en-GB"/>
        </w:rPr>
        <w:t>i</w:t>
      </w:r>
      <w:r>
        <w:rPr>
          <w:lang w:val="en-GB"/>
        </w:rPr>
        <w:t>n contrast to the SISO case it provides coordinates between 4 points in space</w:t>
      </w:r>
      <w:r w:rsidR="008F42C3">
        <w:rPr>
          <w:lang w:val="en-GB"/>
        </w:rPr>
        <w:t xml:space="preserve"> corresponding to the coordinates of TX and RX PAAs</w:t>
      </w:r>
      <w:r>
        <w:rPr>
          <w:lang w:val="en-GB"/>
        </w:rPr>
        <w:t xml:space="preserve">. </w:t>
      </w:r>
      <w:r>
        <w:rPr>
          <w:lang w:val="en-GB"/>
        </w:rPr>
        <w:fldChar w:fldCharType="begin"/>
      </w:r>
      <w:r>
        <w:rPr>
          <w:lang w:val="en-GB"/>
        </w:rPr>
        <w:instrText xml:space="preserve"> REF _Ref440375532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11</w:t>
      </w:r>
      <w:r>
        <w:rPr>
          <w:lang w:val="en-GB"/>
        </w:rPr>
        <w:fldChar w:fldCharType="end"/>
      </w:r>
      <w:r>
        <w:rPr>
          <w:lang w:val="en-GB"/>
        </w:rPr>
        <w:t xml:space="preserve"> shows an example of the clusters distribution for the Conference Room (CR) station to station (STA-STA) sub-scenario described in Section 3 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 xml:space="preserve">. The red and blue circles define transmit and receive antennas accordingly spaced by the distance of 30 cm. Note that </w:t>
      </w:r>
      <w:r>
        <w:rPr>
          <w:lang w:val="en-GB"/>
        </w:rPr>
        <w:fldChar w:fldCharType="begin"/>
      </w:r>
      <w:r>
        <w:rPr>
          <w:lang w:val="en-GB"/>
        </w:rPr>
        <w:instrText xml:space="preserve"> REF _Ref440375532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11</w:t>
      </w:r>
      <w:r>
        <w:rPr>
          <w:lang w:val="en-GB"/>
        </w:rPr>
        <w:fldChar w:fldCharType="end"/>
      </w:r>
      <w:r>
        <w:rPr>
          <w:lang w:val="en-GB"/>
        </w:rPr>
        <w:t xml:space="preserve"> shows first order reflections only.</w:t>
      </w:r>
    </w:p>
    <w:p w14:paraId="6E8D0CE5" w14:textId="77777777" w:rsidR="00EF135D" w:rsidRDefault="00EF135D" w:rsidP="00EF135D">
      <w:pPr>
        <w:pStyle w:val="BodyText"/>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820"/>
      </w:tblGrid>
      <w:tr w:rsidR="00EF135D" w14:paraId="343F8A62" w14:textId="77777777" w:rsidTr="00EF135D">
        <w:tc>
          <w:tcPr>
            <w:tcW w:w="4697" w:type="dxa"/>
          </w:tcPr>
          <w:p w14:paraId="3434AB26" w14:textId="77777777" w:rsidR="00EF135D" w:rsidRDefault="00EF135D" w:rsidP="00EF135D">
            <w:pPr>
              <w:pStyle w:val="BodyText"/>
              <w:jc w:val="center"/>
              <w:rPr>
                <w:lang w:val="en-GB"/>
              </w:rPr>
            </w:pPr>
            <w:r w:rsidRPr="00240263">
              <w:rPr>
                <w:noProof/>
                <w:lang w:val="ru-RU" w:eastAsia="ru-RU" w:bidi="ar-SA"/>
              </w:rPr>
              <w:lastRenderedPageBreak/>
              <w:drawing>
                <wp:inline distT="0" distB="0" distL="0" distR="0" wp14:anchorId="017D933B" wp14:editId="244736C8">
                  <wp:extent cx="3092400" cy="261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092400" cy="2610000"/>
                          </a:xfrm>
                          <a:prstGeom prst="rect">
                            <a:avLst/>
                          </a:prstGeom>
                        </pic:spPr>
                      </pic:pic>
                    </a:graphicData>
                  </a:graphic>
                </wp:inline>
              </w:drawing>
            </w:r>
          </w:p>
        </w:tc>
        <w:tc>
          <w:tcPr>
            <w:tcW w:w="4697" w:type="dxa"/>
          </w:tcPr>
          <w:p w14:paraId="63969151" w14:textId="77777777" w:rsidR="00EF135D" w:rsidRDefault="00EF135D" w:rsidP="00EF135D">
            <w:pPr>
              <w:pStyle w:val="BodyText"/>
              <w:jc w:val="center"/>
              <w:rPr>
                <w:lang w:val="en-GB"/>
              </w:rPr>
            </w:pPr>
          </w:p>
          <w:p w14:paraId="2251B954" w14:textId="77777777" w:rsidR="00EF135D" w:rsidRDefault="00EF135D" w:rsidP="00EF135D">
            <w:pPr>
              <w:pStyle w:val="BodyText"/>
              <w:rPr>
                <w:lang w:val="en-GB"/>
              </w:rPr>
            </w:pPr>
            <w:r w:rsidRPr="00D52336">
              <w:rPr>
                <w:noProof/>
                <w:lang w:val="ru-RU" w:eastAsia="ru-RU" w:bidi="ar-SA"/>
              </w:rPr>
              <w:drawing>
                <wp:inline distT="0" distB="0" distL="0" distR="0" wp14:anchorId="318A55BC" wp14:editId="5B0D5359">
                  <wp:extent cx="3103200" cy="2088000"/>
                  <wp:effectExtent l="0" t="0" r="254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103200" cy="2088000"/>
                          </a:xfrm>
                          <a:prstGeom prst="rect">
                            <a:avLst/>
                          </a:prstGeom>
                        </pic:spPr>
                      </pic:pic>
                    </a:graphicData>
                  </a:graphic>
                </wp:inline>
              </w:drawing>
            </w:r>
          </w:p>
        </w:tc>
      </w:tr>
      <w:tr w:rsidR="00EF135D" w:rsidRPr="000B5E60" w14:paraId="7F4AC561" w14:textId="77777777" w:rsidTr="00EF135D">
        <w:tc>
          <w:tcPr>
            <w:tcW w:w="4697" w:type="dxa"/>
          </w:tcPr>
          <w:p w14:paraId="04AC944B" w14:textId="77777777" w:rsidR="00EF135D" w:rsidRPr="000B5E60" w:rsidRDefault="00EF135D" w:rsidP="00EF135D">
            <w:pPr>
              <w:pStyle w:val="BodyText"/>
              <w:jc w:val="center"/>
              <w:rPr>
                <w:b/>
                <w:lang w:val="en-GB"/>
              </w:rPr>
            </w:pPr>
            <w:r w:rsidRPr="000B5E60">
              <w:rPr>
                <w:b/>
                <w:lang w:val="en-GB"/>
              </w:rPr>
              <w:t xml:space="preserve">(a) </w:t>
            </w:r>
            <w:r>
              <w:rPr>
                <w:b/>
                <w:lang w:val="en-GB"/>
              </w:rPr>
              <w:t>Inter-cluster structure in 3D space</w:t>
            </w:r>
          </w:p>
        </w:tc>
        <w:tc>
          <w:tcPr>
            <w:tcW w:w="4697" w:type="dxa"/>
          </w:tcPr>
          <w:p w14:paraId="6BC1A7AF" w14:textId="77777777" w:rsidR="00EF135D" w:rsidRPr="000B5E60" w:rsidRDefault="00EF135D" w:rsidP="00EF135D">
            <w:pPr>
              <w:pStyle w:val="BodyText"/>
              <w:keepNext/>
              <w:jc w:val="center"/>
              <w:rPr>
                <w:b/>
                <w:lang w:val="en-GB"/>
              </w:rPr>
            </w:pPr>
            <w:r w:rsidRPr="000B5E60">
              <w:rPr>
                <w:b/>
                <w:lang w:val="en-GB"/>
              </w:rPr>
              <w:t xml:space="preserve">(b) </w:t>
            </w:r>
            <w:r>
              <w:rPr>
                <w:b/>
                <w:lang w:val="en-GB"/>
              </w:rPr>
              <w:t>Inter-cluster structure in 2D XY plane projection</w:t>
            </w:r>
          </w:p>
        </w:tc>
      </w:tr>
    </w:tbl>
    <w:p w14:paraId="72830E26" w14:textId="6A27F256" w:rsidR="00EF135D" w:rsidRDefault="00EF135D" w:rsidP="00BC3FF5">
      <w:pPr>
        <w:pStyle w:val="Caption"/>
        <w:rPr>
          <w:lang w:val="en-GB"/>
        </w:rPr>
      </w:pPr>
      <w:bookmarkStart w:id="79" w:name="_Ref440375532"/>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11</w:t>
      </w:r>
      <w:r w:rsidR="00C51B75">
        <w:rPr>
          <w:noProof/>
        </w:rPr>
        <w:fldChar w:fldCharType="end"/>
      </w:r>
      <w:bookmarkEnd w:id="79"/>
      <w:r>
        <w:t>: Example of inter-cluster structure plotted using ray-tracing algorithm for the SU-MIMO in conference room scenario.</w:t>
      </w:r>
    </w:p>
    <w:p w14:paraId="28C2C802" w14:textId="77777777" w:rsidR="00EF135D" w:rsidRDefault="00EF135D" w:rsidP="00EF135D">
      <w:pPr>
        <w:pStyle w:val="BodyText"/>
        <w:rPr>
          <w:lang w:val="en-GB"/>
        </w:rPr>
      </w:pPr>
    </w:p>
    <w:p w14:paraId="537FC679" w14:textId="77777777" w:rsidR="00EF135D" w:rsidRDefault="00EF135D" w:rsidP="00EF135D">
      <w:pPr>
        <w:pStyle w:val="BodyText"/>
      </w:pPr>
      <w:r>
        <w:rPr>
          <w:lang w:val="en-GB"/>
        </w:rPr>
        <w:t xml:space="preserve">So, the SU-MIMO configurations use ray-tracing algorithm to predict spatial and time coordinates for the clusters instead of the inter-cluster model. However, it uses the same intra-cluster model based on the results of the experimental measurements and described in Section 3.7 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w:t>
      </w:r>
    </w:p>
    <w:p w14:paraId="67EDF050" w14:textId="77777777" w:rsidR="00181BA2" w:rsidRDefault="00181BA2" w:rsidP="00181BA2">
      <w:pPr>
        <w:pStyle w:val="Heading3"/>
      </w:pPr>
      <w:r>
        <w:t>Support of Beamforming Algorithm</w:t>
      </w:r>
    </w:p>
    <w:p w14:paraId="2E291D88" w14:textId="707D310E" w:rsidR="00EF135D" w:rsidRPr="00560402" w:rsidRDefault="00EF135D" w:rsidP="00EF135D">
      <w:pPr>
        <w:pStyle w:val="BodyText"/>
      </w:pPr>
      <w:r>
        <w:t xml:space="preserve">The considered SU-MIMO configurations can support any type of the beamforming </w:t>
      </w:r>
      <w:r w:rsidR="00E02690">
        <w:t xml:space="preserve">by </w:t>
      </w:r>
      <w:r>
        <w:t xml:space="preserve">applying </w:t>
      </w:r>
      <w:r w:rsidR="00E02690">
        <w:t xml:space="preserve">suitable </w:t>
      </w:r>
      <w:r>
        <w:t>transmit and receive (</w:t>
      </w:r>
      <w:r w:rsidRPr="002E4A82">
        <w:rPr>
          <w:b/>
        </w:rPr>
        <w:t>V</w:t>
      </w:r>
      <w:r>
        <w:t xml:space="preserve"> and </w:t>
      </w:r>
      <w:r w:rsidRPr="002E4A82">
        <w:rPr>
          <w:b/>
        </w:rPr>
        <w:t>U</w:t>
      </w:r>
      <w:r>
        <w:rPr>
          <w:b/>
        </w:rPr>
        <w:t>)</w:t>
      </w:r>
      <w:r>
        <w:t xml:space="preserve"> AWVs. The companies participating in the IEEE 802.11ad standard development can use proprietary beamforming algorithms specifying vectors </w:t>
      </w:r>
      <w:r w:rsidRPr="004708C1">
        <w:rPr>
          <w:b/>
        </w:rPr>
        <w:t>V</w:t>
      </w:r>
      <w:r>
        <w:t xml:space="preserve"> and </w:t>
      </w:r>
      <w:r w:rsidRPr="004708C1">
        <w:rPr>
          <w:b/>
        </w:rPr>
        <w:t>U</w:t>
      </w:r>
      <w:r>
        <w:t xml:space="preserve">. However for the sake of the channel modeling it is proposed to consider simple default Maximum Power Ray (MPR) beamforming algorithm introduced in Section 6.5 </w:t>
      </w:r>
      <w:r>
        <w:rPr>
          <w:lang w:val="en-GB"/>
        </w:rPr>
        <w:t xml:space="preserve">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 It steers the maximum antenna gain to the spatial coordinates corresponding to the ray with the maximum power.</w:t>
      </w:r>
      <w:r w:rsidRPr="00560402">
        <w:t xml:space="preserve"> </w:t>
      </w:r>
    </w:p>
    <w:p w14:paraId="7A5EB688" w14:textId="77777777" w:rsidR="00EF135D" w:rsidRDefault="00EF135D" w:rsidP="00EF135D">
      <w:pPr>
        <w:pStyle w:val="BodyText"/>
      </w:pPr>
      <w:r>
        <w:t xml:space="preserve">In case of the MPR algorithm the transmit AWV </w:t>
      </w:r>
      <w:r w:rsidRPr="0059389F">
        <w:rPr>
          <w:b/>
        </w:rPr>
        <w:t>V</w:t>
      </w:r>
      <w:r>
        <w:t xml:space="preserve"> can be simply defined as follows:</w:t>
      </w:r>
    </w:p>
    <w:tbl>
      <w:tblPr>
        <w:tblW w:w="0" w:type="auto"/>
        <w:tblLook w:val="04A0" w:firstRow="1" w:lastRow="0" w:firstColumn="1" w:lastColumn="0" w:noHBand="0" w:noVBand="1"/>
      </w:tblPr>
      <w:tblGrid>
        <w:gridCol w:w="8133"/>
        <w:gridCol w:w="1487"/>
      </w:tblGrid>
      <w:tr w:rsidR="00EF135D" w:rsidRPr="005171C3" w14:paraId="1BBAD399" w14:textId="77777777" w:rsidTr="00EF135D">
        <w:tc>
          <w:tcPr>
            <w:tcW w:w="8330" w:type="dxa"/>
            <w:shd w:val="clear" w:color="auto" w:fill="auto"/>
            <w:vAlign w:val="center"/>
          </w:tcPr>
          <w:p w14:paraId="1E8D6E3A" w14:textId="77777777" w:rsidR="00EF135D" w:rsidRPr="005171C3" w:rsidRDefault="00EF135D" w:rsidP="00EF135D">
            <w:pPr>
              <w:pStyle w:val="BodyText"/>
              <w:jc w:val="center"/>
            </w:pPr>
            <w:r w:rsidRPr="004418D0">
              <w:rPr>
                <w:position w:val="-50"/>
              </w:rPr>
              <w:object w:dxaOrig="6259" w:dyaOrig="1560" w14:anchorId="7EEDB5E5">
                <v:shape id="_x0000_i1073" type="#_x0000_t75" style="width:312pt;height:78pt" o:ole="">
                  <v:imagedata r:id="rId114" o:title=""/>
                </v:shape>
                <o:OLEObject Type="Embed" ProgID="Equation.3" ShapeID="_x0000_i1073" DrawAspect="Content" ObjectID="_1535185240" r:id="rId115"/>
              </w:object>
            </w:r>
          </w:p>
        </w:tc>
        <w:tc>
          <w:tcPr>
            <w:tcW w:w="1574" w:type="dxa"/>
            <w:shd w:val="clear" w:color="auto" w:fill="auto"/>
            <w:vAlign w:val="center"/>
          </w:tcPr>
          <w:p w14:paraId="32CA736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27</w:t>
            </w:r>
            <w:r w:rsidRPr="003161A8">
              <w:fldChar w:fldCharType="end"/>
            </w:r>
            <w:r w:rsidRPr="003161A8">
              <w:t>)</w:t>
            </w:r>
            <w:r w:rsidRPr="007F5006">
              <w:rPr>
                <w:rFonts w:ascii="Verdana" w:hAnsi="Verdana"/>
                <w:b/>
                <w:sz w:val="16"/>
              </w:rPr>
              <w:t xml:space="preserve"> </w:t>
            </w:r>
          </w:p>
        </w:tc>
      </w:tr>
    </w:tbl>
    <w:p w14:paraId="6954547E" w14:textId="0DCFC9AB" w:rsidR="00EF135D" w:rsidRDefault="00EF135D" w:rsidP="00EF135D">
      <w:pPr>
        <w:pStyle w:val="BodyText"/>
      </w:pPr>
      <w:r>
        <w:t>It assumes linear phase shift for the elements of the array. It steers the maximum antenna gain to the spatial direction with the angular coordinates (φ</w:t>
      </w:r>
      <w:r w:rsidRPr="00F06E56">
        <w:rPr>
          <w:vertAlign w:val="subscript"/>
        </w:rPr>
        <w:t>TX</w:t>
      </w:r>
      <w:r>
        <w:t>, θ</w:t>
      </w:r>
      <w:r w:rsidRPr="00F06E56">
        <w:rPr>
          <w:vertAlign w:val="subscript"/>
        </w:rPr>
        <w:t>TX</w:t>
      </w:r>
      <w:r>
        <w:t>).</w:t>
      </w:r>
    </w:p>
    <w:p w14:paraId="633A63A7" w14:textId="77777777" w:rsidR="00EF135D" w:rsidRPr="00EE7229" w:rsidRDefault="00EF135D" w:rsidP="00EF135D">
      <w:pPr>
        <w:pStyle w:val="BodyText"/>
      </w:pPr>
      <w:r>
        <w:t xml:space="preserve">In similar way one can introduce receive AWV </w:t>
      </w:r>
      <w:r w:rsidRPr="00901C3E">
        <w:rPr>
          <w:b/>
        </w:rPr>
        <w:t>U</w:t>
      </w:r>
      <w:r>
        <w:t xml:space="preserve"> as follows:</w:t>
      </w:r>
    </w:p>
    <w:tbl>
      <w:tblPr>
        <w:tblW w:w="0" w:type="auto"/>
        <w:tblLook w:val="04A0" w:firstRow="1" w:lastRow="0" w:firstColumn="1" w:lastColumn="0" w:noHBand="0" w:noVBand="1"/>
      </w:tblPr>
      <w:tblGrid>
        <w:gridCol w:w="8129"/>
        <w:gridCol w:w="1491"/>
      </w:tblGrid>
      <w:tr w:rsidR="00EF135D" w:rsidRPr="005171C3" w14:paraId="44CCD332" w14:textId="77777777" w:rsidTr="00EF135D">
        <w:tc>
          <w:tcPr>
            <w:tcW w:w="8330" w:type="dxa"/>
            <w:shd w:val="clear" w:color="auto" w:fill="auto"/>
            <w:vAlign w:val="center"/>
          </w:tcPr>
          <w:p w14:paraId="520DDD80" w14:textId="77777777" w:rsidR="00EF135D" w:rsidRPr="005171C3" w:rsidRDefault="00DB3C76" w:rsidP="00EF135D">
            <w:pPr>
              <w:pStyle w:val="BodyText"/>
              <w:jc w:val="center"/>
            </w:pPr>
            <w:r w:rsidRPr="004418D0">
              <w:rPr>
                <w:position w:val="-50"/>
              </w:rPr>
              <w:object w:dxaOrig="6240" w:dyaOrig="1560" w14:anchorId="006812C6">
                <v:shape id="_x0000_i1074" type="#_x0000_t75" style="width:306pt;height:78pt" o:ole="">
                  <v:imagedata r:id="rId116" o:title=""/>
                </v:shape>
                <o:OLEObject Type="Embed" ProgID="Equation.3" ShapeID="_x0000_i1074" DrawAspect="Content" ObjectID="_1535185241" r:id="rId117"/>
              </w:object>
            </w:r>
          </w:p>
        </w:tc>
        <w:tc>
          <w:tcPr>
            <w:tcW w:w="1574" w:type="dxa"/>
            <w:shd w:val="clear" w:color="auto" w:fill="auto"/>
            <w:vAlign w:val="center"/>
          </w:tcPr>
          <w:p w14:paraId="78F75D8D"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A3490F">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A3490F">
              <w:rPr>
                <w:noProof/>
              </w:rPr>
              <w:t>28</w:t>
            </w:r>
            <w:r w:rsidRPr="003161A8">
              <w:fldChar w:fldCharType="end"/>
            </w:r>
            <w:r w:rsidRPr="003161A8">
              <w:t>)</w:t>
            </w:r>
            <w:r w:rsidRPr="007F5006">
              <w:rPr>
                <w:rFonts w:ascii="Verdana" w:hAnsi="Verdana"/>
                <w:b/>
                <w:sz w:val="16"/>
              </w:rPr>
              <w:t xml:space="preserve"> </w:t>
            </w:r>
          </w:p>
        </w:tc>
      </w:tr>
    </w:tbl>
    <w:p w14:paraId="00CF1171" w14:textId="77777777" w:rsidR="00EF135D" w:rsidRDefault="00EF135D" w:rsidP="00EF135D">
      <w:pPr>
        <w:pStyle w:val="BodyText"/>
      </w:pPr>
      <w:r>
        <w:t>where (φ</w:t>
      </w:r>
      <w:r>
        <w:rPr>
          <w:vertAlign w:val="subscript"/>
        </w:rPr>
        <w:t>R</w:t>
      </w:r>
      <w:r w:rsidRPr="00F06E56">
        <w:rPr>
          <w:vertAlign w:val="subscript"/>
        </w:rPr>
        <w:t>X</w:t>
      </w:r>
      <w:r>
        <w:t>, θ</w:t>
      </w:r>
      <w:r>
        <w:rPr>
          <w:vertAlign w:val="subscript"/>
        </w:rPr>
        <w:t>R</w:t>
      </w:r>
      <w:r w:rsidRPr="00F06E56">
        <w:rPr>
          <w:vertAlign w:val="subscript"/>
        </w:rPr>
        <w:t>X</w:t>
      </w:r>
      <w:r>
        <w:t>) defines angular coordinates for reception.</w:t>
      </w:r>
    </w:p>
    <w:p w14:paraId="22DCBB39" w14:textId="77777777" w:rsidR="00EF135D" w:rsidRDefault="00EF135D" w:rsidP="00EF135D">
      <w:pPr>
        <w:pStyle w:val="BodyText"/>
      </w:pPr>
      <w:r>
        <w:t>In the MPR algorithm (φ</w:t>
      </w:r>
      <w:r w:rsidRPr="00F06E56">
        <w:rPr>
          <w:vertAlign w:val="subscript"/>
        </w:rPr>
        <w:t>TX</w:t>
      </w:r>
      <w:r>
        <w:t>, θ</w:t>
      </w:r>
      <w:r w:rsidRPr="00F06E56">
        <w:rPr>
          <w:vertAlign w:val="subscript"/>
        </w:rPr>
        <w:t>TX</w:t>
      </w:r>
      <w:r>
        <w:t>) and (φ</w:t>
      </w:r>
      <w:r>
        <w:rPr>
          <w:vertAlign w:val="subscript"/>
        </w:rPr>
        <w:t>R</w:t>
      </w:r>
      <w:r w:rsidRPr="00F06E56">
        <w:rPr>
          <w:vertAlign w:val="subscript"/>
        </w:rPr>
        <w:t>X</w:t>
      </w:r>
      <w:r>
        <w:t>, θ</w:t>
      </w:r>
      <w:r>
        <w:rPr>
          <w:vertAlign w:val="subscript"/>
        </w:rPr>
        <w:t>R</w:t>
      </w:r>
      <w:r w:rsidRPr="00F06E56">
        <w:rPr>
          <w:vertAlign w:val="subscript"/>
        </w:rPr>
        <w:t>X</w:t>
      </w:r>
      <w:r>
        <w:t>) are selected equal to the spatial coordinates of the ray with the maximum power.</w:t>
      </w:r>
    </w:p>
    <w:p w14:paraId="090742C4" w14:textId="77777777" w:rsidR="00EF135D" w:rsidRDefault="00EF135D" w:rsidP="00EF135D">
      <w:pPr>
        <w:pStyle w:val="BodyText"/>
      </w:pPr>
      <w:r>
        <w:rPr>
          <w:lang w:val="en-GB"/>
        </w:rPr>
        <w:t xml:space="preserve">In case of the SU-MIMO configuration #1 considered in Section </w:t>
      </w:r>
      <w:r>
        <w:rPr>
          <w:lang w:val="en-GB"/>
        </w:rPr>
        <w:fldChar w:fldCharType="begin"/>
      </w:r>
      <w:r>
        <w:rPr>
          <w:lang w:val="en-GB"/>
        </w:rPr>
        <w:instrText xml:space="preserve"> REF _Ref440377758 \r \h </w:instrText>
      </w:r>
      <w:r>
        <w:rPr>
          <w:lang w:val="en-GB"/>
        </w:rPr>
      </w:r>
      <w:r>
        <w:rPr>
          <w:lang w:val="en-GB"/>
        </w:rPr>
        <w:fldChar w:fldCharType="separate"/>
      </w:r>
      <w:r w:rsidR="00A3490F">
        <w:rPr>
          <w:lang w:val="en-GB"/>
        </w:rPr>
        <w:t>3.2.1</w:t>
      </w:r>
      <w:r>
        <w:rPr>
          <w:lang w:val="en-GB"/>
        </w:rPr>
        <w:fldChar w:fldCharType="end"/>
      </w:r>
      <w:r>
        <w:rPr>
          <w:lang w:val="en-GB"/>
        </w:rPr>
        <w:t xml:space="preserve"> and representing single array with single polarization the MPR algorithm can be generalized to select 2 rays with the maximum power in order to create two spatial streams.</w:t>
      </w:r>
    </w:p>
    <w:p w14:paraId="76991C00" w14:textId="77777777" w:rsidR="00181BA2" w:rsidRDefault="00181BA2" w:rsidP="00181BA2">
      <w:pPr>
        <w:pStyle w:val="Heading3"/>
      </w:pPr>
      <w:r>
        <w:t>Usage of Channel Model in Simulations</w:t>
      </w:r>
    </w:p>
    <w:p w14:paraId="6AD4166F" w14:textId="77777777" w:rsidR="00EF135D" w:rsidRDefault="00EF135D" w:rsidP="00EF135D">
      <w:pPr>
        <w:pStyle w:val="BodyText"/>
        <w:rPr>
          <w:lang w:val="en-GB"/>
        </w:rPr>
      </w:pPr>
      <w:bookmarkStart w:id="80" w:name="_Ref440276476"/>
      <w:bookmarkEnd w:id="34"/>
      <w:r>
        <w:rPr>
          <w:lang w:val="en-GB"/>
        </w:rPr>
        <w:t xml:space="preserve">This section gives a brief overview of the channel impulse response generation process implemented in the Matlab software providing IEEE802.11ad channel model extension to the SU-MIMO case. The process is schematically shown in </w:t>
      </w:r>
      <w:r>
        <w:rPr>
          <w:lang w:val="en-GB"/>
        </w:rPr>
        <w:fldChar w:fldCharType="begin"/>
      </w:r>
      <w:r>
        <w:rPr>
          <w:lang w:val="en-GB"/>
        </w:rPr>
        <w:instrText xml:space="preserve"> REF _Ref440448758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12</w:t>
      </w:r>
      <w:r>
        <w:rPr>
          <w:lang w:val="en-GB"/>
        </w:rPr>
        <w:fldChar w:fldCharType="end"/>
      </w:r>
      <w:r>
        <w:rPr>
          <w:lang w:val="en-GB"/>
        </w:rPr>
        <w:t xml:space="preserve"> and similar to that described in Section 2.5 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 xml:space="preserve"> for the SISO case.</w:t>
      </w:r>
    </w:p>
    <w:p w14:paraId="656D8E3E" w14:textId="77777777" w:rsidR="00EF135D" w:rsidRDefault="00EF135D" w:rsidP="00EF135D">
      <w:pPr>
        <w:pStyle w:val="BodyText"/>
        <w:keepNext/>
        <w:jc w:val="center"/>
      </w:pPr>
      <w:r>
        <w:object w:dxaOrig="10561" w:dyaOrig="4201" w14:anchorId="33A4DDB8">
          <v:shape id="_x0000_i1075" type="#_x0000_t75" style="width:468pt;height:186pt" o:ole="">
            <v:imagedata r:id="rId118" o:title=""/>
          </v:shape>
          <o:OLEObject Type="Embed" ProgID="Visio.Drawing.15" ShapeID="_x0000_i1075" DrawAspect="Content" ObjectID="_1535185242" r:id="rId119"/>
        </w:object>
      </w:r>
    </w:p>
    <w:p w14:paraId="36F6CC59" w14:textId="71DD4BB0" w:rsidR="00EF135D" w:rsidRPr="00396420" w:rsidRDefault="00EF135D" w:rsidP="00BC3FF5">
      <w:pPr>
        <w:pStyle w:val="Caption"/>
        <w:rPr>
          <w:lang w:val="en-GB"/>
        </w:rPr>
      </w:pPr>
      <w:bookmarkStart w:id="81" w:name="_Ref440448758"/>
      <w:r>
        <w:t xml:space="preserve">Figure </w:t>
      </w:r>
      <w:r w:rsidR="00C51B75">
        <w:fldChar w:fldCharType="begin"/>
      </w:r>
      <w:r w:rsidR="00C51B75">
        <w:instrText xml:space="preserve"> STYLEREF 1 \s </w:instrText>
      </w:r>
      <w:r w:rsidR="00C51B75">
        <w:fldChar w:fldCharType="separate"/>
      </w:r>
      <w:r w:rsidR="00F25503">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12</w:t>
      </w:r>
      <w:r w:rsidR="00C51B75">
        <w:rPr>
          <w:noProof/>
        </w:rPr>
        <w:fldChar w:fldCharType="end"/>
      </w:r>
      <w:bookmarkEnd w:id="81"/>
      <w:r>
        <w:t>: Process of channel realization generation.</w:t>
      </w:r>
    </w:p>
    <w:p w14:paraId="350A346B" w14:textId="77777777" w:rsidR="00EF135D" w:rsidRPr="008E2805" w:rsidRDefault="00EF135D" w:rsidP="00EF135D">
      <w:pPr>
        <w:pStyle w:val="BodyText"/>
        <w:rPr>
          <w:lang w:val="en-GB"/>
        </w:rPr>
      </w:pPr>
    </w:p>
    <w:p w14:paraId="6389CEA7" w14:textId="40C025C2" w:rsidR="00EF135D" w:rsidRDefault="00EF135D" w:rsidP="00EF135D">
      <w:pPr>
        <w:pStyle w:val="BodyText"/>
      </w:pPr>
      <w:r>
        <w:t xml:space="preserve">The first difference from the legacy process is that the block generating inter cluster parameters includes the block implementing ray-tracing algorithm highlighted by the red square in </w:t>
      </w:r>
      <w:r>
        <w:rPr>
          <w:lang w:val="en-GB"/>
        </w:rPr>
        <w:fldChar w:fldCharType="begin"/>
      </w:r>
      <w:r>
        <w:rPr>
          <w:lang w:val="en-GB"/>
        </w:rPr>
        <w:instrText xml:space="preserve"> REF _Ref440448758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12</w:t>
      </w:r>
      <w:r>
        <w:rPr>
          <w:lang w:val="en-GB"/>
        </w:rPr>
        <w:fldChar w:fldCharType="end"/>
      </w:r>
      <w:r>
        <w:rPr>
          <w:lang w:val="en-GB"/>
        </w:rPr>
        <w:t xml:space="preserve">. It predicts the angular and time domain cluster coordinates based on the geometrical optics law instead of the inter-cluster statistical model developed in the IEEE 802.11ad channel model and described in </w:t>
      </w:r>
      <w:r>
        <w:rPr>
          <w:lang w:val="en-GB"/>
        </w:rPr>
        <w:fldChar w:fldCharType="begin"/>
      </w:r>
      <w:r>
        <w:rPr>
          <w:lang w:val="en-GB"/>
        </w:rPr>
        <w:instrText xml:space="preserve"> REF _Ref429663253 \r \h </w:instrText>
      </w:r>
      <w:r>
        <w:rPr>
          <w:lang w:val="en-GB"/>
        </w:rPr>
      </w:r>
      <w:r>
        <w:rPr>
          <w:lang w:val="en-GB"/>
        </w:rPr>
        <w:fldChar w:fldCharType="separate"/>
      </w:r>
      <w:r w:rsidR="00A3490F">
        <w:rPr>
          <w:lang w:val="en-GB"/>
        </w:rPr>
        <w:t>[4]</w:t>
      </w:r>
      <w:r>
        <w:rPr>
          <w:lang w:val="en-GB"/>
        </w:rPr>
        <w:fldChar w:fldCharType="end"/>
      </w:r>
      <w:r>
        <w:rPr>
          <w:lang w:val="en-GB"/>
        </w:rPr>
        <w:t xml:space="preserve">. This allows to introduce </w:t>
      </w:r>
      <w:r w:rsidR="00DB3C76">
        <w:rPr>
          <w:lang w:val="en-GB"/>
        </w:rPr>
        <w:t xml:space="preserve">easier </w:t>
      </w:r>
      <w:r>
        <w:rPr>
          <w:lang w:val="en-GB"/>
        </w:rPr>
        <w:t xml:space="preserve">space correlation between the antennas as it is shown in </w:t>
      </w:r>
      <w:r>
        <w:rPr>
          <w:lang w:val="en-GB"/>
        </w:rPr>
        <w:fldChar w:fldCharType="begin"/>
      </w:r>
      <w:r>
        <w:rPr>
          <w:lang w:val="en-GB"/>
        </w:rPr>
        <w:instrText xml:space="preserve"> REF _Ref440375532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11</w:t>
      </w:r>
      <w:r>
        <w:rPr>
          <w:lang w:val="en-GB"/>
        </w:rPr>
        <w:fldChar w:fldCharType="end"/>
      </w:r>
      <w:r>
        <w:rPr>
          <w:lang w:val="en-GB"/>
        </w:rPr>
        <w:t xml:space="preserve"> for the SU-MIMO case.</w:t>
      </w:r>
    </w:p>
    <w:p w14:paraId="38C9B815" w14:textId="77777777" w:rsidR="00EF135D" w:rsidRDefault="00EF135D" w:rsidP="00EF135D">
      <w:pPr>
        <w:pStyle w:val="BodyText"/>
      </w:pPr>
      <w:r>
        <w:t xml:space="preserve">The second difference from the legacy process is that the block implementing antenna models includes Phased Antenna Array (PAA) model. One can select the geometry and the number of elements in the PAA, polarization types for both antennas (if dual array configuration is considered) for both transmitter and receiver, and polarization types for the PAAs for both transmitter and receiver. New block is highlighted by the red square in </w:t>
      </w:r>
      <w:r>
        <w:rPr>
          <w:lang w:val="en-GB"/>
        </w:rPr>
        <w:fldChar w:fldCharType="begin"/>
      </w:r>
      <w:r>
        <w:rPr>
          <w:lang w:val="en-GB"/>
        </w:rPr>
        <w:instrText xml:space="preserve"> REF _Ref440448758 \h </w:instrText>
      </w:r>
      <w:r>
        <w:rPr>
          <w:lang w:val="en-GB"/>
        </w:rPr>
      </w:r>
      <w:r>
        <w:rPr>
          <w:lang w:val="en-GB"/>
        </w:rPr>
        <w:fldChar w:fldCharType="separate"/>
      </w:r>
      <w:r w:rsidR="00A3490F">
        <w:t xml:space="preserve">Figure </w:t>
      </w:r>
      <w:r w:rsidR="00A3490F">
        <w:rPr>
          <w:noProof/>
        </w:rPr>
        <w:t>3</w:t>
      </w:r>
      <w:r w:rsidR="00A3490F">
        <w:noBreakHyphen/>
      </w:r>
      <w:r w:rsidR="00A3490F">
        <w:rPr>
          <w:noProof/>
        </w:rPr>
        <w:t>12</w:t>
      </w:r>
      <w:r>
        <w:rPr>
          <w:lang w:val="en-GB"/>
        </w:rPr>
        <w:fldChar w:fldCharType="end"/>
      </w:r>
      <w:r>
        <w:rPr>
          <w:lang w:val="en-GB"/>
        </w:rPr>
        <w:t>.</w:t>
      </w:r>
    </w:p>
    <w:p w14:paraId="2DA7C82F" w14:textId="7A395532" w:rsidR="00EF135D" w:rsidRDefault="00EF135D" w:rsidP="00EF135D">
      <w:pPr>
        <w:pStyle w:val="BodyText"/>
      </w:pPr>
      <w:r>
        <w:lastRenderedPageBreak/>
        <w:t>At the output the channel model software provides the number of channel impulse responses in time domain sampled at the given sample rate. For example, for 2x2 SU-MIMO system it provides 4 channel impulse responses for the direct links h</w:t>
      </w:r>
      <w:r w:rsidRPr="000669D0">
        <w:rPr>
          <w:vertAlign w:val="subscript"/>
        </w:rPr>
        <w:t>11</w:t>
      </w:r>
      <w:r>
        <w:t>(n), h</w:t>
      </w:r>
      <w:r w:rsidRPr="000669D0">
        <w:rPr>
          <w:vertAlign w:val="subscript"/>
        </w:rPr>
        <w:t>22</w:t>
      </w:r>
      <w:r>
        <w:t>(n) and cross links h</w:t>
      </w:r>
      <w:r w:rsidRPr="000669D0">
        <w:rPr>
          <w:vertAlign w:val="subscript"/>
        </w:rPr>
        <w:t>12</w:t>
      </w:r>
      <w:r>
        <w:t>(n), h</w:t>
      </w:r>
      <w:r w:rsidRPr="000669D0">
        <w:rPr>
          <w:vertAlign w:val="subscript"/>
        </w:rPr>
        <w:t>21</w:t>
      </w:r>
      <w:r>
        <w:t>(n) where n defines a ti</w:t>
      </w:r>
      <w:r w:rsidR="00DB3C76">
        <w:t>me sample index. For the maximal</w:t>
      </w:r>
      <w:r>
        <w:t xml:space="preserve"> SU-MIMO configuration #4 it provides 16 channel impulse responses accordingly.</w:t>
      </w:r>
    </w:p>
    <w:p w14:paraId="18B782A7" w14:textId="77777777" w:rsidR="00EF135D" w:rsidRDefault="00EF135D" w:rsidP="00EF135D">
      <w:pPr>
        <w:pStyle w:val="BodyText"/>
      </w:pPr>
      <w:r>
        <w:t>The sampling rate parameter can be selected equal to any value, therefore if one needs to model channel bonding of several channels one can select it equal to 2.64 GHz, 2 x 2.64 GHz, 3 x 2.64 GHz, or 4 x 2.64 GHz.</w:t>
      </w:r>
    </w:p>
    <w:p w14:paraId="531BF065" w14:textId="66D8EF14" w:rsidR="001606B6" w:rsidRPr="007547DA" w:rsidRDefault="001606B6" w:rsidP="00181BA2">
      <w:pPr>
        <w:pStyle w:val="Heading1"/>
      </w:pPr>
      <w:bookmarkStart w:id="82" w:name="_Ref457442565"/>
      <w:bookmarkStart w:id="83" w:name="_Toc457453577"/>
      <w:r w:rsidRPr="007547DA">
        <w:t>Q</w:t>
      </w:r>
      <w:r w:rsidR="00D02623" w:rsidRPr="007547DA">
        <w:t>uasi</w:t>
      </w:r>
      <w:r w:rsidRPr="007547DA">
        <w:t xml:space="preserve">-Deterministic </w:t>
      </w:r>
      <w:r w:rsidR="00316387">
        <w:t>A</w:t>
      </w:r>
      <w:r w:rsidRPr="007547DA">
        <w:t xml:space="preserve">pproach for </w:t>
      </w:r>
      <w:r w:rsidR="00316387">
        <w:t>N</w:t>
      </w:r>
      <w:r w:rsidRPr="007547DA">
        <w:t xml:space="preserve">ew </w:t>
      </w:r>
      <w:r w:rsidR="00861733">
        <w:t xml:space="preserve">IEEE </w:t>
      </w:r>
      <w:r w:rsidR="00E4658F">
        <w:t>802.11</w:t>
      </w:r>
      <w:r w:rsidRPr="007547DA">
        <w:t xml:space="preserve">ay </w:t>
      </w:r>
      <w:r w:rsidR="00316387">
        <w:t>S</w:t>
      </w:r>
      <w:r w:rsidRPr="007547DA">
        <w:t>cenarios</w:t>
      </w:r>
      <w:bookmarkEnd w:id="80"/>
      <w:bookmarkEnd w:id="82"/>
      <w:bookmarkEnd w:id="83"/>
    </w:p>
    <w:p w14:paraId="71E24794" w14:textId="0FCC27C4" w:rsidR="00A46B84" w:rsidRPr="007547DA" w:rsidRDefault="00316387" w:rsidP="00181BA2">
      <w:pPr>
        <w:pStyle w:val="Heading2"/>
      </w:pPr>
      <w:bookmarkStart w:id="84" w:name="_Toc457453578"/>
      <w:r>
        <w:t>E</w:t>
      </w:r>
      <w:r w:rsidR="00A46B84" w:rsidRPr="007547DA">
        <w:t xml:space="preserve">xperimental </w:t>
      </w:r>
      <w:r>
        <w:t>M</w:t>
      </w:r>
      <w:r w:rsidR="00A46B84" w:rsidRPr="007547DA">
        <w:t xml:space="preserve">easurements and </w:t>
      </w:r>
      <w:r>
        <w:t>R</w:t>
      </w:r>
      <w:r w:rsidR="00A46B84" w:rsidRPr="007547DA">
        <w:t xml:space="preserve">ays </w:t>
      </w:r>
      <w:r>
        <w:t>C</w:t>
      </w:r>
      <w:r w:rsidR="00A46B84" w:rsidRPr="007547DA">
        <w:t>lassification</w:t>
      </w:r>
      <w:bookmarkEnd w:id="84"/>
    </w:p>
    <w:p w14:paraId="10E0E065" w14:textId="41D14475" w:rsidR="007547DA" w:rsidRDefault="00FA157A" w:rsidP="007547DA">
      <w:pPr>
        <w:pStyle w:val="BodyText"/>
      </w:pPr>
      <w:bookmarkStart w:id="85" w:name="_Ref432703287"/>
      <w:bookmarkStart w:id="86" w:name="_Ref432766968"/>
      <w:r>
        <w:t>The</w:t>
      </w:r>
      <w:r w:rsidR="007547DA">
        <w:t xml:space="preserve"> experimental results </w:t>
      </w:r>
      <w:r w:rsidR="004F5886">
        <w:t xml:space="preserve">obtained for different </w:t>
      </w:r>
      <w:r w:rsidR="00656D85">
        <w:t>outdoor</w:t>
      </w:r>
      <w:r w:rsidR="004F5886">
        <w:t xml:space="preserve"> </w:t>
      </w:r>
      <w:r w:rsidR="00656D85">
        <w:t>environments</w:t>
      </w:r>
      <w:r w:rsidR="004F5886">
        <w:t xml:space="preserve"> in </w:t>
      </w:r>
      <w:r w:rsidR="005E42E8">
        <w:t xml:space="preserve">MiWEBA project </w:t>
      </w:r>
      <w:r w:rsidR="005E42E8">
        <w:fldChar w:fldCharType="begin"/>
      </w:r>
      <w:r w:rsidR="005E42E8">
        <w:instrText xml:space="preserve"> REF _Ref438030005 \r \h </w:instrText>
      </w:r>
      <w:r w:rsidR="005E42E8">
        <w:fldChar w:fldCharType="separate"/>
      </w:r>
      <w:r w:rsidR="00A3490F">
        <w:t>[21]</w:t>
      </w:r>
      <w:r w:rsidR="005E42E8">
        <w:fldChar w:fldCharType="end"/>
      </w:r>
      <w:r w:rsidR="005E42E8">
        <w:fldChar w:fldCharType="begin"/>
      </w:r>
      <w:r w:rsidR="005E42E8">
        <w:instrText xml:space="preserve"> REF _Ref417657799 \r \h </w:instrText>
      </w:r>
      <w:r w:rsidR="005E42E8">
        <w:fldChar w:fldCharType="separate"/>
      </w:r>
      <w:r w:rsidR="00A3490F">
        <w:t>[22]</w:t>
      </w:r>
      <w:r w:rsidR="005E42E8">
        <w:fldChar w:fldCharType="end"/>
      </w:r>
      <w:r w:rsidR="005E42E8">
        <w:fldChar w:fldCharType="begin"/>
      </w:r>
      <w:r w:rsidR="005E42E8">
        <w:instrText xml:space="preserve"> REF _Ref417659180 \r \h </w:instrText>
      </w:r>
      <w:r w:rsidR="005E42E8">
        <w:fldChar w:fldCharType="separate"/>
      </w:r>
      <w:r w:rsidR="00A3490F">
        <w:t>[23]</w:t>
      </w:r>
      <w:r w:rsidR="005E42E8">
        <w:fldChar w:fldCharType="end"/>
      </w:r>
      <w:r w:rsidR="005E42E8">
        <w:fldChar w:fldCharType="begin"/>
      </w:r>
      <w:r w:rsidR="005E42E8">
        <w:instrText xml:space="preserve"> REF _Ref417571484 \r \h </w:instrText>
      </w:r>
      <w:r w:rsidR="005E42E8">
        <w:fldChar w:fldCharType="separate"/>
      </w:r>
      <w:r w:rsidR="00A3490F">
        <w:t>[24]</w:t>
      </w:r>
      <w:r w:rsidR="005E42E8">
        <w:fldChar w:fldCharType="end"/>
      </w:r>
      <w:r w:rsidR="005E42E8">
        <w:fldChar w:fldCharType="begin"/>
      </w:r>
      <w:r w:rsidR="005E42E8">
        <w:instrText xml:space="preserve"> REF _Ref440393121 \r \h </w:instrText>
      </w:r>
      <w:r w:rsidR="005E42E8">
        <w:fldChar w:fldCharType="separate"/>
      </w:r>
      <w:r w:rsidR="00A3490F">
        <w:t>[26]</w:t>
      </w:r>
      <w:r w:rsidR="005E42E8">
        <w:fldChar w:fldCharType="end"/>
      </w:r>
      <w:r w:rsidR="005E42E8">
        <w:fldChar w:fldCharType="begin"/>
      </w:r>
      <w:r w:rsidR="005E42E8">
        <w:instrText xml:space="preserve"> REF _Ref417581855 \r \h </w:instrText>
      </w:r>
      <w:r w:rsidR="005E42E8">
        <w:fldChar w:fldCharType="separate"/>
      </w:r>
      <w:r w:rsidR="00A3490F">
        <w:t>[27]</w:t>
      </w:r>
      <w:r w:rsidR="005E42E8">
        <w:fldChar w:fldCharType="end"/>
      </w:r>
      <w:r w:rsidR="005E42E8">
        <w:t xml:space="preserve"> </w:t>
      </w:r>
      <w:r>
        <w:t xml:space="preserve">and additional measurement results presented in Section 8 </w:t>
      </w:r>
      <w:r w:rsidR="00E4658F">
        <w:t xml:space="preserve">show that </w:t>
      </w:r>
      <w:r w:rsidR="005E42E8">
        <w:t xml:space="preserve">millimeter-wave </w:t>
      </w:r>
      <w:r w:rsidR="007547DA">
        <w:t xml:space="preserve">channel for </w:t>
      </w:r>
      <w:r w:rsidR="00363B95">
        <w:t xml:space="preserve">complex large area </w:t>
      </w:r>
      <w:r>
        <w:t xml:space="preserve">indoor and </w:t>
      </w:r>
      <w:r w:rsidR="00363B95">
        <w:t xml:space="preserve">outdoor environments </w:t>
      </w:r>
      <w:r w:rsidR="002F1815">
        <w:t xml:space="preserve">may not be completely described </w:t>
      </w:r>
      <w:r w:rsidR="009E114B">
        <w:t xml:space="preserve">by the deterministic </w:t>
      </w:r>
      <w:r w:rsidR="002F1815">
        <w:t>ray-tracing approa</w:t>
      </w:r>
      <w:r w:rsidR="0018590F">
        <w:t>ch</w:t>
      </w:r>
      <w:r w:rsidR="008B15C7">
        <w:t>.</w:t>
      </w:r>
      <w:r w:rsidR="003C7F48">
        <w:t xml:space="preserve"> </w:t>
      </w:r>
      <w:r w:rsidR="00125F3A">
        <w:t xml:space="preserve">The more detail analysis of the experimental results </w:t>
      </w:r>
      <w:r w:rsidR="00332380">
        <w:t xml:space="preserve">leads to the </w:t>
      </w:r>
      <w:r w:rsidR="007547DA">
        <w:t xml:space="preserve">conclusion that realistic millimeter-wave channel models can consist of deterministic components, defined by the scenario and random components, representing unpredictable factors or </w:t>
      </w:r>
      <w:r w:rsidR="00565F9C">
        <w:t xml:space="preserve">random </w:t>
      </w:r>
      <w:r w:rsidR="007547DA">
        <w:t>objects</w:t>
      </w:r>
      <w:r w:rsidR="00565F9C">
        <w:t xml:space="preserve"> appeared in this environment</w:t>
      </w:r>
      <w:r w:rsidR="007547DA">
        <w:t>.</w:t>
      </w:r>
    </w:p>
    <w:p w14:paraId="1E0D3E43" w14:textId="77777777" w:rsidR="007547DA" w:rsidRDefault="007547DA" w:rsidP="007547DA">
      <w:pPr>
        <w:pStyle w:val="BodyText"/>
      </w:pPr>
      <w:r>
        <w:t xml:space="preserve">Such approach, called </w:t>
      </w:r>
      <w:r w:rsidRPr="00E300E5">
        <w:t>qu</w:t>
      </w:r>
      <w:r>
        <w:t>asi-deterministic (Q-D), was</w:t>
      </w:r>
      <w:r w:rsidRPr="00E300E5">
        <w:t xml:space="preserve"> offered for modeling access and backhaul millimeter</w:t>
      </w:r>
      <w:r>
        <w:t>-</w:t>
      </w:r>
      <w:r w:rsidRPr="00E300E5">
        <w:t>wave channels at 60 GHz</w:t>
      </w:r>
      <w:r>
        <w:t xml:space="preserve"> </w:t>
      </w:r>
      <w:r>
        <w:fldChar w:fldCharType="begin"/>
      </w:r>
      <w:r>
        <w:instrText xml:space="preserve"> REF _Ref417674396 \r \h </w:instrText>
      </w:r>
      <w:r>
        <w:fldChar w:fldCharType="separate"/>
      </w:r>
      <w:r w:rsidR="00A3490F">
        <w:t>[18]</w:t>
      </w:r>
      <w:r>
        <w:fldChar w:fldCharType="end"/>
      </w:r>
      <w:r>
        <w:fldChar w:fldCharType="begin"/>
      </w:r>
      <w:r>
        <w:instrText xml:space="preserve"> REF _Ref417571484 \r \h </w:instrText>
      </w:r>
      <w:r>
        <w:fldChar w:fldCharType="separate"/>
      </w:r>
      <w:r w:rsidR="00A3490F">
        <w:t>[24]</w:t>
      </w:r>
      <w:r>
        <w:fldChar w:fldCharType="end"/>
      </w:r>
      <w:r>
        <w:t xml:space="preserve">. </w:t>
      </w:r>
      <w:r w:rsidRPr="00E300E5">
        <w:t>The approach builds on the representation of the millimeter</w:t>
      </w:r>
      <w:r>
        <w:t>-</w:t>
      </w:r>
      <w:r w:rsidRPr="00E300E5">
        <w:t>wave channel impulse response comprised of a few quasi-deterministic strong rays (D-rays)</w:t>
      </w:r>
      <w:r>
        <w:t>,</w:t>
      </w:r>
      <w:r w:rsidRPr="00E300E5">
        <w:t xml:space="preserve"> a number of relatively weak random rays (R-rays</w:t>
      </w:r>
      <w:r>
        <w:t>, originating from the static surfaces reflections</w:t>
      </w:r>
      <w:r w:rsidRPr="00E300E5">
        <w:t xml:space="preserve">) </w:t>
      </w:r>
      <w:r>
        <w:t>and</w:t>
      </w:r>
      <w:r w:rsidRPr="00E300E5">
        <w:t xml:space="preserve"> flashing rays (F-rays</w:t>
      </w:r>
      <w:r>
        <w:t xml:space="preserve">, originating </w:t>
      </w:r>
      <w:r w:rsidR="00377787">
        <w:t xml:space="preserve">by reflections </w:t>
      </w:r>
      <w:r>
        <w:t>from moving cars, buses and other dynamic objects</w:t>
      </w:r>
      <w:r w:rsidRPr="00E300E5">
        <w:t>)</w:t>
      </w:r>
      <w:r w:rsidR="00446B00">
        <w:t xml:space="preserve">, see </w:t>
      </w:r>
      <w:r w:rsidR="00446B00">
        <w:fldChar w:fldCharType="begin"/>
      </w:r>
      <w:r w:rsidR="00446B00">
        <w:instrText xml:space="preserve"> REF _Ref450743929 \h </w:instrText>
      </w:r>
      <w:r w:rsidR="00446B00">
        <w:fldChar w:fldCharType="separate"/>
      </w:r>
      <w:r w:rsidR="00A3490F">
        <w:t xml:space="preserve">Figure </w:t>
      </w:r>
      <w:r w:rsidR="00A3490F">
        <w:rPr>
          <w:noProof/>
        </w:rPr>
        <w:t>4</w:t>
      </w:r>
      <w:r w:rsidR="00A3490F">
        <w:noBreakHyphen/>
      </w:r>
      <w:r w:rsidR="00A3490F">
        <w:rPr>
          <w:noProof/>
        </w:rPr>
        <w:t>1</w:t>
      </w:r>
      <w:r w:rsidR="00446B00">
        <w:fldChar w:fldCharType="end"/>
      </w:r>
      <w:r w:rsidRPr="00E300E5">
        <w:t>.</w:t>
      </w:r>
      <w:r w:rsidR="00446B00">
        <w:t xml:space="preserve"> </w:t>
      </w:r>
    </w:p>
    <w:p w14:paraId="7D1A5353" w14:textId="6991DE03" w:rsidR="007547DA" w:rsidRPr="00F80430" w:rsidRDefault="007547DA" w:rsidP="007547DA">
      <w:pPr>
        <w:pStyle w:val="BodyText"/>
        <w:rPr>
          <w:lang w:eastAsia="de-DE"/>
        </w:rPr>
      </w:pPr>
      <w:r w:rsidRPr="00F80430">
        <w:rPr>
          <w:lang w:eastAsia="de-DE"/>
        </w:rPr>
        <w:t xml:space="preserve">The </w:t>
      </w:r>
      <w:r w:rsidR="0014422D">
        <w:rPr>
          <w:lang w:eastAsia="de-DE"/>
        </w:rPr>
        <w:t>first type of rays (</w:t>
      </w:r>
      <w:r w:rsidR="00CD5538">
        <w:rPr>
          <w:lang w:eastAsia="de-DE"/>
        </w:rPr>
        <w:t>D-</w:t>
      </w:r>
      <w:r w:rsidRPr="00F80430">
        <w:rPr>
          <w:lang w:eastAsia="de-DE"/>
        </w:rPr>
        <w:t>rays</w:t>
      </w:r>
      <w:r w:rsidR="0014422D">
        <w:rPr>
          <w:lang w:eastAsia="de-DE"/>
        </w:rPr>
        <w:t>)</w:t>
      </w:r>
      <w:r w:rsidRPr="00F80430">
        <w:rPr>
          <w:lang w:eastAsia="de-DE"/>
        </w:rPr>
        <w:t xml:space="preserve"> make</w:t>
      </w:r>
      <w:r w:rsidR="00D16323">
        <w:rPr>
          <w:lang w:eastAsia="de-DE"/>
        </w:rPr>
        <w:t>s</w:t>
      </w:r>
      <w:r w:rsidRPr="00F80430">
        <w:rPr>
          <w:lang w:eastAsia="de-DE"/>
        </w:rPr>
        <w:t xml:space="preserve"> the major contribution into the signal power, present</w:t>
      </w:r>
      <w:r w:rsidR="00D16323">
        <w:rPr>
          <w:lang w:eastAsia="de-DE"/>
        </w:rPr>
        <w:t>s</w:t>
      </w:r>
      <w:r w:rsidRPr="00F80430">
        <w:rPr>
          <w:lang w:eastAsia="de-DE"/>
        </w:rPr>
        <w:t xml:space="preserve"> all the time and usually can be clearly identified as reflection from scenario-important macro objects. It is logical to include them into the channel model as deterministic (D-rays), explicitly calculated values. The element of randomness, important for the statistical channel modeling may be introduced on the intra-cluster level, by adding random exponentially decaying cluster to the main D-ray.</w:t>
      </w:r>
    </w:p>
    <w:p w14:paraId="75FB7FD3" w14:textId="06CA6D6B" w:rsidR="007547DA" w:rsidRPr="00F80430" w:rsidRDefault="007547DA" w:rsidP="007547DA">
      <w:pPr>
        <w:pStyle w:val="BodyText"/>
        <w:rPr>
          <w:lang w:eastAsia="de-DE"/>
        </w:rPr>
      </w:pPr>
      <w:r w:rsidRPr="00F80430">
        <w:rPr>
          <w:lang w:eastAsia="de-DE"/>
        </w:rPr>
        <w:t>The second type of rays (R-rays) is the reflections from the random objects or the objects that is not mandatory in the scenario environment. Such type of rays may be included in the model in a classical statistical way, as rays with parameters (</w:t>
      </w:r>
      <w:r w:rsidR="00D16323">
        <w:rPr>
          <w:lang w:eastAsia="de-DE"/>
        </w:rPr>
        <w:t>AoD, AoA, PDP</w:t>
      </w:r>
      <w:r w:rsidRPr="00F80430">
        <w:rPr>
          <w:lang w:eastAsia="de-DE"/>
        </w:rPr>
        <w:t xml:space="preserve">) selected randomly in accordance with the pre-defined distributions. </w:t>
      </w:r>
    </w:p>
    <w:p w14:paraId="4C63B86A" w14:textId="77777777" w:rsidR="00A24D4A" w:rsidRDefault="007547DA" w:rsidP="007547DA">
      <w:pPr>
        <w:pStyle w:val="BodyText"/>
        <w:rPr>
          <w:lang w:eastAsia="de-DE"/>
        </w:rPr>
      </w:pPr>
      <w:r w:rsidRPr="00F80430">
        <w:rPr>
          <w:lang w:eastAsia="de-DE"/>
        </w:rPr>
        <w:t>The third type of rays</w:t>
      </w:r>
      <w:r>
        <w:rPr>
          <w:lang w:eastAsia="de-DE"/>
        </w:rPr>
        <w:t>, (F-rays)</w:t>
      </w:r>
      <w:r w:rsidRPr="00F80430">
        <w:rPr>
          <w:lang w:eastAsia="de-DE"/>
        </w:rPr>
        <w:t xml:space="preserve"> may be introduced </w:t>
      </w:r>
      <w:r w:rsidR="00342C33">
        <w:rPr>
          <w:lang w:eastAsia="de-DE"/>
        </w:rPr>
        <w:t>in</w:t>
      </w:r>
      <w:r w:rsidRPr="00F80430">
        <w:rPr>
          <w:lang w:eastAsia="de-DE"/>
        </w:rPr>
        <w:t xml:space="preserve"> the </w:t>
      </w:r>
      <w:r w:rsidR="00C23897">
        <w:rPr>
          <w:lang w:eastAsia="de-DE"/>
        </w:rPr>
        <w:t xml:space="preserve">channel </w:t>
      </w:r>
      <w:r w:rsidRPr="00F80430">
        <w:rPr>
          <w:lang w:eastAsia="de-DE"/>
        </w:rPr>
        <w:t xml:space="preserve">model </w:t>
      </w:r>
      <w:r w:rsidR="00A24D4A">
        <w:rPr>
          <w:lang w:eastAsia="de-DE"/>
        </w:rPr>
        <w:t xml:space="preserve">for the special non-stationary environments. </w:t>
      </w:r>
      <w:r w:rsidR="000F1582">
        <w:rPr>
          <w:lang w:eastAsia="de-DE"/>
        </w:rPr>
        <w:t xml:space="preserve">These </w:t>
      </w:r>
      <w:r w:rsidR="00D74BB5">
        <w:rPr>
          <w:lang w:eastAsia="de-DE"/>
        </w:rPr>
        <w:t xml:space="preserve">rays </w:t>
      </w:r>
      <w:r w:rsidR="00BD5165">
        <w:rPr>
          <w:lang w:eastAsia="de-DE"/>
        </w:rPr>
        <w:t xml:space="preserve">can appear for the </w:t>
      </w:r>
      <w:r w:rsidR="000476AE">
        <w:rPr>
          <w:lang w:eastAsia="de-DE"/>
        </w:rPr>
        <w:t xml:space="preserve">short </w:t>
      </w:r>
      <w:r w:rsidR="00BD5165">
        <w:rPr>
          <w:lang w:eastAsia="de-DE"/>
        </w:rPr>
        <w:t>period of time</w:t>
      </w:r>
      <w:r w:rsidR="000476AE">
        <w:rPr>
          <w:lang w:eastAsia="de-DE"/>
        </w:rPr>
        <w:t>, for example, as a reflection from the moving cars and other objects.</w:t>
      </w:r>
      <w:r w:rsidR="00690DB2">
        <w:rPr>
          <w:lang w:eastAsia="de-DE"/>
        </w:rPr>
        <w:t xml:space="preserve"> </w:t>
      </w:r>
      <w:r w:rsidR="00CC0F83">
        <w:rPr>
          <w:lang w:eastAsia="de-DE"/>
        </w:rPr>
        <w:t xml:space="preserve">The F-rays can be described in the same way as the R-rays, </w:t>
      </w:r>
      <w:r w:rsidR="002A4070">
        <w:rPr>
          <w:lang w:eastAsia="de-DE"/>
        </w:rPr>
        <w:t xml:space="preserve">but </w:t>
      </w:r>
      <w:r w:rsidR="00EE142B">
        <w:rPr>
          <w:lang w:eastAsia="de-DE"/>
        </w:rPr>
        <w:t xml:space="preserve">taking into account </w:t>
      </w:r>
      <w:r w:rsidR="006E6C3A">
        <w:rPr>
          <w:lang w:eastAsia="de-DE"/>
        </w:rPr>
        <w:t xml:space="preserve">the statistics </w:t>
      </w:r>
      <w:r w:rsidR="00665639">
        <w:rPr>
          <w:lang w:eastAsia="de-DE"/>
        </w:rPr>
        <w:t xml:space="preserve">of their </w:t>
      </w:r>
      <w:r w:rsidR="004B3DD4">
        <w:rPr>
          <w:lang w:eastAsia="de-DE"/>
        </w:rPr>
        <w:t>appearance</w:t>
      </w:r>
      <w:r w:rsidR="00665639">
        <w:rPr>
          <w:lang w:eastAsia="de-DE"/>
        </w:rPr>
        <w:t xml:space="preserve"> in time.</w:t>
      </w:r>
    </w:p>
    <w:p w14:paraId="28A6909A" w14:textId="23E361BB" w:rsidR="009B57D0" w:rsidRDefault="00D16323" w:rsidP="00D16323">
      <w:pPr>
        <w:pStyle w:val="BodyText"/>
        <w:keepNext/>
        <w:jc w:val="center"/>
      </w:pPr>
      <w:r>
        <w:object w:dxaOrig="14041" w:dyaOrig="9436" w14:anchorId="56DAA0A1">
          <v:shape id="_x0000_i1076" type="#_x0000_t75" style="width:348pt;height:234pt" o:ole="">
            <v:imagedata r:id="rId120" o:title=""/>
          </v:shape>
          <o:OLEObject Type="Embed" ProgID="Visio.Drawing.15" ShapeID="_x0000_i1076" DrawAspect="Content" ObjectID="_1535185243" r:id="rId121"/>
        </w:object>
      </w:r>
    </w:p>
    <w:p w14:paraId="19063279" w14:textId="17A64080" w:rsidR="009B57D0" w:rsidRDefault="009B57D0" w:rsidP="00BC3FF5">
      <w:pPr>
        <w:pStyle w:val="Caption"/>
        <w:rPr>
          <w:lang w:eastAsia="de-DE"/>
        </w:rPr>
      </w:pPr>
      <w:bookmarkStart w:id="87" w:name="_Ref450743929"/>
      <w:r>
        <w:t xml:space="preserve">Figure </w:t>
      </w:r>
      <w:r w:rsidR="00C51B75">
        <w:fldChar w:fldCharType="begin"/>
      </w:r>
      <w:r w:rsidR="00C51B75">
        <w:instrText xml:space="preserve"> STYLEREF 1 \s </w:instrText>
      </w:r>
      <w:r w:rsidR="00C51B75">
        <w:fldChar w:fldCharType="separate"/>
      </w:r>
      <w:r w:rsidR="00F25503">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87"/>
      <w:r>
        <w:t xml:space="preserve"> D-, R- and F-rays in the Q-D model illustration</w:t>
      </w:r>
    </w:p>
    <w:p w14:paraId="1DCB0D39" w14:textId="77777777" w:rsidR="009B57D0" w:rsidRDefault="009B57D0" w:rsidP="007547DA">
      <w:pPr>
        <w:pStyle w:val="BodyText"/>
        <w:rPr>
          <w:lang w:eastAsia="de-DE"/>
        </w:rPr>
      </w:pPr>
    </w:p>
    <w:p w14:paraId="11C6FF34" w14:textId="49904FC8" w:rsidR="007547DA" w:rsidRDefault="007547DA" w:rsidP="007547DA">
      <w:pPr>
        <w:pStyle w:val="BodyText"/>
      </w:pPr>
      <w:r>
        <w:t xml:space="preserve">All types of rays are then combined in the single clustered channel impulse response, </w:t>
      </w:r>
      <w:r w:rsidR="00534595">
        <w:t xml:space="preserve">schematically </w:t>
      </w:r>
      <w:r>
        <w:t xml:space="preserve">shown in </w:t>
      </w:r>
      <w:r>
        <w:fldChar w:fldCharType="begin"/>
      </w:r>
      <w:r>
        <w:instrText xml:space="preserve"> REF _Ref437961026 \h </w:instrText>
      </w:r>
      <w:r>
        <w:fldChar w:fldCharType="separate"/>
      </w:r>
      <w:r w:rsidR="00A3490F">
        <w:t xml:space="preserve">Figure </w:t>
      </w:r>
      <w:r w:rsidR="00A3490F">
        <w:rPr>
          <w:noProof/>
        </w:rPr>
        <w:t>4</w:t>
      </w:r>
      <w:r w:rsidR="00A3490F">
        <w:noBreakHyphen/>
      </w:r>
      <w:r w:rsidR="00A3490F">
        <w:rPr>
          <w:noProof/>
        </w:rPr>
        <w:t>2</w:t>
      </w:r>
      <w:r>
        <w:fldChar w:fldCharType="end"/>
      </w:r>
      <w:r>
        <w:t>. Here cluster refers to m</w:t>
      </w:r>
      <w:r w:rsidRPr="00C3564F">
        <w:t>ulti path components with similar delay, A</w:t>
      </w:r>
      <w:r>
        <w:t>oD</w:t>
      </w:r>
      <w:r w:rsidRPr="00C3564F">
        <w:t xml:space="preserve">, and </w:t>
      </w:r>
      <w:r>
        <w:t>AoA</w:t>
      </w:r>
      <w:r w:rsidRPr="00C3564F">
        <w:t xml:space="preserve"> parameters</w:t>
      </w:r>
      <w:r>
        <w:t>.</w:t>
      </w:r>
      <w:r w:rsidRPr="00C3564F">
        <w:t xml:space="preserve"> </w:t>
      </w:r>
      <w:r>
        <w:t>A</w:t>
      </w:r>
      <w:r w:rsidRPr="00C3564F">
        <w:t xml:space="preserve">ll of these parameters </w:t>
      </w:r>
      <w:r w:rsidR="00383400">
        <w:t>should</w:t>
      </w:r>
      <w:r w:rsidRPr="00C3564F">
        <w:t xml:space="preserve"> be similar </w:t>
      </w:r>
      <w:r w:rsidR="00695CFC">
        <w:t xml:space="preserve">for all these multi path components. </w:t>
      </w:r>
      <w:r w:rsidR="00DC5AFF">
        <w:t xml:space="preserve">Physically it means that the </w:t>
      </w:r>
      <w:r>
        <w:t>paths</w:t>
      </w:r>
      <w:r w:rsidR="0053754F">
        <w:t xml:space="preserve"> belonging to the same </w:t>
      </w:r>
      <w:r w:rsidRPr="00C3564F">
        <w:t>cluster should have the same physical propagation mechanisms</w:t>
      </w:r>
      <w:r w:rsidR="00D42C0F">
        <w:t xml:space="preserve"> (</w:t>
      </w:r>
      <w:r w:rsidR="00CA49A0">
        <w:t>e.g. produced by one physical reflection surface</w:t>
      </w:r>
      <w:r w:rsidR="00D42C0F">
        <w:t>)</w:t>
      </w:r>
      <w:r>
        <w:t xml:space="preserve"> </w:t>
      </w:r>
      <w:r>
        <w:fldChar w:fldCharType="begin"/>
      </w:r>
      <w:r>
        <w:instrText xml:space="preserve"> REF _Ref437789806 \r \h </w:instrText>
      </w:r>
      <w:r>
        <w:fldChar w:fldCharType="separate"/>
      </w:r>
      <w:r w:rsidR="00A3490F">
        <w:t>[15]</w:t>
      </w:r>
      <w:r>
        <w:fldChar w:fldCharType="end"/>
      </w:r>
      <w:r w:rsidRPr="00C3564F">
        <w:t>.</w:t>
      </w:r>
    </w:p>
    <w:p w14:paraId="1A3929E9" w14:textId="77777777" w:rsidR="007547DA" w:rsidRDefault="007547DA" w:rsidP="007547DA">
      <w:pPr>
        <w:pStyle w:val="Figure"/>
      </w:pPr>
      <w:r>
        <w:rPr>
          <w:noProof/>
          <w:lang w:val="ru-RU" w:eastAsia="ru-RU"/>
        </w:rPr>
        <w:drawing>
          <wp:inline distT="0" distB="0" distL="0" distR="0" wp14:anchorId="1C511EFA" wp14:editId="29435C1E">
            <wp:extent cx="3728050" cy="2454262"/>
            <wp:effectExtent l="0" t="0" r="6350" b="3810"/>
            <wp:docPr id="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D_channel_model_CIR.png"/>
                    <pic:cNvPicPr/>
                  </pic:nvPicPr>
                  <pic:blipFill>
                    <a:blip r:embed="rId122">
                      <a:extLst>
                        <a:ext uri="{28A0092B-C50C-407E-A947-70E740481C1C}">
                          <a14:useLocalDpi xmlns:a14="http://schemas.microsoft.com/office/drawing/2010/main" val="0"/>
                        </a:ext>
                      </a:extLst>
                    </a:blip>
                    <a:stretch>
                      <a:fillRect/>
                    </a:stretch>
                  </pic:blipFill>
                  <pic:spPr>
                    <a:xfrm>
                      <a:off x="0" y="0"/>
                      <a:ext cx="3728050" cy="2454262"/>
                    </a:xfrm>
                    <a:prstGeom prst="rect">
                      <a:avLst/>
                    </a:prstGeom>
                  </pic:spPr>
                </pic:pic>
              </a:graphicData>
            </a:graphic>
          </wp:inline>
        </w:drawing>
      </w:r>
    </w:p>
    <w:p w14:paraId="1E099614" w14:textId="0DB69FE1" w:rsidR="007547DA" w:rsidRDefault="007547DA" w:rsidP="00BC3FF5">
      <w:pPr>
        <w:pStyle w:val="Caption"/>
      </w:pPr>
      <w:bookmarkStart w:id="88" w:name="_Ref450745389"/>
      <w:bookmarkStart w:id="89" w:name="_Ref437961026"/>
      <w:r>
        <w:t xml:space="preserve">Figure </w:t>
      </w:r>
      <w:r w:rsidR="00C51B75">
        <w:fldChar w:fldCharType="begin"/>
      </w:r>
      <w:r w:rsidR="00C51B75">
        <w:instrText xml:space="preserve"> STYLEREF 1 \s </w:instrText>
      </w:r>
      <w:r w:rsidR="00C51B75">
        <w:fldChar w:fldCharType="separate"/>
      </w:r>
      <w:r w:rsidR="00F25503">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88"/>
      <w:bookmarkEnd w:id="89"/>
      <w:r>
        <w:t>: Q-D channel model channel impulse response structure</w:t>
      </w:r>
    </w:p>
    <w:p w14:paraId="70CF4D36" w14:textId="75377390" w:rsidR="007547DA" w:rsidRDefault="007547DA" w:rsidP="007547DA">
      <w:pPr>
        <w:pStyle w:val="BodyText"/>
      </w:pPr>
      <w:r w:rsidRPr="00E300E5">
        <w:t xml:space="preserve">For each of the channel propagation scenarios, the strongest propagation </w:t>
      </w:r>
      <w:r>
        <w:t xml:space="preserve">paths </w:t>
      </w:r>
      <w:r w:rsidRPr="00E300E5">
        <w:t>are determined</w:t>
      </w:r>
      <w:r>
        <w:t xml:space="preserve"> and </w:t>
      </w:r>
      <w:r w:rsidRPr="00E300E5">
        <w:t>associated to rays which produce the substantial part of the received useful signal power. Then the signal propagation over these paths is calculated based on the geometry of the deployment and the locations of transmitter and receiver</w:t>
      </w:r>
      <w:r>
        <w:t>, calculating the ray parameters, such as angles of arrival and departure, power and polarization characteristics</w:t>
      </w:r>
      <w:r w:rsidRPr="00E300E5">
        <w:t xml:space="preserve">. </w:t>
      </w:r>
      <w:r>
        <w:t>T</w:t>
      </w:r>
      <w:r w:rsidRPr="00E300E5">
        <w:t xml:space="preserve">he signal power conveyed over each of the rays is calculated in accordance </w:t>
      </w:r>
      <w:r w:rsidRPr="00E300E5">
        <w:lastRenderedPageBreak/>
        <w:t>to theoretical formulas taking into account free space losses</w:t>
      </w:r>
      <w:r>
        <w:t>,</w:t>
      </w:r>
      <w:r w:rsidRPr="00E300E5">
        <w:t xml:space="preserve"> reflections, </w:t>
      </w:r>
      <w:r>
        <w:t xml:space="preserve">antennas </w:t>
      </w:r>
      <w:r w:rsidRPr="00E300E5">
        <w:t xml:space="preserve">polarization and receiver mobility effects like Doppler shift. Some of the parameters in these calculations may be considered as random values like reflection coefficients or as random processes like receiver motion. The number of D-rays, which are taken into account, is scenario dependent and is chosen to be in line to the channel measurement results. Additionally to the D-rays, a </w:t>
      </w:r>
      <w:r w:rsidR="00FA34D1">
        <w:t>number</w:t>
      </w:r>
      <w:r w:rsidRPr="00E300E5">
        <w:t xml:space="preserve"> of other reflected waves are received from different directions, coming for example from cars, trees, lamp posts, benches, houses</w:t>
      </w:r>
      <w:r>
        <w:t>, etc. (for outdoor scenarios) or from room furniture and other objects (for indoor scenarios)</w:t>
      </w:r>
      <w:r w:rsidRPr="00E300E5">
        <w:t>. These rays are modeled as R-rays. These rays are defined as random clusters with specified statistical parameters extracted from available experimental data or ray tracing modeling.</w:t>
      </w:r>
      <w:r>
        <w:t xml:space="preserve"> </w:t>
      </w:r>
    </w:p>
    <w:p w14:paraId="5BD2098D" w14:textId="77777777" w:rsidR="007547DA" w:rsidRDefault="007547DA" w:rsidP="007547DA">
      <w:pPr>
        <w:pStyle w:val="BodyText"/>
        <w:rPr>
          <w:lang w:eastAsia="de-DE"/>
        </w:rPr>
      </w:pPr>
      <w:r>
        <w:rPr>
          <w:lang w:eastAsia="de-DE"/>
        </w:rPr>
        <w:t>For a given environmental scenario, the process of the definition of a D-rays, R-rays</w:t>
      </w:r>
      <w:r w:rsidR="00014680">
        <w:rPr>
          <w:lang w:eastAsia="de-DE"/>
        </w:rPr>
        <w:t>, F-rays</w:t>
      </w:r>
      <w:r>
        <w:rPr>
          <w:lang w:eastAsia="de-DE"/>
        </w:rPr>
        <w:t xml:space="preserve"> and their parameters is based both on the experimental measurements and ray-tracing reconstruction of the environment. The experimental measurements processing includes peak detection algorithm with further accumulation of the peak statistics over time, identifying the percentage of the selected ray activity during observation period. </w:t>
      </w:r>
      <w:r w:rsidR="001D0479">
        <w:rPr>
          <w:lang w:eastAsia="de-DE"/>
        </w:rPr>
        <w:t>For example</w:t>
      </w:r>
      <w:r w:rsidR="00444D0A">
        <w:rPr>
          <w:lang w:eastAsia="de-DE"/>
        </w:rPr>
        <w:t>,</w:t>
      </w:r>
      <w:r w:rsidR="001C0B4D">
        <w:rPr>
          <w:lang w:eastAsia="de-DE"/>
        </w:rPr>
        <w:t xml:space="preserve"> based on the analysis of available experimental data</w:t>
      </w:r>
      <w:r w:rsidR="00444D0A">
        <w:rPr>
          <w:lang w:eastAsia="de-DE"/>
        </w:rPr>
        <w:t xml:space="preserve"> </w:t>
      </w:r>
      <w:r w:rsidR="00444D0A">
        <w:rPr>
          <w:lang w:eastAsia="de-DE"/>
        </w:rPr>
        <w:fldChar w:fldCharType="begin"/>
      </w:r>
      <w:r w:rsidR="00444D0A">
        <w:rPr>
          <w:lang w:eastAsia="de-DE"/>
        </w:rPr>
        <w:instrText xml:space="preserve"> REF _Ref417571484 \r \h </w:instrText>
      </w:r>
      <w:r w:rsidR="00444D0A">
        <w:rPr>
          <w:lang w:eastAsia="de-DE"/>
        </w:rPr>
      </w:r>
      <w:r w:rsidR="00444D0A">
        <w:rPr>
          <w:lang w:eastAsia="de-DE"/>
        </w:rPr>
        <w:fldChar w:fldCharType="separate"/>
      </w:r>
      <w:r w:rsidR="00A3490F">
        <w:rPr>
          <w:lang w:eastAsia="de-DE"/>
        </w:rPr>
        <w:t>[24]</w:t>
      </w:r>
      <w:r w:rsidR="00444D0A">
        <w:rPr>
          <w:lang w:eastAsia="de-DE"/>
        </w:rPr>
        <w:fldChar w:fldCharType="end"/>
      </w:r>
      <w:r w:rsidR="001D0479">
        <w:rPr>
          <w:lang w:eastAsia="de-DE"/>
        </w:rPr>
        <w:t>, t</w:t>
      </w:r>
      <w:r w:rsidRPr="00F80430">
        <w:rPr>
          <w:lang w:eastAsia="de-DE"/>
        </w:rPr>
        <w:t xml:space="preserve">he rays with activity percentage above 80-90% </w:t>
      </w:r>
      <w:r w:rsidR="00427E32">
        <w:rPr>
          <w:lang w:eastAsia="de-DE"/>
        </w:rPr>
        <w:t>may be classified as</w:t>
      </w:r>
      <w:r w:rsidRPr="00F80430">
        <w:rPr>
          <w:lang w:eastAsia="de-DE"/>
        </w:rPr>
        <w:t xml:space="preserve"> the D-rays: strong and always present, if not blocked. The blockage percentage for D-rays may be estimated around 2-4%</w:t>
      </w:r>
      <w:r>
        <w:rPr>
          <w:lang w:eastAsia="de-DE"/>
        </w:rPr>
        <w:t xml:space="preserve">. </w:t>
      </w:r>
      <w:r w:rsidRPr="00F80430">
        <w:rPr>
          <w:lang w:eastAsia="de-DE"/>
        </w:rPr>
        <w:t>The rays with activity percentage about 40-70% are the R-rays: the reflections from far-away static objects, weaker and more susceptible to blockage due to longer travel distance.</w:t>
      </w:r>
      <w:r>
        <w:rPr>
          <w:lang w:eastAsia="de-DE"/>
        </w:rPr>
        <w:t xml:space="preserve"> And finally, t</w:t>
      </w:r>
      <w:r w:rsidRPr="00F80430">
        <w:rPr>
          <w:lang w:eastAsia="de-DE"/>
        </w:rPr>
        <w:t xml:space="preserve">he rays with activity percentage below 30% are the F-rays: the flashing reflection from random moving objects. Such rays are not “blocked”, they actually “appear” </w:t>
      </w:r>
      <w:r>
        <w:rPr>
          <w:lang w:eastAsia="de-DE"/>
        </w:rPr>
        <w:t>only for a short time.</w:t>
      </w:r>
    </w:p>
    <w:p w14:paraId="23C546A8" w14:textId="04AC89FF" w:rsidR="00A02D5B" w:rsidRPr="00A02D5B" w:rsidRDefault="00A02D5B" w:rsidP="00A02D5B">
      <w:pPr>
        <w:pStyle w:val="BodyText"/>
        <w:rPr>
          <w:lang w:eastAsia="de-DE"/>
        </w:rPr>
      </w:pPr>
      <w:r w:rsidRPr="00A02D5B">
        <w:rPr>
          <w:lang w:eastAsia="de-DE"/>
        </w:rPr>
        <w:fldChar w:fldCharType="begin"/>
      </w:r>
      <w:r w:rsidRPr="00A02D5B">
        <w:rPr>
          <w:lang w:eastAsia="de-DE"/>
        </w:rPr>
        <w:instrText xml:space="preserve"> REF _Ref440800202 \h  \* MERGEFORMAT </w:instrText>
      </w:r>
      <w:r w:rsidRPr="00A02D5B">
        <w:rPr>
          <w:lang w:eastAsia="de-DE"/>
        </w:rPr>
      </w:r>
      <w:r w:rsidRPr="00A02D5B">
        <w:rPr>
          <w:lang w:eastAsia="de-DE"/>
        </w:rPr>
        <w:fldChar w:fldCharType="separate"/>
      </w:r>
      <w:r w:rsidR="00A3490F" w:rsidRPr="00A02D5B">
        <w:t xml:space="preserve">Figure </w:t>
      </w:r>
      <w:r w:rsidR="00A3490F">
        <w:rPr>
          <w:noProof/>
        </w:rPr>
        <w:t>4</w:t>
      </w:r>
      <w:r w:rsidR="00A3490F">
        <w:rPr>
          <w:noProof/>
        </w:rPr>
        <w:noBreakHyphen/>
        <w:t>3</w:t>
      </w:r>
      <w:r w:rsidRPr="00A02D5B">
        <w:rPr>
          <w:lang w:eastAsia="de-DE"/>
        </w:rPr>
        <w:fldChar w:fldCharType="end"/>
      </w:r>
      <w:r w:rsidRPr="00A02D5B">
        <w:rPr>
          <w:lang w:eastAsia="de-DE"/>
        </w:rPr>
        <w:t xml:space="preserve"> illustrates the channel impulse response generation process as a pipeline, similar to </w:t>
      </w:r>
      <w:r w:rsidRPr="00A02D5B">
        <w:rPr>
          <w:lang w:eastAsia="de-DE"/>
        </w:rPr>
        <w:fldChar w:fldCharType="begin"/>
      </w:r>
      <w:r w:rsidRPr="00A02D5B">
        <w:rPr>
          <w:lang w:eastAsia="de-DE"/>
        </w:rPr>
        <w:instrText xml:space="preserve"> REF _Ref440448758 \h  \* MERGEFORMAT </w:instrText>
      </w:r>
      <w:r w:rsidRPr="00A02D5B">
        <w:rPr>
          <w:lang w:eastAsia="de-DE"/>
        </w:rPr>
      </w:r>
      <w:r w:rsidRPr="00A02D5B">
        <w:rPr>
          <w:lang w:eastAsia="de-DE"/>
        </w:rPr>
        <w:fldChar w:fldCharType="separate"/>
      </w:r>
      <w:r w:rsidR="00A3490F">
        <w:t xml:space="preserve">Figure </w:t>
      </w:r>
      <w:r w:rsidR="00A3490F">
        <w:rPr>
          <w:noProof/>
        </w:rPr>
        <w:t>3</w:t>
      </w:r>
      <w:r w:rsidR="00A3490F">
        <w:rPr>
          <w:noProof/>
        </w:rPr>
        <w:noBreakHyphen/>
        <w:t>12</w:t>
      </w:r>
      <w:r w:rsidRPr="00A02D5B">
        <w:rPr>
          <w:lang w:eastAsia="de-DE"/>
        </w:rPr>
        <w:fldChar w:fldCharType="end"/>
      </w:r>
      <w:r w:rsidRPr="00A02D5B">
        <w:rPr>
          <w:lang w:eastAsia="de-DE"/>
        </w:rPr>
        <w:t>.</w:t>
      </w:r>
    </w:p>
    <w:p w14:paraId="62346C1A" w14:textId="77777777" w:rsidR="00A02D5B" w:rsidRPr="00A02D5B" w:rsidRDefault="00A02D5B" w:rsidP="00A02D5B">
      <w:pPr>
        <w:pStyle w:val="BodyText"/>
        <w:keepNext/>
      </w:pPr>
      <w:r w:rsidRPr="00A02D5B">
        <w:object w:dxaOrig="9976" w:dyaOrig="2701" w14:anchorId="6FABE20C">
          <v:shape id="_x0000_i1077" type="#_x0000_t75" style="width:468pt;height:132pt" o:ole="">
            <v:imagedata r:id="rId123" o:title=""/>
          </v:shape>
          <o:OLEObject Type="Embed" ProgID="Visio.Drawing.15" ShapeID="_x0000_i1077" DrawAspect="Content" ObjectID="_1535185244" r:id="rId124"/>
        </w:object>
      </w:r>
    </w:p>
    <w:p w14:paraId="10240FD1" w14:textId="1607244D" w:rsidR="00A02D5B" w:rsidRPr="00A02D5B" w:rsidRDefault="00A02D5B" w:rsidP="00BC3FF5">
      <w:pPr>
        <w:pStyle w:val="Caption"/>
        <w:rPr>
          <w:lang w:eastAsia="de-DE"/>
        </w:rPr>
      </w:pPr>
      <w:bookmarkStart w:id="90" w:name="_Ref440800202"/>
      <w:r w:rsidRPr="00A02D5B">
        <w:t xml:space="preserve">Figure </w:t>
      </w:r>
      <w:r w:rsidR="00C51B75">
        <w:fldChar w:fldCharType="begin"/>
      </w:r>
      <w:r w:rsidR="00C51B75">
        <w:instrText xml:space="preserve"> STYLEREF 1 \s </w:instrText>
      </w:r>
      <w:r w:rsidR="00C51B75">
        <w:fldChar w:fldCharType="separate"/>
      </w:r>
      <w:r w:rsidR="00F25503">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90"/>
      <w:r w:rsidRPr="00A02D5B">
        <w:t xml:space="preserve"> Process of channel impulse response generation for Q-D approach</w:t>
      </w:r>
    </w:p>
    <w:p w14:paraId="527F8DC1" w14:textId="7CA342FB" w:rsidR="00A02D5B" w:rsidRPr="00A02D5B" w:rsidRDefault="00A02D5B" w:rsidP="00A02D5B">
      <w:pPr>
        <w:pStyle w:val="BodyText"/>
        <w:rPr>
          <w:lang w:eastAsia="de-DE"/>
        </w:rPr>
      </w:pPr>
      <w:r w:rsidRPr="00A02D5B">
        <w:rPr>
          <w:lang w:eastAsia="de-DE"/>
        </w:rPr>
        <w:t xml:space="preserve">The core of the algorithm consist of the three major steps D-rays generation (Section </w:t>
      </w:r>
      <w:r w:rsidRPr="00A02D5B">
        <w:rPr>
          <w:lang w:eastAsia="de-DE"/>
        </w:rPr>
        <w:fldChar w:fldCharType="begin"/>
      </w:r>
      <w:r w:rsidRPr="00A02D5B">
        <w:rPr>
          <w:lang w:eastAsia="de-DE"/>
        </w:rPr>
        <w:instrText xml:space="preserve"> REF _Ref440564603 \r \h  \* MERGEFORMAT </w:instrText>
      </w:r>
      <w:r w:rsidRPr="00A02D5B">
        <w:rPr>
          <w:lang w:eastAsia="de-DE"/>
        </w:rPr>
      </w:r>
      <w:r w:rsidRPr="00A02D5B">
        <w:rPr>
          <w:lang w:eastAsia="de-DE"/>
        </w:rPr>
        <w:fldChar w:fldCharType="separate"/>
      </w:r>
      <w:r w:rsidR="00A3490F">
        <w:rPr>
          <w:lang w:eastAsia="de-DE"/>
        </w:rPr>
        <w:t>4.2</w:t>
      </w:r>
      <w:r w:rsidRPr="00A02D5B">
        <w:rPr>
          <w:lang w:eastAsia="de-DE"/>
        </w:rPr>
        <w:fldChar w:fldCharType="end"/>
      </w:r>
      <w:r w:rsidRPr="00A02D5B">
        <w:rPr>
          <w:lang w:eastAsia="de-DE"/>
        </w:rPr>
        <w:t>), R-rays generation (Section</w:t>
      </w:r>
      <w:r w:rsidR="006E7432">
        <w:rPr>
          <w:lang w:eastAsia="de-DE"/>
        </w:rPr>
        <w:t xml:space="preserve"> </w:t>
      </w:r>
      <w:r w:rsidR="006E7432">
        <w:rPr>
          <w:lang w:eastAsia="de-DE"/>
        </w:rPr>
        <w:fldChar w:fldCharType="begin"/>
      </w:r>
      <w:r w:rsidR="006E7432">
        <w:rPr>
          <w:lang w:eastAsia="de-DE"/>
        </w:rPr>
        <w:instrText xml:space="preserve"> REF _Ref440828020 \r \h </w:instrText>
      </w:r>
      <w:r w:rsidR="006E7432">
        <w:rPr>
          <w:lang w:eastAsia="de-DE"/>
        </w:rPr>
      </w:r>
      <w:r w:rsidR="006E7432">
        <w:rPr>
          <w:lang w:eastAsia="de-DE"/>
        </w:rPr>
        <w:fldChar w:fldCharType="separate"/>
      </w:r>
      <w:r w:rsidR="00A3490F">
        <w:rPr>
          <w:lang w:eastAsia="de-DE"/>
        </w:rPr>
        <w:t>4.3</w:t>
      </w:r>
      <w:r w:rsidR="006E7432">
        <w:rPr>
          <w:lang w:eastAsia="de-DE"/>
        </w:rPr>
        <w:fldChar w:fldCharType="end"/>
      </w:r>
      <w:r w:rsidRPr="00A02D5B">
        <w:rPr>
          <w:lang w:eastAsia="de-DE"/>
        </w:rPr>
        <w:t>) and adding the thin intra-cluster structure to the generated D- and R-rays (Section</w:t>
      </w:r>
      <w:r w:rsidR="006E7432">
        <w:rPr>
          <w:lang w:eastAsia="de-DE"/>
        </w:rPr>
        <w:t xml:space="preserve"> </w:t>
      </w:r>
      <w:r w:rsidR="006E7432">
        <w:rPr>
          <w:lang w:eastAsia="de-DE"/>
        </w:rPr>
        <w:fldChar w:fldCharType="begin"/>
      </w:r>
      <w:r w:rsidR="006E7432">
        <w:rPr>
          <w:lang w:eastAsia="de-DE"/>
        </w:rPr>
        <w:instrText xml:space="preserve"> REF _Ref440828044 \r \h </w:instrText>
      </w:r>
      <w:r w:rsidR="006E7432">
        <w:rPr>
          <w:lang w:eastAsia="de-DE"/>
        </w:rPr>
      </w:r>
      <w:r w:rsidR="006E7432">
        <w:rPr>
          <w:lang w:eastAsia="de-DE"/>
        </w:rPr>
        <w:fldChar w:fldCharType="separate"/>
      </w:r>
      <w:r w:rsidR="00A3490F">
        <w:rPr>
          <w:lang w:eastAsia="de-DE"/>
        </w:rPr>
        <w:t>4.3</w:t>
      </w:r>
      <w:r w:rsidR="006E7432">
        <w:rPr>
          <w:lang w:eastAsia="de-DE"/>
        </w:rPr>
        <w:fldChar w:fldCharType="end"/>
      </w:r>
      <w:r w:rsidRPr="00A02D5B">
        <w:rPr>
          <w:lang w:eastAsia="de-DE"/>
        </w:rPr>
        <w:t xml:space="preserve">). These three steps are illustrated in </w:t>
      </w:r>
      <w:r w:rsidRPr="00A02D5B">
        <w:rPr>
          <w:lang w:eastAsia="de-DE"/>
        </w:rPr>
        <w:fldChar w:fldCharType="begin"/>
      </w:r>
      <w:r w:rsidRPr="00A02D5B">
        <w:rPr>
          <w:lang w:eastAsia="de-DE"/>
        </w:rPr>
        <w:instrText xml:space="preserve"> REF _Ref440802801 \h  \* MERGEFORMAT </w:instrText>
      </w:r>
      <w:r w:rsidRPr="00A02D5B">
        <w:rPr>
          <w:lang w:eastAsia="de-DE"/>
        </w:rPr>
      </w:r>
      <w:r w:rsidRPr="00A02D5B">
        <w:rPr>
          <w:lang w:eastAsia="de-DE"/>
        </w:rPr>
        <w:fldChar w:fldCharType="separate"/>
      </w:r>
      <w:r w:rsidR="00A3490F" w:rsidRPr="00A02D5B">
        <w:t xml:space="preserve">Figure </w:t>
      </w:r>
      <w:r w:rsidR="00A3490F">
        <w:rPr>
          <w:noProof/>
        </w:rPr>
        <w:t>4</w:t>
      </w:r>
      <w:r w:rsidR="00A3490F">
        <w:rPr>
          <w:noProof/>
        </w:rPr>
        <w:noBreakHyphen/>
        <w:t>4</w:t>
      </w:r>
      <w:r w:rsidRPr="00A02D5B">
        <w:rPr>
          <w:lang w:eastAsia="de-DE"/>
        </w:rPr>
        <w:fldChar w:fldCharType="end"/>
      </w:r>
      <w:r w:rsidRPr="00A02D5B">
        <w:rPr>
          <w:lang w:eastAsia="de-DE"/>
        </w:rPr>
        <w:t>.</w:t>
      </w:r>
    </w:p>
    <w:p w14:paraId="026E143C" w14:textId="77777777" w:rsidR="00A02D5B" w:rsidRPr="00A02D5B" w:rsidRDefault="00A02D5B" w:rsidP="00A02D5B">
      <w:pPr>
        <w:pStyle w:val="BodyText"/>
        <w:keepNext/>
      </w:pPr>
      <w:r w:rsidRPr="00A02D5B">
        <w:object w:dxaOrig="9226" w:dyaOrig="2641" w14:anchorId="300BCBE3">
          <v:shape id="_x0000_i1078" type="#_x0000_t75" style="width:462pt;height:132pt" o:ole="">
            <v:imagedata r:id="rId125" o:title=""/>
          </v:shape>
          <o:OLEObject Type="Embed" ProgID="Visio.Drawing.15" ShapeID="_x0000_i1078" DrawAspect="Content" ObjectID="_1535185245" r:id="rId126"/>
        </w:object>
      </w:r>
    </w:p>
    <w:p w14:paraId="540B0395" w14:textId="231642D5" w:rsidR="00A02D5B" w:rsidRDefault="00A02D5B" w:rsidP="00BC3FF5">
      <w:pPr>
        <w:pStyle w:val="Caption"/>
        <w:rPr>
          <w:lang w:eastAsia="de-DE"/>
        </w:rPr>
      </w:pPr>
      <w:bookmarkStart w:id="91" w:name="_Ref440802801"/>
      <w:r w:rsidRPr="00A02D5B">
        <w:t xml:space="preserve">Figure </w:t>
      </w:r>
      <w:r w:rsidR="00C51B75">
        <w:fldChar w:fldCharType="begin"/>
      </w:r>
      <w:r w:rsidR="00C51B75">
        <w:instrText xml:space="preserve"> STYLEREF 1 \s </w:instrText>
      </w:r>
      <w:r w:rsidR="00C51B75">
        <w:fldChar w:fldCharType="separate"/>
      </w:r>
      <w:r w:rsidR="00F25503">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91"/>
      <w:r w:rsidRPr="00A02D5B">
        <w:t xml:space="preserve"> Base steps of channel impulse response generation</w:t>
      </w:r>
    </w:p>
    <w:p w14:paraId="45955767" w14:textId="77777777" w:rsidR="00A02D5B" w:rsidRDefault="00A02D5B" w:rsidP="007547DA">
      <w:pPr>
        <w:pStyle w:val="BodyText"/>
        <w:rPr>
          <w:lang w:eastAsia="de-DE"/>
        </w:rPr>
      </w:pPr>
    </w:p>
    <w:p w14:paraId="0D46E6F5" w14:textId="28EC3ADE" w:rsidR="00A46B84" w:rsidRPr="007547DA" w:rsidRDefault="00A46B84" w:rsidP="00181BA2">
      <w:pPr>
        <w:pStyle w:val="Heading2"/>
      </w:pPr>
      <w:bookmarkStart w:id="92" w:name="_Ref440564603"/>
      <w:bookmarkStart w:id="93" w:name="_Toc457453579"/>
      <w:r w:rsidRPr="007547DA">
        <w:t>D-</w:t>
      </w:r>
      <w:r w:rsidR="00316387">
        <w:t>R</w:t>
      </w:r>
      <w:r w:rsidRPr="007547DA">
        <w:t xml:space="preserve">ays </w:t>
      </w:r>
      <w:r w:rsidR="00316387">
        <w:t>M</w:t>
      </w:r>
      <w:r w:rsidRPr="007547DA">
        <w:t>odeling</w:t>
      </w:r>
      <w:bookmarkEnd w:id="92"/>
      <w:bookmarkEnd w:id="93"/>
    </w:p>
    <w:p w14:paraId="741704FD" w14:textId="77777777" w:rsidR="00A46B84" w:rsidRDefault="00A46B84" w:rsidP="00A46B84">
      <w:pPr>
        <w:pStyle w:val="BodyText"/>
      </w:pPr>
      <w:r w:rsidRPr="005262A8">
        <w:t xml:space="preserve">The quasi-deterministic rays are explicitly calculated in accordance with scenario parameters, geometry and propagation conditions. </w:t>
      </w:r>
      <w:r>
        <w:t>The propagation loss is calculated by Friis equation, with taking into account additional losses from the oxygen absorption (</w:t>
      </w:r>
      <w:r>
        <w:fldChar w:fldCharType="begin"/>
      </w:r>
      <w:r>
        <w:instrText xml:space="preserve"> REF _Ref438037134 \h </w:instrText>
      </w:r>
      <w:r>
        <w:fldChar w:fldCharType="separate"/>
      </w:r>
      <w:r w:rsidR="00A3490F">
        <w:t xml:space="preserve">Table </w:t>
      </w:r>
      <w:r w:rsidR="00A3490F">
        <w:rPr>
          <w:noProof/>
        </w:rPr>
        <w:t>4</w:t>
      </w:r>
      <w:r w:rsidR="00A3490F">
        <w:noBreakHyphen/>
      </w:r>
      <w:r w:rsidR="00A3490F">
        <w:rPr>
          <w:noProof/>
        </w:rPr>
        <w:t>1</w:t>
      </w:r>
      <w:r>
        <w:fldChar w:fldCharType="end"/>
      </w:r>
      <w:r>
        <w:t xml:space="preserve">, second row). </w:t>
      </w:r>
      <w:r w:rsidRPr="005262A8">
        <w:t xml:space="preserve">Important part of the proposed Q-D approach to the channel modelling is the calculation of the reflected ray parameters. The calculations are based on the </w:t>
      </w:r>
      <w:r>
        <w:t>Fresnel equations, with additionally taken into account losses due to surface roughness (</w:t>
      </w:r>
      <w:r>
        <w:fldChar w:fldCharType="begin"/>
      </w:r>
      <w:r>
        <w:instrText xml:space="preserve"> REF _Ref438037141 \h </w:instrText>
      </w:r>
      <w:r>
        <w:fldChar w:fldCharType="separate"/>
      </w:r>
      <w:r w:rsidR="00A3490F">
        <w:t xml:space="preserve">Table </w:t>
      </w:r>
      <w:r w:rsidR="00A3490F">
        <w:rPr>
          <w:noProof/>
        </w:rPr>
        <w:t>4</w:t>
      </w:r>
      <w:r w:rsidR="00A3490F">
        <w:noBreakHyphen/>
      </w:r>
      <w:r w:rsidR="00A3490F">
        <w:rPr>
          <w:noProof/>
        </w:rPr>
        <w:t>2</w:t>
      </w:r>
      <w:r>
        <w:fldChar w:fldCharType="end"/>
      </w:r>
      <w:r>
        <w:t xml:space="preserve">, second row) </w:t>
      </w:r>
    </w:p>
    <w:p w14:paraId="322762C2" w14:textId="7E7596DD" w:rsidR="00A46B84" w:rsidRPr="0001662A" w:rsidRDefault="00A46B84" w:rsidP="00A46B84">
      <w:pPr>
        <w:pStyle w:val="BodyText"/>
      </w:pPr>
      <w:r w:rsidRPr="005262A8">
        <w:t xml:space="preserve">The feasibility of the proposed approach to the prediction of the signal power </w:t>
      </w:r>
      <w:r>
        <w:t xml:space="preserve">is </w:t>
      </w:r>
      <w:r w:rsidRPr="0001662A">
        <w:t xml:space="preserve">proven in </w:t>
      </w:r>
      <w:r w:rsidRPr="00123E55">
        <w:fldChar w:fldCharType="begin"/>
      </w:r>
      <w:r w:rsidRPr="0001662A">
        <w:instrText xml:space="preserve"> REF _Ref432528130 \r \h  \* MERGEFORMAT </w:instrText>
      </w:r>
      <w:r w:rsidRPr="00123E55">
        <w:fldChar w:fldCharType="separate"/>
      </w:r>
      <w:r w:rsidR="00A3490F" w:rsidRPr="00A3490F">
        <w:rPr>
          <w:bCs/>
        </w:rPr>
        <w:t>[28]</w:t>
      </w:r>
      <w:r w:rsidRPr="00123E55">
        <w:fldChar w:fldCharType="end"/>
      </w:r>
      <w:r w:rsidRPr="0001662A">
        <w:t xml:space="preserve"> for outdoor microcell environments and in </w:t>
      </w:r>
      <w:r w:rsidRPr="00123E55">
        <w:fldChar w:fldCharType="begin"/>
      </w:r>
      <w:r w:rsidRPr="0001662A">
        <w:instrText xml:space="preserve"> REF _Ref432528133 \r \h  \* MERGEFORMAT </w:instrText>
      </w:r>
      <w:r w:rsidRPr="00123E55">
        <w:fldChar w:fldCharType="separate"/>
      </w:r>
      <w:r w:rsidR="00A3490F" w:rsidRPr="00A3490F">
        <w:rPr>
          <w:bCs/>
        </w:rPr>
        <w:t>[29]</w:t>
      </w:r>
      <w:r w:rsidRPr="00123E55">
        <w:fldChar w:fldCharType="end"/>
      </w:r>
      <w:r w:rsidRPr="0001662A">
        <w:t xml:space="preserve"> and </w:t>
      </w:r>
      <w:r w:rsidRPr="00123E55">
        <w:fldChar w:fldCharType="begin"/>
      </w:r>
      <w:r w:rsidRPr="0001662A">
        <w:instrText xml:space="preserve"> REF _Ref432531624 \r \h  \* MERGEFORMAT </w:instrText>
      </w:r>
      <w:r w:rsidRPr="00123E55">
        <w:fldChar w:fldCharType="separate"/>
      </w:r>
      <w:r w:rsidR="00A3490F" w:rsidRPr="00A3490F">
        <w:rPr>
          <w:bCs/>
        </w:rPr>
        <w:t>[30]</w:t>
      </w:r>
      <w:r w:rsidRPr="00123E55">
        <w:fldChar w:fldCharType="end"/>
      </w:r>
      <w:r w:rsidRPr="0001662A">
        <w:t xml:space="preserve"> for inter-vehicle communication modelling. In general, problems of the signal power prediction </w:t>
      </w:r>
      <w:r>
        <w:t xml:space="preserve">are </w:t>
      </w:r>
      <w:r w:rsidRPr="0001662A">
        <w:t xml:space="preserve">considered in </w:t>
      </w:r>
      <w:r w:rsidRPr="00123E55">
        <w:fldChar w:fldCharType="begin"/>
      </w:r>
      <w:r w:rsidRPr="0001662A">
        <w:instrText xml:space="preserve"> REF _Ref432531629 \r \h  \* MERGEFORMAT </w:instrText>
      </w:r>
      <w:r w:rsidRPr="00123E55">
        <w:fldChar w:fldCharType="separate"/>
      </w:r>
      <w:r w:rsidR="00A3490F" w:rsidRPr="00A3490F">
        <w:rPr>
          <w:bCs/>
        </w:rPr>
        <w:t>[31]</w:t>
      </w:r>
      <w:r w:rsidRPr="00123E55">
        <w:fldChar w:fldCharType="end"/>
      </w:r>
      <w:r w:rsidRPr="0001662A">
        <w:t>.</w:t>
      </w:r>
    </w:p>
    <w:p w14:paraId="2C048844" w14:textId="77777777" w:rsidR="00A46B84" w:rsidRDefault="00A46B84" w:rsidP="00A46B84">
      <w:pPr>
        <w:jc w:val="both"/>
      </w:pPr>
      <w:r w:rsidRPr="0001662A">
        <w:t xml:space="preserve">The D-rays are strictly scenario-dependent, but in all considered </w:t>
      </w:r>
      <w:r w:rsidR="00785E5E">
        <w:t xml:space="preserve">outdoor </w:t>
      </w:r>
      <w:r w:rsidRPr="0001662A">
        <w:t>scenarios two basic D-rays are</w:t>
      </w:r>
      <w:r>
        <w:t xml:space="preserve"> present: the direct LOS ray and the ground reflected ray. The calculation of those two basic rays parameters will be the same for all scenarios.</w:t>
      </w:r>
    </w:p>
    <w:p w14:paraId="44EC5FBC" w14:textId="208369E3" w:rsidR="00A46B84" w:rsidRPr="005262A8" w:rsidRDefault="00A46B84" w:rsidP="00181BA2">
      <w:pPr>
        <w:pStyle w:val="Heading3"/>
      </w:pPr>
      <w:bookmarkStart w:id="94" w:name="_Ref432701770"/>
      <w:r w:rsidRPr="00A46B84">
        <w:t>Direct</w:t>
      </w:r>
      <w:r w:rsidRPr="005262A8">
        <w:t xml:space="preserve"> </w:t>
      </w:r>
      <w:r w:rsidR="00316387">
        <w:t>R</w:t>
      </w:r>
      <w:r w:rsidRPr="005262A8">
        <w:t>ay</w:t>
      </w:r>
      <w:bookmarkEnd w:id="94"/>
    </w:p>
    <w:p w14:paraId="3B2190A1" w14:textId="77777777" w:rsidR="00A46B84" w:rsidRDefault="00A46B84" w:rsidP="00A46B84">
      <w:pPr>
        <w:jc w:val="both"/>
      </w:pPr>
      <w:r>
        <w:t>Direct LOS ray is a ray between TX and RX.</w:t>
      </w:r>
    </w:p>
    <w:p w14:paraId="11B64875" w14:textId="375FC1E6" w:rsidR="00A46B84" w:rsidRDefault="00A46B84" w:rsidP="00BC3FF5">
      <w:pPr>
        <w:pStyle w:val="Caption"/>
      </w:pPr>
      <w:bookmarkStart w:id="95" w:name="_Ref438037134"/>
      <w:bookmarkStart w:id="96" w:name="_Ref437962982"/>
      <w:r>
        <w:t xml:space="preserve">Table </w:t>
      </w:r>
      <w:r w:rsidR="00C51B75">
        <w:fldChar w:fldCharType="begin"/>
      </w:r>
      <w:r w:rsidR="00C51B75">
        <w:instrText xml:space="preserve"> STYLEREF 1 \s </w:instrText>
      </w:r>
      <w:r w:rsidR="00C51B75">
        <w:fldChar w:fldCharType="separate"/>
      </w:r>
      <w:r w:rsidR="006B704D">
        <w:rPr>
          <w:noProof/>
        </w:rPr>
        <w:t>4</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95"/>
      <w:r>
        <w:t xml:space="preserve"> </w:t>
      </w:r>
      <w:r w:rsidRPr="00022B8F">
        <w:t>Direct ray parameters</w:t>
      </w:r>
      <w:bookmarkEnd w:id="96"/>
    </w:p>
    <w:tbl>
      <w:tblPr>
        <w:tblStyle w:val="TableGrid"/>
        <w:tblW w:w="4315" w:type="dxa"/>
        <w:jc w:val="center"/>
        <w:tblLook w:val="04A0" w:firstRow="1" w:lastRow="0" w:firstColumn="1" w:lastColumn="0" w:noHBand="0" w:noVBand="1"/>
      </w:tblPr>
      <w:tblGrid>
        <w:gridCol w:w="1218"/>
        <w:gridCol w:w="3097"/>
      </w:tblGrid>
      <w:tr w:rsidR="00A46B84" w:rsidRPr="00693750" w14:paraId="79967A2B" w14:textId="77777777" w:rsidTr="00A46B84">
        <w:trPr>
          <w:jc w:val="center"/>
        </w:trPr>
        <w:tc>
          <w:tcPr>
            <w:tcW w:w="1176" w:type="pct"/>
            <w:vAlign w:val="center"/>
          </w:tcPr>
          <w:p w14:paraId="19066D6C" w14:textId="77777777" w:rsidR="00A46B84" w:rsidRPr="00D16323" w:rsidRDefault="00A46B84" w:rsidP="00D16323">
            <w:pPr>
              <w:jc w:val="center"/>
              <w:rPr>
                <w:b/>
                <w:szCs w:val="22"/>
              </w:rPr>
            </w:pPr>
            <w:r w:rsidRPr="00D16323">
              <w:rPr>
                <w:b/>
                <w:szCs w:val="22"/>
              </w:rPr>
              <w:t>Parameter</w:t>
            </w:r>
          </w:p>
        </w:tc>
        <w:tc>
          <w:tcPr>
            <w:tcW w:w="3824" w:type="pct"/>
            <w:vAlign w:val="center"/>
          </w:tcPr>
          <w:p w14:paraId="26A09590" w14:textId="77777777" w:rsidR="00A46B84" w:rsidRPr="00D16323" w:rsidRDefault="00A46B84" w:rsidP="00D16323">
            <w:pPr>
              <w:jc w:val="center"/>
              <w:rPr>
                <w:b/>
                <w:szCs w:val="22"/>
              </w:rPr>
            </w:pPr>
            <w:r w:rsidRPr="00D16323">
              <w:rPr>
                <w:b/>
                <w:szCs w:val="22"/>
              </w:rPr>
              <w:t>Value</w:t>
            </w:r>
          </w:p>
        </w:tc>
      </w:tr>
      <w:tr w:rsidR="00A46B84" w:rsidRPr="00693750" w14:paraId="092092B7" w14:textId="77777777" w:rsidTr="00A46B84">
        <w:trPr>
          <w:jc w:val="center"/>
        </w:trPr>
        <w:tc>
          <w:tcPr>
            <w:tcW w:w="1176" w:type="pct"/>
            <w:vAlign w:val="center"/>
          </w:tcPr>
          <w:p w14:paraId="1CD9C10E" w14:textId="77777777" w:rsidR="00A46B84" w:rsidRPr="00D16323" w:rsidRDefault="00A46B84" w:rsidP="00A46B84">
            <w:pPr>
              <w:rPr>
                <w:szCs w:val="22"/>
              </w:rPr>
            </w:pPr>
            <w:r w:rsidRPr="00D16323">
              <w:rPr>
                <w:szCs w:val="22"/>
              </w:rPr>
              <w:t>Delay</w:t>
            </w:r>
          </w:p>
        </w:tc>
        <w:tc>
          <w:tcPr>
            <w:tcW w:w="3824" w:type="pct"/>
            <w:vAlign w:val="center"/>
          </w:tcPr>
          <w:p w14:paraId="68CFEC42" w14:textId="77777777" w:rsidR="00A46B84" w:rsidRPr="00D16323" w:rsidRDefault="00A46B84" w:rsidP="00A46B84">
            <w:pPr>
              <w:rPr>
                <w:szCs w:val="22"/>
              </w:rPr>
            </w:pPr>
            <w:r w:rsidRPr="00D16323">
              <w:rPr>
                <w:szCs w:val="22"/>
              </w:rPr>
              <w:t>Direct ray delay is calculated from the model geometry:</w:t>
            </w:r>
          </w:p>
          <w:p w14:paraId="0BA78655" w14:textId="77777777" w:rsidR="00A46B84" w:rsidRPr="00D16323" w:rsidRDefault="002C1F5A" w:rsidP="00A46B84">
            <w:pPr>
              <w:rPr>
                <w:szCs w:val="22"/>
              </w:rPr>
            </w:pPr>
            <m:oMathPara>
              <m:oMath>
                <m:sSub>
                  <m:sSubPr>
                    <m:ctrlPr>
                      <w:rPr>
                        <w:rFonts w:ascii="Cambria Math" w:hAnsi="Cambria Math"/>
                        <w:i/>
                        <w:szCs w:val="22"/>
                      </w:rPr>
                    </m:ctrlPr>
                  </m:sSubPr>
                  <m:e>
                    <m:r>
                      <w:rPr>
                        <w:rFonts w:ascii="Cambria Math" w:hAnsi="Cambria Math"/>
                        <w:szCs w:val="22"/>
                      </w:rPr>
                      <m:t>τ</m:t>
                    </m:r>
                  </m:e>
                  <m:sub>
                    <m:r>
                      <w:rPr>
                        <w:rFonts w:ascii="Cambria Math" w:hAnsi="Cambria Math"/>
                        <w:szCs w:val="22"/>
                      </w:rPr>
                      <m:t>D</m:t>
                    </m:r>
                  </m:sub>
                </m:sSub>
                <m:r>
                  <w:rPr>
                    <w:rFonts w:ascii="Cambria Math" w:hAnsi="Cambria Math"/>
                    <w:szCs w:val="22"/>
                  </w:rPr>
                  <m:t>=</m:t>
                </m:r>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num>
                  <m:den>
                    <m:r>
                      <w:rPr>
                        <w:rFonts w:ascii="Cambria Math" w:hAnsi="Cambria Math"/>
                        <w:szCs w:val="22"/>
                      </w:rPr>
                      <m:t>c</m:t>
                    </m:r>
                  </m:den>
                </m:f>
              </m:oMath>
            </m:oMathPara>
          </w:p>
          <w:p w14:paraId="34D92300" w14:textId="77777777" w:rsidR="00A46B84" w:rsidRPr="00D16323" w:rsidRDefault="002C1F5A" w:rsidP="00A46B84">
            <w:pPr>
              <w:rPr>
                <w:szCs w:val="22"/>
              </w:rPr>
            </w:pPr>
            <m:oMathPara>
              <m:oMath>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r>
                  <w:rPr>
                    <w:rFonts w:ascii="Cambria Math" w:hAnsi="Cambria Math"/>
                    <w:szCs w:val="22"/>
                  </w:rPr>
                  <m:t>=</m:t>
                </m:r>
                <m:rad>
                  <m:radPr>
                    <m:degHide m:val="1"/>
                    <m:ctrlPr>
                      <w:rPr>
                        <w:rFonts w:ascii="Cambria Math" w:hAnsi="Cambria Math"/>
                        <w:i/>
                        <w:szCs w:val="22"/>
                      </w:rPr>
                    </m:ctrlPr>
                  </m:radPr>
                  <m:deg/>
                  <m:e>
                    <m:sSup>
                      <m:sSupPr>
                        <m:ctrlPr>
                          <w:rPr>
                            <w:rFonts w:ascii="Cambria Math" w:hAnsi="Cambria Math"/>
                            <w:i/>
                            <w:szCs w:val="22"/>
                          </w:rPr>
                        </m:ctrlPr>
                      </m:sSupPr>
                      <m:e>
                        <m:r>
                          <w:rPr>
                            <w:rFonts w:ascii="Cambria Math" w:hAnsi="Cambria Math"/>
                            <w:szCs w:val="22"/>
                          </w:rPr>
                          <m:t>L</m:t>
                        </m:r>
                      </m:e>
                      <m:sup>
                        <m:r>
                          <w:rPr>
                            <w:rFonts w:ascii="Cambria Math" w:hAnsi="Cambria Math"/>
                            <w:szCs w:val="22"/>
                          </w:rPr>
                          <m:t>2</m:t>
                        </m:r>
                      </m:sup>
                    </m:sSup>
                    <m:r>
                      <w:rPr>
                        <w:rFonts w:ascii="Cambria Math" w:hAnsi="Cambria Math"/>
                        <w:szCs w:val="22"/>
                      </w:rPr>
                      <m:t>+</m:t>
                    </m:r>
                    <m:sSup>
                      <m:sSupPr>
                        <m:ctrlPr>
                          <w:rPr>
                            <w:rFonts w:ascii="Cambria Math" w:hAnsi="Cambria Math"/>
                            <w:i/>
                            <w:szCs w:val="22"/>
                          </w:rPr>
                        </m:ctrlPr>
                      </m:sSupPr>
                      <m:e>
                        <m:d>
                          <m:dPr>
                            <m:ctrlPr>
                              <w:rPr>
                                <w:rFonts w:ascii="Cambria Math" w:hAnsi="Cambria Math"/>
                                <w:i/>
                                <w:szCs w:val="22"/>
                              </w:rPr>
                            </m:ctrlPr>
                          </m:dPr>
                          <m:e>
                            <m:sSub>
                              <m:sSubPr>
                                <m:ctrlPr>
                                  <w:rPr>
                                    <w:rFonts w:ascii="Cambria Math" w:hAnsi="Cambria Math"/>
                                    <w:i/>
                                    <w:szCs w:val="22"/>
                                  </w:rPr>
                                </m:ctrlPr>
                              </m:sSubPr>
                              <m:e>
                                <m:r>
                                  <w:rPr>
                                    <w:rFonts w:ascii="Cambria Math" w:hAnsi="Cambria Math"/>
                                    <w:szCs w:val="22"/>
                                  </w:rPr>
                                  <m:t>H</m:t>
                                </m:r>
                              </m:e>
                              <m:sub>
                                <m:r>
                                  <w:rPr>
                                    <w:rFonts w:ascii="Cambria Math" w:hAnsi="Cambria Math"/>
                                    <w:szCs w:val="22"/>
                                  </w:rPr>
                                  <m:t>tx</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H</m:t>
                                </m:r>
                              </m:e>
                              <m:sub>
                                <m:r>
                                  <w:rPr>
                                    <w:rFonts w:ascii="Cambria Math" w:hAnsi="Cambria Math"/>
                                    <w:szCs w:val="22"/>
                                  </w:rPr>
                                  <m:t>rx</m:t>
                                </m:r>
                              </m:sub>
                            </m:sSub>
                          </m:e>
                        </m:d>
                      </m:e>
                      <m:sup>
                        <m:r>
                          <w:rPr>
                            <w:rFonts w:ascii="Cambria Math" w:hAnsi="Cambria Math"/>
                            <w:szCs w:val="22"/>
                          </w:rPr>
                          <m:t>2</m:t>
                        </m:r>
                      </m:sup>
                    </m:sSup>
                  </m:e>
                </m:rad>
              </m:oMath>
            </m:oMathPara>
          </w:p>
        </w:tc>
      </w:tr>
      <w:tr w:rsidR="00A46B84" w:rsidRPr="00B35328" w14:paraId="02461774" w14:textId="77777777" w:rsidTr="00A46B84">
        <w:trPr>
          <w:jc w:val="center"/>
        </w:trPr>
        <w:tc>
          <w:tcPr>
            <w:tcW w:w="1176" w:type="pct"/>
            <w:vAlign w:val="center"/>
          </w:tcPr>
          <w:p w14:paraId="41A9368B" w14:textId="77777777" w:rsidR="00A46B84" w:rsidRPr="00D16323" w:rsidRDefault="00A46B84" w:rsidP="00A46B84">
            <w:pPr>
              <w:rPr>
                <w:szCs w:val="22"/>
              </w:rPr>
            </w:pPr>
            <w:r w:rsidRPr="00D16323">
              <w:rPr>
                <w:szCs w:val="22"/>
              </w:rPr>
              <w:t>Power</w:t>
            </w:r>
          </w:p>
        </w:tc>
        <w:tc>
          <w:tcPr>
            <w:tcW w:w="3824" w:type="pct"/>
            <w:vAlign w:val="center"/>
          </w:tcPr>
          <w:p w14:paraId="139E57F4" w14:textId="77777777" w:rsidR="00A46B84" w:rsidRPr="00D16323" w:rsidRDefault="00A46B84" w:rsidP="00A46B84">
            <w:pPr>
              <w:rPr>
                <w:szCs w:val="22"/>
              </w:rPr>
            </w:pPr>
            <w:r w:rsidRPr="00D16323">
              <w:rPr>
                <w:szCs w:val="22"/>
              </w:rPr>
              <w:t>Direct ray power calculated as free-space pathloss with oxygen absorption:</w:t>
            </w:r>
          </w:p>
          <w:p w14:paraId="3CA0DCDE" w14:textId="77777777" w:rsidR="00A46B84" w:rsidRPr="00D16323" w:rsidRDefault="002C1F5A" w:rsidP="00A46B84">
            <w:pPr>
              <w:rPr>
                <w:szCs w:val="22"/>
                <w:lang w:val="de-DE"/>
              </w:rPr>
            </w:pPr>
            <m:oMath>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r>
                <w:rPr>
                  <w:rFonts w:ascii="Cambria Math" w:hAnsi="Cambria Math"/>
                  <w:szCs w:val="22"/>
                  <w:lang w:val="de-DE"/>
                </w:rPr>
                <m:t>=20</m:t>
              </m:r>
              <m:func>
                <m:funcPr>
                  <m:ctrlPr>
                    <w:rPr>
                      <w:rFonts w:ascii="Cambria Math" w:hAnsi="Cambria Math"/>
                      <w:i/>
                      <w:szCs w:val="22"/>
                    </w:rPr>
                  </m:ctrlPr>
                </m:funcPr>
                <m:fName>
                  <m:sSub>
                    <m:sSubPr>
                      <m:ctrlPr>
                        <w:rPr>
                          <w:rFonts w:ascii="Cambria Math" w:hAnsi="Cambria Math"/>
                          <w:i/>
                          <w:szCs w:val="22"/>
                        </w:rPr>
                      </m:ctrlPr>
                    </m:sSubPr>
                    <m:e>
                      <m:r>
                        <m:rPr>
                          <m:sty m:val="p"/>
                        </m:rPr>
                        <w:rPr>
                          <w:rFonts w:ascii="Cambria Math" w:hAnsi="Cambria Math"/>
                          <w:szCs w:val="22"/>
                          <w:lang w:val="de-DE"/>
                        </w:rPr>
                        <m:t>log</m:t>
                      </m:r>
                    </m:e>
                    <m:sub>
                      <m:r>
                        <w:rPr>
                          <w:rFonts w:ascii="Cambria Math" w:hAnsi="Cambria Math"/>
                          <w:szCs w:val="22"/>
                          <w:lang w:val="de-DE"/>
                        </w:rPr>
                        <m:t>10</m:t>
                      </m:r>
                    </m:sub>
                  </m:sSub>
                </m:fName>
                <m:e>
                  <m:d>
                    <m:dPr>
                      <m:ctrlPr>
                        <w:rPr>
                          <w:rFonts w:ascii="Cambria Math" w:hAnsi="Cambria Math"/>
                          <w:i/>
                          <w:szCs w:val="22"/>
                        </w:rPr>
                      </m:ctrlPr>
                    </m:dPr>
                    <m:e>
                      <m:f>
                        <m:fPr>
                          <m:ctrlPr>
                            <w:rPr>
                              <w:rFonts w:ascii="Cambria Math" w:hAnsi="Cambria Math"/>
                              <w:i/>
                              <w:szCs w:val="22"/>
                            </w:rPr>
                          </m:ctrlPr>
                        </m:fPr>
                        <m:num>
                          <m:r>
                            <w:rPr>
                              <w:rFonts w:ascii="Cambria Math" w:hAnsi="Cambria Math"/>
                              <w:szCs w:val="22"/>
                            </w:rPr>
                            <m:t>λ</m:t>
                          </m:r>
                        </m:num>
                        <m:den>
                          <m:r>
                            <w:rPr>
                              <w:rFonts w:ascii="Cambria Math" w:hAnsi="Cambria Math"/>
                              <w:szCs w:val="22"/>
                              <w:lang w:val="de-DE"/>
                            </w:rPr>
                            <m:t>4</m:t>
                          </m:r>
                          <m:r>
                            <w:rPr>
                              <w:rFonts w:ascii="Cambria Math" w:hAnsi="Cambria Math"/>
                              <w:szCs w:val="22"/>
                            </w:rPr>
                            <m:t>π</m:t>
                          </m:r>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den>
                      </m:f>
                    </m:e>
                  </m:d>
                </m:e>
              </m:func>
              <m:r>
                <w:rPr>
                  <w:rFonts w:ascii="Cambria Math" w:hAnsi="Cambria Math"/>
                  <w:szCs w:val="22"/>
                  <w:lang w:val="de-DE"/>
                </w:rPr>
                <m:t>-</m:t>
              </m:r>
              <m:sSub>
                <m:sSubPr>
                  <m:ctrlPr>
                    <w:rPr>
                      <w:rFonts w:ascii="Cambria Math" w:hAnsi="Cambria Math"/>
                      <w:i/>
                      <w:szCs w:val="22"/>
                    </w:rPr>
                  </m:ctrlPr>
                </m:sSubPr>
                <m:e>
                  <m:r>
                    <w:rPr>
                      <w:rFonts w:ascii="Cambria Math" w:hAnsi="Cambria Math"/>
                      <w:szCs w:val="22"/>
                    </w:rPr>
                    <m:t>A</m:t>
                  </m:r>
                </m:e>
                <m:sub>
                  <m:r>
                    <w:rPr>
                      <w:rFonts w:ascii="Cambria Math" w:hAnsi="Cambria Math"/>
                      <w:szCs w:val="22"/>
                      <w:lang w:val="de-DE"/>
                    </w:rPr>
                    <m:t>0</m:t>
                  </m:r>
                </m:sub>
              </m:sSub>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oMath>
            <w:r w:rsidR="00A46B84" w:rsidRPr="00D16323">
              <w:rPr>
                <w:szCs w:val="22"/>
                <w:lang w:val="de-DE"/>
              </w:rPr>
              <w:t>, in dB</w:t>
            </w:r>
          </w:p>
        </w:tc>
      </w:tr>
      <w:tr w:rsidR="00A46B84" w:rsidRPr="00693750" w14:paraId="5556621F" w14:textId="77777777" w:rsidTr="00A46B84">
        <w:trPr>
          <w:jc w:val="center"/>
        </w:trPr>
        <w:tc>
          <w:tcPr>
            <w:tcW w:w="1176" w:type="pct"/>
            <w:vAlign w:val="center"/>
          </w:tcPr>
          <w:p w14:paraId="55FE78B5" w14:textId="77777777" w:rsidR="00A46B84" w:rsidRPr="00D16323" w:rsidRDefault="00A46B84" w:rsidP="00A46B84">
            <w:pPr>
              <w:rPr>
                <w:szCs w:val="22"/>
              </w:rPr>
            </w:pPr>
            <w:r w:rsidRPr="00D16323">
              <w:rPr>
                <w:szCs w:val="22"/>
              </w:rPr>
              <w:t>Channel matrix</w:t>
            </w:r>
          </w:p>
        </w:tc>
        <w:tc>
          <w:tcPr>
            <w:tcW w:w="3824" w:type="pct"/>
            <w:vAlign w:val="center"/>
          </w:tcPr>
          <w:p w14:paraId="1E69A11C" w14:textId="77777777" w:rsidR="00A46B84" w:rsidRPr="00D16323" w:rsidRDefault="00A46B84" w:rsidP="00A46B84">
            <w:pPr>
              <w:rPr>
                <w:szCs w:val="22"/>
              </w:rPr>
            </w:pPr>
            <m:oMathPara>
              <m:oMath>
                <m:r>
                  <m:rPr>
                    <m:sty m:val="b"/>
                  </m:rPr>
                  <w:rPr>
                    <w:rFonts w:ascii="Cambria Math" w:hAnsi="Cambria Math"/>
                    <w:szCs w:val="22"/>
                  </w:rPr>
                  <m:t>H</m:t>
                </m:r>
                <m:r>
                  <w:rPr>
                    <w:rFonts w:ascii="Cambria Math" w:hAnsi="Cambria Math"/>
                    <w:szCs w:val="22"/>
                  </w:rPr>
                  <m:t>=</m:t>
                </m:r>
                <m:d>
                  <m:dPr>
                    <m:begChr m:val="["/>
                    <m:endChr m:val="]"/>
                    <m:ctrlPr>
                      <w:rPr>
                        <w:rFonts w:ascii="Cambria Math" w:hAnsi="Cambria Math"/>
                        <w:i/>
                        <w:szCs w:val="22"/>
                      </w:rPr>
                    </m:ctrlPr>
                  </m:dPr>
                  <m:e>
                    <m:m>
                      <m:mPr>
                        <m:mcs>
                          <m:mc>
                            <m:mcPr>
                              <m:count m:val="2"/>
                              <m:mcJc m:val="center"/>
                            </m:mcPr>
                          </m:mc>
                        </m:mcs>
                        <m:ctrlPr>
                          <w:rPr>
                            <w:rFonts w:ascii="Cambria Math" w:hAnsi="Cambria Math"/>
                            <w:i/>
                            <w:szCs w:val="22"/>
                          </w:rPr>
                        </m:ctrlPr>
                      </m:mPr>
                      <m:mr>
                        <m:e>
                          <m:sSup>
                            <m:sSupPr>
                              <m:ctrlPr>
                                <w:rPr>
                                  <w:rFonts w:ascii="Cambria Math" w:hAnsi="Cambria Math"/>
                                  <w:i/>
                                  <w:szCs w:val="22"/>
                                </w:rPr>
                              </m:ctrlPr>
                            </m:sSupPr>
                            <m:e>
                              <m:r>
                                <w:rPr>
                                  <w:rFonts w:ascii="Cambria Math" w:hAnsi="Cambria Math"/>
                                  <w:szCs w:val="22"/>
                                </w:rPr>
                                <m:t>10</m:t>
                              </m:r>
                            </m:e>
                            <m:sup>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num>
                                <m:den>
                                  <m:r>
                                    <w:rPr>
                                      <w:rFonts w:ascii="Cambria Math" w:hAnsi="Cambria Math"/>
                                      <w:szCs w:val="22"/>
                                    </w:rPr>
                                    <m:t>20</m:t>
                                  </m:r>
                                </m:den>
                              </m:f>
                            </m:sup>
                          </m:sSup>
                        </m:e>
                        <m:e>
                          <m:r>
                            <w:rPr>
                              <w:rFonts w:ascii="Cambria Math" w:hAnsi="Cambria Math"/>
                              <w:szCs w:val="22"/>
                            </w:rPr>
                            <m:t>0</m:t>
                          </m:r>
                        </m:e>
                      </m:mr>
                      <m:mr>
                        <m:e>
                          <m:r>
                            <w:rPr>
                              <w:rFonts w:ascii="Cambria Math" w:hAnsi="Cambria Math"/>
                              <w:szCs w:val="22"/>
                            </w:rPr>
                            <m:t>0</m:t>
                          </m:r>
                        </m:e>
                        <m:e>
                          <m:sSup>
                            <m:sSupPr>
                              <m:ctrlPr>
                                <w:rPr>
                                  <w:rFonts w:ascii="Cambria Math" w:hAnsi="Cambria Math"/>
                                  <w:i/>
                                  <w:szCs w:val="22"/>
                                </w:rPr>
                              </m:ctrlPr>
                            </m:sSupPr>
                            <m:e>
                              <m:r>
                                <w:rPr>
                                  <w:rFonts w:ascii="Cambria Math" w:hAnsi="Cambria Math"/>
                                  <w:szCs w:val="22"/>
                                </w:rPr>
                                <m:t>10</m:t>
                              </m:r>
                            </m:e>
                            <m:sup>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num>
                                <m:den>
                                  <m:r>
                                    <w:rPr>
                                      <w:rFonts w:ascii="Cambria Math" w:hAnsi="Cambria Math"/>
                                      <w:szCs w:val="22"/>
                                    </w:rPr>
                                    <m:t>20</m:t>
                                  </m:r>
                                </m:den>
                              </m:f>
                            </m:sup>
                          </m:sSup>
                        </m:e>
                      </m:mr>
                    </m:m>
                  </m:e>
                </m:d>
                <m:sSup>
                  <m:sSupPr>
                    <m:ctrlPr>
                      <w:rPr>
                        <w:rFonts w:ascii="Cambria Math" w:hAnsi="Cambria Math"/>
                        <w:i/>
                        <w:szCs w:val="22"/>
                      </w:rPr>
                    </m:ctrlPr>
                  </m:sSupPr>
                  <m:e>
                    <m:r>
                      <w:rPr>
                        <w:rFonts w:ascii="Cambria Math" w:hAnsi="Cambria Math"/>
                        <w:szCs w:val="22"/>
                      </w:rPr>
                      <m:t>e</m:t>
                    </m:r>
                  </m:e>
                  <m:sup>
                    <m:f>
                      <m:fPr>
                        <m:ctrlPr>
                          <w:rPr>
                            <w:rFonts w:ascii="Cambria Math" w:hAnsi="Cambria Math"/>
                            <w:i/>
                            <w:szCs w:val="22"/>
                          </w:rPr>
                        </m:ctrlPr>
                      </m:fPr>
                      <m:num>
                        <m:r>
                          <w:rPr>
                            <w:rFonts w:ascii="Cambria Math" w:hAnsi="Cambria Math"/>
                            <w:szCs w:val="22"/>
                          </w:rPr>
                          <m:t>j2π</m:t>
                        </m:r>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num>
                      <m:den>
                        <m:r>
                          <w:rPr>
                            <w:rFonts w:ascii="Cambria Math" w:hAnsi="Cambria Math"/>
                            <w:szCs w:val="22"/>
                          </w:rPr>
                          <m:t>λ</m:t>
                        </m:r>
                      </m:den>
                    </m:f>
                  </m:sup>
                </m:sSup>
              </m:oMath>
            </m:oMathPara>
          </w:p>
        </w:tc>
      </w:tr>
      <w:tr w:rsidR="00A46B84" w:rsidRPr="00693750" w14:paraId="7DAAA792" w14:textId="77777777" w:rsidTr="00A46B84">
        <w:trPr>
          <w:jc w:val="center"/>
        </w:trPr>
        <w:tc>
          <w:tcPr>
            <w:tcW w:w="1176" w:type="pct"/>
            <w:vAlign w:val="center"/>
          </w:tcPr>
          <w:p w14:paraId="6DFF2CE1" w14:textId="77777777" w:rsidR="00A46B84" w:rsidRPr="00D16323" w:rsidRDefault="00A46B84" w:rsidP="00A46B84">
            <w:pPr>
              <w:rPr>
                <w:szCs w:val="22"/>
              </w:rPr>
            </w:pPr>
            <w:r w:rsidRPr="00D16323">
              <w:rPr>
                <w:szCs w:val="22"/>
              </w:rPr>
              <w:t>AoD</w:t>
            </w:r>
          </w:p>
        </w:tc>
        <w:tc>
          <w:tcPr>
            <w:tcW w:w="3824" w:type="pct"/>
            <w:vAlign w:val="center"/>
          </w:tcPr>
          <w:p w14:paraId="7169A9F9" w14:textId="77777777" w:rsidR="00A46B84" w:rsidRPr="00D16323" w:rsidRDefault="00A46B84" w:rsidP="00A46B84">
            <w:pPr>
              <w:rPr>
                <w:szCs w:val="22"/>
              </w:rPr>
            </w:pPr>
            <w:r w:rsidRPr="00D16323">
              <w:rPr>
                <w:szCs w:val="22"/>
              </w:rPr>
              <w:t>0˚ azimuth and elevation</w:t>
            </w:r>
          </w:p>
        </w:tc>
      </w:tr>
      <w:tr w:rsidR="00A46B84" w:rsidRPr="00693750" w14:paraId="50F8338B" w14:textId="77777777" w:rsidTr="00A46B84">
        <w:trPr>
          <w:jc w:val="center"/>
        </w:trPr>
        <w:tc>
          <w:tcPr>
            <w:tcW w:w="1176" w:type="pct"/>
            <w:vAlign w:val="center"/>
          </w:tcPr>
          <w:p w14:paraId="16EB7E75" w14:textId="77777777" w:rsidR="00A46B84" w:rsidRPr="00D16323" w:rsidRDefault="00A46B84" w:rsidP="00A46B84">
            <w:pPr>
              <w:rPr>
                <w:szCs w:val="22"/>
              </w:rPr>
            </w:pPr>
            <w:r w:rsidRPr="00D16323">
              <w:rPr>
                <w:szCs w:val="22"/>
              </w:rPr>
              <w:t>AoA</w:t>
            </w:r>
          </w:p>
        </w:tc>
        <w:tc>
          <w:tcPr>
            <w:tcW w:w="3824" w:type="pct"/>
            <w:vAlign w:val="center"/>
          </w:tcPr>
          <w:p w14:paraId="635F1010" w14:textId="77777777" w:rsidR="00A46B84" w:rsidRPr="00D16323" w:rsidRDefault="00A46B84" w:rsidP="00A46B84">
            <w:pPr>
              <w:rPr>
                <w:szCs w:val="22"/>
              </w:rPr>
            </w:pPr>
            <w:r w:rsidRPr="00D16323">
              <w:rPr>
                <w:szCs w:val="22"/>
              </w:rPr>
              <w:t>0˚ azimuth and elevation</w:t>
            </w:r>
          </w:p>
        </w:tc>
      </w:tr>
    </w:tbl>
    <w:p w14:paraId="5CDE2D64" w14:textId="6C10A4DC" w:rsidR="00A46B84" w:rsidRDefault="00A46B84" w:rsidP="00181BA2">
      <w:pPr>
        <w:pStyle w:val="Heading3"/>
      </w:pPr>
      <w:bookmarkStart w:id="97" w:name="_Ref437963299"/>
      <w:r>
        <w:lastRenderedPageBreak/>
        <w:t xml:space="preserve">Ground </w:t>
      </w:r>
      <w:r w:rsidR="00316387">
        <w:t>R</w:t>
      </w:r>
      <w:r w:rsidR="00F170EF">
        <w:t xml:space="preserve">eflected </w:t>
      </w:r>
      <w:r w:rsidR="00316387">
        <w:t>R</w:t>
      </w:r>
      <w:r>
        <w:t>ay</w:t>
      </w:r>
    </w:p>
    <w:p w14:paraId="5280439F" w14:textId="77777777" w:rsidR="00A46B84" w:rsidRPr="005262A8" w:rsidRDefault="00A46B84" w:rsidP="00A46B84">
      <w:pPr>
        <w:pStyle w:val="BodyText"/>
      </w:pPr>
      <w:r w:rsidRPr="005262A8">
        <w:t xml:space="preserve">Ground-reflected ray </w:t>
      </w:r>
      <w:r>
        <w:t xml:space="preserve">presents in all considered scenarios. Its parameters calculated based on Friis free space pathloss equation and the Fresnel </w:t>
      </w:r>
      <w:r w:rsidRPr="002930EF">
        <w:t>equation to take</w:t>
      </w:r>
      <w:r>
        <w:t xml:space="preserve"> into account reflection and rough surface scattering factor F. Note that the horizontally and vertically polarized components of the transmitted signal will be differently reflected and thus, the channel matrix should have different diagonal elements.</w:t>
      </w:r>
    </w:p>
    <w:p w14:paraId="1DAF12FD" w14:textId="6738ECC2" w:rsidR="00A46B84" w:rsidRDefault="00A46B84" w:rsidP="00BC3FF5">
      <w:pPr>
        <w:pStyle w:val="Caption"/>
      </w:pPr>
      <w:bookmarkStart w:id="98" w:name="_Ref438037141"/>
      <w:bookmarkStart w:id="99" w:name="_Ref437966519"/>
      <w:r>
        <w:t xml:space="preserve">Table </w:t>
      </w:r>
      <w:r w:rsidR="00C51B75">
        <w:fldChar w:fldCharType="begin"/>
      </w:r>
      <w:r w:rsidR="00C51B75">
        <w:instrText xml:space="preserve"> STYLEREF 1 \s </w:instrText>
      </w:r>
      <w:r w:rsidR="00C51B75">
        <w:fldChar w:fldCharType="separate"/>
      </w:r>
      <w:r w:rsidR="006B704D">
        <w:rPr>
          <w:noProof/>
        </w:rPr>
        <w:t>4</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2</w:t>
      </w:r>
      <w:r w:rsidR="00C51B75">
        <w:rPr>
          <w:noProof/>
        </w:rPr>
        <w:fldChar w:fldCharType="end"/>
      </w:r>
      <w:bookmarkEnd w:id="98"/>
      <w:r>
        <w:t xml:space="preserve"> </w:t>
      </w:r>
      <w:r w:rsidRPr="005262A8">
        <w:t xml:space="preserve">Ground-reflected ray </w:t>
      </w:r>
      <w:r>
        <w:t>parameters</w:t>
      </w:r>
      <w:bookmarkEnd w:id="97"/>
      <w:bookmarkEnd w:id="99"/>
    </w:p>
    <w:tbl>
      <w:tblPr>
        <w:tblStyle w:val="TableGrid"/>
        <w:tblW w:w="4604" w:type="dxa"/>
        <w:jc w:val="center"/>
        <w:tblLayout w:type="fixed"/>
        <w:tblLook w:val="04A0" w:firstRow="1" w:lastRow="0" w:firstColumn="1" w:lastColumn="0" w:noHBand="0" w:noVBand="1"/>
      </w:tblPr>
      <w:tblGrid>
        <w:gridCol w:w="1277"/>
        <w:gridCol w:w="3327"/>
      </w:tblGrid>
      <w:tr w:rsidR="00A46B84" w:rsidRPr="00693750" w14:paraId="225AC98B" w14:textId="77777777" w:rsidTr="00D16323">
        <w:trPr>
          <w:jc w:val="center"/>
        </w:trPr>
        <w:tc>
          <w:tcPr>
            <w:tcW w:w="1387" w:type="pct"/>
            <w:vAlign w:val="center"/>
          </w:tcPr>
          <w:p w14:paraId="607840C9" w14:textId="77777777" w:rsidR="00A46B84" w:rsidRPr="00D16323" w:rsidRDefault="00A46B84" w:rsidP="00D16323">
            <w:pPr>
              <w:jc w:val="center"/>
              <w:rPr>
                <w:b/>
                <w:szCs w:val="22"/>
              </w:rPr>
            </w:pPr>
            <w:r w:rsidRPr="00D16323">
              <w:rPr>
                <w:b/>
                <w:szCs w:val="22"/>
              </w:rPr>
              <w:t>Parameter</w:t>
            </w:r>
          </w:p>
        </w:tc>
        <w:tc>
          <w:tcPr>
            <w:tcW w:w="3613" w:type="pct"/>
            <w:vAlign w:val="center"/>
          </w:tcPr>
          <w:p w14:paraId="005A46CD" w14:textId="77777777" w:rsidR="00A46B84" w:rsidRPr="00D16323" w:rsidRDefault="00A46B84" w:rsidP="00D16323">
            <w:pPr>
              <w:jc w:val="center"/>
              <w:rPr>
                <w:b/>
                <w:szCs w:val="22"/>
              </w:rPr>
            </w:pPr>
            <w:r w:rsidRPr="00D16323">
              <w:rPr>
                <w:b/>
                <w:szCs w:val="22"/>
              </w:rPr>
              <w:t>Value</w:t>
            </w:r>
          </w:p>
        </w:tc>
      </w:tr>
      <w:tr w:rsidR="00A46B84" w:rsidRPr="00693750" w14:paraId="43711964" w14:textId="77777777" w:rsidTr="00D16323">
        <w:trPr>
          <w:jc w:val="center"/>
        </w:trPr>
        <w:tc>
          <w:tcPr>
            <w:tcW w:w="1387" w:type="pct"/>
            <w:vAlign w:val="center"/>
          </w:tcPr>
          <w:p w14:paraId="0FF28D47" w14:textId="77777777" w:rsidR="00A46B84" w:rsidRPr="00D16323" w:rsidRDefault="00A46B84" w:rsidP="00A46B84">
            <w:pPr>
              <w:rPr>
                <w:szCs w:val="22"/>
              </w:rPr>
            </w:pPr>
            <w:r w:rsidRPr="00D16323">
              <w:rPr>
                <w:szCs w:val="22"/>
              </w:rPr>
              <w:t>Delay</w:t>
            </w:r>
          </w:p>
        </w:tc>
        <w:tc>
          <w:tcPr>
            <w:tcW w:w="3613" w:type="pct"/>
            <w:vAlign w:val="center"/>
          </w:tcPr>
          <w:p w14:paraId="67228BFF" w14:textId="77777777" w:rsidR="00A46B84" w:rsidRPr="00D16323" w:rsidRDefault="00A46B84" w:rsidP="00A46B84">
            <w:pPr>
              <w:rPr>
                <w:szCs w:val="22"/>
              </w:rPr>
            </w:pPr>
            <w:r w:rsidRPr="00D16323">
              <w:rPr>
                <w:szCs w:val="22"/>
              </w:rPr>
              <w:t>Ground-reflected ray delay is calculated from the model geometry:</w:t>
            </w:r>
          </w:p>
          <w:p w14:paraId="3361A01C" w14:textId="77777777" w:rsidR="00A46B84" w:rsidRPr="00D16323" w:rsidRDefault="002C1F5A" w:rsidP="00A46B84">
            <w:pPr>
              <w:rPr>
                <w:szCs w:val="22"/>
              </w:rPr>
            </w:pPr>
            <m:oMathPara>
              <m:oMath>
                <m:sSub>
                  <m:sSubPr>
                    <m:ctrlPr>
                      <w:rPr>
                        <w:rFonts w:ascii="Cambria Math" w:hAnsi="Cambria Math"/>
                        <w:szCs w:val="22"/>
                      </w:rPr>
                    </m:ctrlPr>
                  </m:sSubPr>
                  <m:e>
                    <m:r>
                      <w:rPr>
                        <w:rFonts w:ascii="Cambria Math" w:hAnsi="Cambria Math"/>
                        <w:szCs w:val="22"/>
                      </w:rPr>
                      <m:t>τ</m:t>
                    </m:r>
                  </m:e>
                  <m:sub>
                    <m:r>
                      <w:rPr>
                        <w:rFonts w:ascii="Cambria Math" w:hAnsi="Cambria Math"/>
                        <w:szCs w:val="22"/>
                      </w:rPr>
                      <m:t>G</m:t>
                    </m:r>
                  </m:sub>
                </m:sSub>
                <m:r>
                  <m:rPr>
                    <m:sty m:val="p"/>
                  </m:rPr>
                  <w:rPr>
                    <w:rFonts w:ascii="Cambria Math" w:hAnsi="Cambria Math"/>
                    <w:szCs w:val="22"/>
                  </w:rPr>
                  <m:t>=</m:t>
                </m:r>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num>
                  <m:den>
                    <m:r>
                      <w:rPr>
                        <w:rFonts w:ascii="Cambria Math" w:hAnsi="Cambria Math"/>
                        <w:szCs w:val="22"/>
                      </w:rPr>
                      <m:t>c</m:t>
                    </m:r>
                  </m:den>
                </m:f>
              </m:oMath>
            </m:oMathPara>
          </w:p>
          <w:p w14:paraId="43483048" w14:textId="77777777" w:rsidR="00A46B84" w:rsidRPr="00D16323" w:rsidRDefault="002C1F5A" w:rsidP="00A46B84">
            <w:pPr>
              <w:rPr>
                <w:szCs w:val="22"/>
              </w:rPr>
            </w:pPr>
            <m:oMathPara>
              <m:oMath>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rad>
                  <m:radPr>
                    <m:degHide m:val="1"/>
                    <m:ctrlPr>
                      <w:rPr>
                        <w:rFonts w:ascii="Cambria Math" w:hAnsi="Cambria Math"/>
                        <w:szCs w:val="22"/>
                      </w:rPr>
                    </m:ctrlPr>
                  </m:radPr>
                  <m:deg/>
                  <m:e>
                    <m:sSup>
                      <m:sSupPr>
                        <m:ctrlPr>
                          <w:rPr>
                            <w:rFonts w:ascii="Cambria Math" w:hAnsi="Cambria Math"/>
                            <w:szCs w:val="22"/>
                          </w:rPr>
                        </m:ctrlPr>
                      </m:sSupPr>
                      <m:e>
                        <m:r>
                          <w:rPr>
                            <w:rFonts w:ascii="Cambria Math" w:hAnsi="Cambria Math"/>
                            <w:szCs w:val="22"/>
                          </w:rPr>
                          <m:t>L</m:t>
                        </m:r>
                      </m:e>
                      <m:sup>
                        <m:r>
                          <m:rPr>
                            <m:sty m:val="p"/>
                          </m:rPr>
                          <w:rPr>
                            <w:rFonts w:ascii="Cambria Math" w:hAnsi="Cambria Math"/>
                            <w:szCs w:val="22"/>
                          </w:rPr>
                          <m:t>2</m:t>
                        </m:r>
                      </m:sup>
                    </m:sSup>
                    <m:r>
                      <m:rPr>
                        <m:sty m:val="p"/>
                      </m:rPr>
                      <w:rPr>
                        <w:rFonts w:ascii="Cambria Math" w:hAnsi="Cambria Math"/>
                        <w:szCs w:val="22"/>
                      </w:rPr>
                      <m:t>+</m:t>
                    </m:r>
                    <m:sSup>
                      <m:sSupPr>
                        <m:ctrlPr>
                          <w:rPr>
                            <w:rFonts w:ascii="Cambria Math" w:hAnsi="Cambria Math"/>
                            <w:szCs w:val="22"/>
                          </w:rPr>
                        </m:ctrlPr>
                      </m:sSupPr>
                      <m:e>
                        <m:d>
                          <m:dPr>
                            <m:ctrlPr>
                              <w:rPr>
                                <w:rFonts w:ascii="Cambria Math" w:hAnsi="Cambria Math"/>
                                <w:szCs w:val="22"/>
                              </w:rPr>
                            </m:ctrlPr>
                          </m:dPr>
                          <m:e>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e>
                        </m:d>
                      </m:e>
                      <m:sup>
                        <m:r>
                          <m:rPr>
                            <m:sty m:val="p"/>
                          </m:rPr>
                          <w:rPr>
                            <w:rFonts w:ascii="Cambria Math" w:hAnsi="Cambria Math"/>
                            <w:szCs w:val="22"/>
                          </w:rPr>
                          <m:t>2</m:t>
                        </m:r>
                      </m:sup>
                    </m:sSup>
                  </m:e>
                </m:rad>
              </m:oMath>
            </m:oMathPara>
          </w:p>
        </w:tc>
      </w:tr>
      <w:tr w:rsidR="00A46B84" w:rsidRPr="00B21A28" w14:paraId="181A429C" w14:textId="77777777" w:rsidTr="00D16323">
        <w:trPr>
          <w:jc w:val="center"/>
        </w:trPr>
        <w:tc>
          <w:tcPr>
            <w:tcW w:w="1387" w:type="pct"/>
            <w:vAlign w:val="center"/>
          </w:tcPr>
          <w:p w14:paraId="64E7E5FF" w14:textId="77777777" w:rsidR="00A46B84" w:rsidRPr="00D16323" w:rsidRDefault="00A46B84" w:rsidP="00A46B84">
            <w:pPr>
              <w:rPr>
                <w:szCs w:val="22"/>
              </w:rPr>
            </w:pPr>
            <w:r w:rsidRPr="00D16323">
              <w:rPr>
                <w:szCs w:val="22"/>
              </w:rPr>
              <w:t>Power</w:t>
            </w:r>
          </w:p>
        </w:tc>
        <w:tc>
          <w:tcPr>
            <w:tcW w:w="3613" w:type="pct"/>
            <w:vAlign w:val="center"/>
          </w:tcPr>
          <w:p w14:paraId="2F6F4B38" w14:textId="77777777" w:rsidR="00A46B84" w:rsidRPr="00D16323" w:rsidRDefault="00A46B84" w:rsidP="00A46B84">
            <w:pPr>
              <w:jc w:val="both"/>
              <w:rPr>
                <w:szCs w:val="22"/>
              </w:rPr>
            </w:pPr>
            <w:r w:rsidRPr="00D16323">
              <w:rPr>
                <w:szCs w:val="22"/>
              </w:rPr>
              <w:t>Ground-reflected power calculated as free-space pathloss with oxygen absorption, with additional reflection loss calculated on the base of Fresnel equations. Reflection loss R is different for vertical and horizontal polarizations</w:t>
            </w:r>
          </w:p>
          <w:p w14:paraId="5BA5662E" w14:textId="77777777" w:rsidR="00A46B84" w:rsidRPr="00D16323" w:rsidRDefault="002C1F5A" w:rsidP="00A46B84">
            <w:pPr>
              <w:rPr>
                <w:szCs w:val="22"/>
              </w:rPr>
            </w:pPr>
            <m:oMathPara>
              <m:oMath>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λ</m:t>
                            </m:r>
                          </m:num>
                          <m:den>
                            <m:r>
                              <m:rPr>
                                <m:sty m:val="p"/>
                              </m:rPr>
                              <w:rPr>
                                <w:rFonts w:ascii="Cambria Math" w:hAnsi="Cambria Math"/>
                                <w:szCs w:val="22"/>
                              </w:rPr>
                              <m:t>4</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den>
                        </m:f>
                      </m:e>
                    </m:d>
                  </m:e>
                </m:func>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A</m:t>
                    </m:r>
                  </m:e>
                  <m:sub>
                    <m:r>
                      <m:rPr>
                        <m:sty m:val="p"/>
                      </m:rPr>
                      <w:rPr>
                        <w:rFonts w:ascii="Cambria Math" w:hAnsi="Cambria Math"/>
                        <w:szCs w:val="22"/>
                      </w:rPr>
                      <m:t>0</m:t>
                    </m:r>
                  </m:sub>
                </m:sSub>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m:t>
                </m:r>
                <m:r>
                  <w:rPr>
                    <w:rFonts w:ascii="Cambria Math" w:hAnsi="Cambria Math"/>
                    <w:szCs w:val="22"/>
                  </w:rPr>
                  <m:t>F</m:t>
                </m:r>
                <m:r>
                  <m:rPr>
                    <m:sty m:val="p"/>
                  </m:rPr>
                  <w:rPr>
                    <w:rFonts w:ascii="Cambria Math" w:hAnsi="Cambria Math"/>
                    <w:szCs w:val="22"/>
                  </w:rPr>
                  <m:t xml:space="preserve">; </m:t>
                </m:r>
              </m:oMath>
            </m:oMathPara>
          </w:p>
          <w:p w14:paraId="734DCD72" w14:textId="77777777" w:rsidR="00A46B84" w:rsidRPr="00D16323" w:rsidRDefault="00A46B84" w:rsidP="00A46B84">
            <w:pPr>
              <w:rPr>
                <w:szCs w:val="22"/>
              </w:rPr>
            </w:pPr>
            <m:oMathPara>
              <m:oMath>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λ</m:t>
                            </m:r>
                          </m:num>
                          <m:den>
                            <m:r>
                              <m:rPr>
                                <m:sty m:val="p"/>
                              </m:rPr>
                              <w:rPr>
                                <w:rFonts w:ascii="Cambria Math" w:hAnsi="Cambria Math"/>
                                <w:szCs w:val="22"/>
                              </w:rPr>
                              <m:t>4</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den>
                        </m:f>
                      </m:e>
                    </m:d>
                  </m:e>
                </m:func>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A</m:t>
                    </m:r>
                  </m:e>
                  <m:sub>
                    <m:r>
                      <m:rPr>
                        <m:sty m:val="p"/>
                      </m:rPr>
                      <w:rPr>
                        <w:rFonts w:ascii="Cambria Math" w:hAnsi="Cambria Math"/>
                        <w:szCs w:val="22"/>
                      </w:rPr>
                      <m:t>0</m:t>
                    </m:r>
                  </m:sub>
                </m:sSub>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m:t>
                </m:r>
                <m:r>
                  <w:rPr>
                    <w:rFonts w:ascii="Cambria Math" w:hAnsi="Cambria Math"/>
                    <w:szCs w:val="22"/>
                  </w:rPr>
                  <m:t>F</m:t>
                </m:r>
              </m:oMath>
            </m:oMathPara>
          </w:p>
          <w:p w14:paraId="0ACF8D59" w14:textId="77777777" w:rsidR="00A46B84" w:rsidRPr="00D16323" w:rsidRDefault="00A46B84" w:rsidP="00A46B84">
            <w:pPr>
              <w:rPr>
                <w:szCs w:val="22"/>
              </w:rPr>
            </w:pPr>
            <m:oMathPara>
              <m:oMath>
                <m:r>
                  <w:rPr>
                    <w:rFonts w:ascii="Cambria Math" w:hAnsi="Cambria Math"/>
                    <w:szCs w:val="22"/>
                  </w:rPr>
                  <m:t>F</m:t>
                </m:r>
                <m:r>
                  <m:rPr>
                    <m:sty m:val="p"/>
                  </m:rPr>
                  <w:rPr>
                    <w:rFonts w:ascii="Cambria Math" w:hAnsi="Cambria Math"/>
                    <w:szCs w:val="22"/>
                  </w:rPr>
                  <m:t>=</m:t>
                </m:r>
                <m:f>
                  <m:fPr>
                    <m:type m:val="skw"/>
                    <m:ctrlPr>
                      <w:rPr>
                        <w:rFonts w:ascii="Cambria Math" w:hAnsi="Cambria Math"/>
                        <w:szCs w:val="22"/>
                      </w:rPr>
                    </m:ctrlPr>
                  </m:fPr>
                  <m:num>
                    <m:r>
                      <m:rPr>
                        <m:sty m:val="p"/>
                      </m:rPr>
                      <w:rPr>
                        <w:rFonts w:ascii="Cambria Math" w:hAnsi="Cambria Math"/>
                        <w:szCs w:val="22"/>
                      </w:rPr>
                      <m:t>80</m:t>
                    </m:r>
                  </m:num>
                  <m:den>
                    <m:func>
                      <m:funcPr>
                        <m:ctrlPr>
                          <w:rPr>
                            <w:rFonts w:ascii="Cambria Math" w:hAnsi="Cambria Math"/>
                            <w:szCs w:val="22"/>
                          </w:rPr>
                        </m:ctrlPr>
                      </m:funcPr>
                      <m:fName>
                        <m:r>
                          <m:rPr>
                            <m:sty m:val="p"/>
                          </m:rPr>
                          <w:rPr>
                            <w:rFonts w:ascii="Cambria Math" w:hAnsi="Cambria Math"/>
                            <w:szCs w:val="22"/>
                          </w:rPr>
                          <m:t>ln</m:t>
                        </m:r>
                      </m:fName>
                      <m:e>
                        <m:r>
                          <m:rPr>
                            <m:sty m:val="p"/>
                          </m:rPr>
                          <w:rPr>
                            <w:rFonts w:ascii="Cambria Math" w:hAnsi="Cambria Math"/>
                            <w:szCs w:val="22"/>
                          </w:rPr>
                          <m:t>10</m:t>
                        </m:r>
                      </m:e>
                    </m:func>
                  </m:den>
                </m:f>
                <m:sSup>
                  <m:sSupPr>
                    <m:ctrlPr>
                      <w:rPr>
                        <w:rFonts w:ascii="Cambria Math" w:hAnsi="Cambria Math"/>
                        <w:szCs w:val="22"/>
                      </w:rPr>
                    </m:ctrlPr>
                  </m:sSupPr>
                  <m:e>
                    <m:d>
                      <m:dPr>
                        <m:ctrlPr>
                          <w:rPr>
                            <w:rFonts w:ascii="Cambria Math" w:hAnsi="Cambria Math"/>
                            <w:szCs w:val="22"/>
                          </w:rPr>
                        </m:ctrlPr>
                      </m:dPr>
                      <m:e>
                        <m:f>
                          <m:fPr>
                            <m:type m:val="lin"/>
                            <m:ctrlPr>
                              <w:rPr>
                                <w:rFonts w:ascii="Cambria Math" w:hAnsi="Cambria Math"/>
                                <w:szCs w:val="22"/>
                              </w:rPr>
                            </m:ctrlPr>
                          </m:fPr>
                          <m:num>
                            <m:r>
                              <w:rPr>
                                <w:rFonts w:ascii="Cambria Math" w:hAnsi="Cambria Math"/>
                                <w:szCs w:val="22"/>
                              </w:rPr>
                              <m:t>π</m:t>
                            </m:r>
                            <m:sSub>
                              <m:sSubPr>
                                <m:ctrlPr>
                                  <w:rPr>
                                    <w:rFonts w:ascii="Cambria Math" w:hAnsi="Cambria Math"/>
                                    <w:szCs w:val="22"/>
                                  </w:rPr>
                                </m:ctrlPr>
                              </m:sSubPr>
                              <m:e>
                                <m:r>
                                  <w:rPr>
                                    <w:rFonts w:ascii="Cambria Math" w:hAnsi="Cambria Math"/>
                                    <w:szCs w:val="22"/>
                                  </w:rPr>
                                  <m:t>σ</m:t>
                                </m:r>
                              </m:e>
                              <m:sub>
                                <m:r>
                                  <w:rPr>
                                    <w:rFonts w:ascii="Cambria Math" w:hAnsi="Cambria Math"/>
                                    <w:szCs w:val="22"/>
                                  </w:rPr>
                                  <m:t>h</m:t>
                                </m:r>
                              </m:sub>
                            </m:sSub>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num>
                          <m:den>
                            <m:r>
                              <w:rPr>
                                <w:rFonts w:ascii="Cambria Math" w:hAnsi="Cambria Math"/>
                                <w:szCs w:val="22"/>
                              </w:rPr>
                              <m:t>λ</m:t>
                            </m:r>
                          </m:den>
                        </m:f>
                      </m:e>
                    </m:d>
                  </m:e>
                  <m:sup>
                    <m:r>
                      <m:rPr>
                        <m:sty m:val="p"/>
                      </m:rPr>
                      <w:rPr>
                        <w:rFonts w:ascii="Cambria Math" w:hAnsi="Cambria Math"/>
                        <w:szCs w:val="22"/>
                      </w:rPr>
                      <m:t>2</m:t>
                    </m:r>
                  </m:sup>
                </m:sSup>
              </m:oMath>
            </m:oMathPara>
          </w:p>
          <w:p w14:paraId="576E376B" w14:textId="77777777" w:rsidR="00A46B84" w:rsidRPr="00D16323" w:rsidRDefault="002C1F5A" w:rsidP="00A46B84">
            <w:pPr>
              <w:rPr>
                <w:szCs w:val="22"/>
              </w:rPr>
            </w:pPr>
            <m:oMathPara>
              <m:oMath>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num>
                          <m:den>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den>
                        </m:f>
                      </m:e>
                    </m:d>
                  </m:e>
                </m:func>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num>
                          <m:den>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den>
                        </m:f>
                      </m:e>
                    </m:d>
                  </m:e>
                </m:func>
              </m:oMath>
            </m:oMathPara>
          </w:p>
          <w:p w14:paraId="3A50E487" w14:textId="77777777" w:rsidR="00A46B84" w:rsidRPr="00D16323" w:rsidRDefault="002C1F5A" w:rsidP="00A46B84">
            <w:pPr>
              <w:rPr>
                <w:szCs w:val="22"/>
              </w:rPr>
            </w:pPr>
            <m:oMath>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ε</m:t>
                  </m:r>
                </m:e>
                <m:sub>
                  <m:r>
                    <w:rPr>
                      <w:rFonts w:ascii="Cambria Math" w:hAnsi="Cambria Math"/>
                      <w:szCs w:val="22"/>
                    </w:rPr>
                    <m:t>r</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cos</m:t>
                      </m:r>
                    </m:e>
                    <m:sup>
                      <m:r>
                        <m:rPr>
                          <m:sty m:val="p"/>
                        </m:rPr>
                        <w:rPr>
                          <w:rFonts w:ascii="Cambria Math" w:hAnsi="Cambria Math"/>
                          <w:szCs w:val="22"/>
                        </w:rPr>
                        <m:t>2</m:t>
                      </m:r>
                    </m:sup>
                  </m:sSup>
                </m:fName>
                <m:e>
                  <m:r>
                    <w:rPr>
                      <w:rFonts w:ascii="Cambria Math" w:hAnsi="Cambria Math"/>
                      <w:szCs w:val="22"/>
                    </w:rPr>
                    <m:t>ϕ</m:t>
                  </m:r>
                </m:e>
              </m:func>
            </m:oMath>
            <w:r w:rsidR="00A46B84" w:rsidRPr="00D16323">
              <w:rPr>
                <w:szCs w:val="22"/>
              </w:rPr>
              <w:t xml:space="preserve"> for horizontal polarization.</w:t>
            </w:r>
          </w:p>
          <w:p w14:paraId="4C5BF505" w14:textId="77777777" w:rsidR="00A46B84" w:rsidRPr="00D16323" w:rsidRDefault="002C1F5A" w:rsidP="00A46B84">
            <w:pPr>
              <w:rPr>
                <w:szCs w:val="22"/>
              </w:rPr>
            </w:pPr>
            <m:oMath>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r>
                <m:rPr>
                  <m:sty m:val="p"/>
                </m:rPr>
                <w:rPr>
                  <w:rFonts w:ascii="Cambria Math" w:hAnsi="Cambria Math"/>
                  <w:szCs w:val="22"/>
                </w:rPr>
                <m:t>=</m:t>
              </m:r>
              <m:d>
                <m:dPr>
                  <m:ctrlPr>
                    <w:rPr>
                      <w:rFonts w:ascii="Cambria Math" w:hAnsi="Cambria Math"/>
                      <w:szCs w:val="22"/>
                    </w:rPr>
                  </m:ctrlPr>
                </m:dPr>
                <m:e>
                  <m:sSub>
                    <m:sSubPr>
                      <m:ctrlPr>
                        <w:rPr>
                          <w:rFonts w:ascii="Cambria Math" w:hAnsi="Cambria Math"/>
                          <w:szCs w:val="22"/>
                        </w:rPr>
                      </m:ctrlPr>
                    </m:sSubPr>
                    <m:e>
                      <m:r>
                        <w:rPr>
                          <w:rFonts w:ascii="Cambria Math" w:hAnsi="Cambria Math"/>
                          <w:szCs w:val="22"/>
                        </w:rPr>
                        <m:t>ε</m:t>
                      </m:r>
                    </m:e>
                    <m:sub>
                      <m:r>
                        <w:rPr>
                          <w:rFonts w:ascii="Cambria Math" w:hAnsi="Cambria Math"/>
                          <w:szCs w:val="22"/>
                        </w:rPr>
                        <m:t>r</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cos</m:t>
                          </m:r>
                        </m:e>
                        <m:sup>
                          <m:r>
                            <m:rPr>
                              <m:sty m:val="p"/>
                            </m:rPr>
                            <w:rPr>
                              <w:rFonts w:ascii="Cambria Math" w:hAnsi="Cambria Math"/>
                              <w:szCs w:val="22"/>
                            </w:rPr>
                            <m:t>2</m:t>
                          </m:r>
                        </m:sup>
                      </m:sSup>
                    </m:fName>
                    <m:e>
                      <m:r>
                        <w:rPr>
                          <w:rFonts w:ascii="Cambria Math" w:hAnsi="Cambria Math"/>
                          <w:szCs w:val="22"/>
                        </w:rPr>
                        <m:t>ϕ</m:t>
                      </m:r>
                    </m:e>
                  </m:func>
                </m:e>
              </m:d>
              <m:r>
                <m:rPr>
                  <m:sty m:val="p"/>
                </m:rPr>
                <w:rPr>
                  <w:rFonts w:ascii="Cambria Math" w:hAnsi="Cambria Math"/>
                  <w:szCs w:val="22"/>
                </w:rPr>
                <m:t>/</m:t>
              </m:r>
              <m:sSubSup>
                <m:sSubSupPr>
                  <m:ctrlPr>
                    <w:rPr>
                      <w:rFonts w:ascii="Cambria Math" w:hAnsi="Cambria Math"/>
                      <w:szCs w:val="22"/>
                    </w:rPr>
                  </m:ctrlPr>
                </m:sSubSupPr>
                <m:e>
                  <m:r>
                    <w:rPr>
                      <w:rFonts w:ascii="Cambria Math" w:hAnsi="Cambria Math"/>
                      <w:szCs w:val="22"/>
                    </w:rPr>
                    <m:t>ε</m:t>
                  </m:r>
                </m:e>
                <m:sub>
                  <m:r>
                    <w:rPr>
                      <w:rFonts w:ascii="Cambria Math" w:hAnsi="Cambria Math"/>
                      <w:szCs w:val="22"/>
                    </w:rPr>
                    <m:t>r</m:t>
                  </m:r>
                </m:sub>
                <m:sup>
                  <m:r>
                    <m:rPr>
                      <m:sty m:val="p"/>
                    </m:rPr>
                    <w:rPr>
                      <w:rFonts w:ascii="Cambria Math" w:hAnsi="Cambria Math"/>
                      <w:szCs w:val="22"/>
                    </w:rPr>
                    <m:t>2</m:t>
                  </m:r>
                </m:sup>
              </m:sSubSup>
            </m:oMath>
            <w:r w:rsidR="00A46B84" w:rsidRPr="00D16323">
              <w:rPr>
                <w:szCs w:val="22"/>
              </w:rPr>
              <w:t xml:space="preserve"> for vertical polarization,</w:t>
            </w:r>
          </w:p>
          <w:p w14:paraId="7ED3A2D2" w14:textId="77777777" w:rsidR="00A46B84" w:rsidRPr="00D16323" w:rsidRDefault="00A46B84" w:rsidP="00A46B84">
            <w:pPr>
              <w:rPr>
                <w:szCs w:val="22"/>
              </w:rPr>
            </w:pPr>
            <w:r w:rsidRPr="00D16323">
              <w:rPr>
                <w:szCs w:val="22"/>
              </w:rPr>
              <w:t xml:space="preserve">where </w:t>
            </w:r>
            <m:oMath>
              <m:func>
                <m:funcPr>
                  <m:ctrlPr>
                    <w:rPr>
                      <w:rFonts w:ascii="Cambria Math" w:hAnsi="Cambria Math"/>
                      <w:szCs w:val="22"/>
                    </w:rPr>
                  </m:ctrlPr>
                </m:funcPr>
                <m:fName>
                  <m:r>
                    <m:rPr>
                      <m:sty m:val="p"/>
                    </m:rPr>
                    <w:rPr>
                      <w:rFonts w:ascii="Cambria Math" w:hAnsi="Cambria Math"/>
                      <w:szCs w:val="22"/>
                    </w:rPr>
                    <m:t>tan</m:t>
                  </m:r>
                </m:fName>
                <m:e>
                  <m:r>
                    <w:rPr>
                      <w:rFonts w:ascii="Cambria Math" w:hAnsi="Cambria Math"/>
                      <w:szCs w:val="22"/>
                    </w:rPr>
                    <m:t>ϕ</m:t>
                  </m:r>
                </m:e>
              </m:func>
              <m:r>
                <m:rPr>
                  <m:sty m:val="p"/>
                </m:rPr>
                <w:rPr>
                  <w:rFonts w:ascii="Cambria Math" w:hAnsi="Cambria Math"/>
                  <w:szCs w:val="22"/>
                </w:rPr>
                <m:t>=</m:t>
              </m:r>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oMath>
            <w:r w:rsidRPr="00D16323">
              <w:rPr>
                <w:szCs w:val="22"/>
              </w:rPr>
              <w:t xml:space="preserve"> and </w:t>
            </w:r>
            <m:oMath>
              <m:sSub>
                <m:sSubPr>
                  <m:ctrlPr>
                    <w:rPr>
                      <w:rFonts w:ascii="Cambria Math" w:hAnsi="Cambria Math"/>
                      <w:szCs w:val="22"/>
                    </w:rPr>
                  </m:ctrlPr>
                </m:sSubPr>
                <m:e>
                  <m:r>
                    <w:rPr>
                      <w:rFonts w:ascii="Cambria Math" w:hAnsi="Cambria Math"/>
                      <w:szCs w:val="22"/>
                    </w:rPr>
                    <m:t>σ</m:t>
                  </m:r>
                </m:e>
                <m:sub>
                  <m:r>
                    <w:rPr>
                      <w:rFonts w:ascii="Cambria Math" w:hAnsi="Cambria Math"/>
                      <w:szCs w:val="22"/>
                    </w:rPr>
                    <m:t>h</m:t>
                  </m:r>
                </m:sub>
              </m:sSub>
            </m:oMath>
            <w:r w:rsidRPr="00D16323">
              <w:rPr>
                <w:szCs w:val="22"/>
              </w:rPr>
              <w:t>is a surface roughness</w:t>
            </w:r>
          </w:p>
        </w:tc>
      </w:tr>
      <w:tr w:rsidR="00A46B84" w:rsidRPr="00693750" w14:paraId="781146F6" w14:textId="77777777" w:rsidTr="00D16323">
        <w:trPr>
          <w:jc w:val="center"/>
        </w:trPr>
        <w:tc>
          <w:tcPr>
            <w:tcW w:w="1387" w:type="pct"/>
            <w:vAlign w:val="center"/>
          </w:tcPr>
          <w:p w14:paraId="427A18F0" w14:textId="77777777" w:rsidR="00A46B84" w:rsidRPr="00D16323" w:rsidRDefault="00A46B84" w:rsidP="00A46B84">
            <w:pPr>
              <w:rPr>
                <w:szCs w:val="22"/>
              </w:rPr>
            </w:pPr>
            <w:r w:rsidRPr="00D16323">
              <w:rPr>
                <w:szCs w:val="22"/>
              </w:rPr>
              <w:t>Channel matrix</w:t>
            </w:r>
          </w:p>
        </w:tc>
        <w:tc>
          <w:tcPr>
            <w:tcW w:w="3613" w:type="pct"/>
            <w:vAlign w:val="center"/>
          </w:tcPr>
          <w:p w14:paraId="611B86DA" w14:textId="77777777" w:rsidR="00A46B84" w:rsidRPr="00D16323" w:rsidRDefault="00A46B84" w:rsidP="00A46B84">
            <w:pPr>
              <w:rPr>
                <w:szCs w:val="22"/>
              </w:rPr>
            </w:pPr>
            <m:oMathPara>
              <m:oMath>
                <m:r>
                  <m:rPr>
                    <m:sty m:val="b"/>
                  </m:rPr>
                  <w:rPr>
                    <w:rFonts w:ascii="Cambria Math" w:hAnsi="Cambria Math"/>
                    <w:szCs w:val="22"/>
                  </w:rPr>
                  <m:t>H</m:t>
                </m:r>
                <m:r>
                  <m:rPr>
                    <m:sty m:val="p"/>
                  </m:rPr>
                  <w:rPr>
                    <w:rFonts w:ascii="Cambria Math" w:hAnsi="Cambria Math"/>
                    <w:szCs w:val="22"/>
                  </w:rPr>
                  <m:t>=</m:t>
                </m:r>
                <m:d>
                  <m:dPr>
                    <m:begChr m:val="["/>
                    <m:endChr m:val="]"/>
                    <m:ctrlPr>
                      <w:rPr>
                        <w:rFonts w:ascii="Cambria Math" w:hAnsi="Cambria Math"/>
                        <w:szCs w:val="22"/>
                      </w:rPr>
                    </m:ctrlPr>
                  </m:dPr>
                  <m:e>
                    <m:m>
                      <m:mPr>
                        <m:mcs>
                          <m:mc>
                            <m:mcPr>
                              <m:count m:val="2"/>
                              <m:mcJc m:val="center"/>
                            </m:mcPr>
                          </m:mc>
                        </m:mcs>
                        <m:ctrlPr>
                          <w:rPr>
                            <w:rFonts w:ascii="Cambria Math" w:hAnsi="Cambria Math"/>
                            <w:szCs w:val="22"/>
                          </w:rPr>
                        </m:ctrlPr>
                      </m:mPr>
                      <m:mr>
                        <m:e>
                          <m:sSup>
                            <m:sSupPr>
                              <m:ctrlPr>
                                <w:rPr>
                                  <w:rFonts w:ascii="Cambria Math" w:hAnsi="Cambria Math"/>
                                  <w:szCs w:val="22"/>
                                </w:rPr>
                              </m:ctrlPr>
                            </m:sSupPr>
                            <m:e>
                              <m:r>
                                <m:rPr>
                                  <m:sty m:val="p"/>
                                </m:rPr>
                                <w:rPr>
                                  <w:rFonts w:ascii="Cambria Math" w:hAnsi="Cambria Math"/>
                                  <w:szCs w:val="22"/>
                                </w:rPr>
                                <m:t>10</m:t>
                              </m:r>
                            </m:e>
                            <m:sup>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num>
                                <m:den>
                                  <m:r>
                                    <m:rPr>
                                      <m:sty m:val="p"/>
                                    </m:rPr>
                                    <w:rPr>
                                      <w:rFonts w:ascii="Cambria Math" w:hAnsi="Cambria Math"/>
                                      <w:szCs w:val="22"/>
                                    </w:rPr>
                                    <m:t>20</m:t>
                                  </m:r>
                                </m:den>
                              </m:f>
                            </m:sup>
                          </m:sSup>
                        </m:e>
                        <m:e>
                          <m:r>
                            <w:rPr>
                              <w:rFonts w:ascii="Cambria Math" w:hAnsi="Cambria Math"/>
                              <w:szCs w:val="22"/>
                            </w:rPr>
                            <m:t>ξ</m:t>
                          </m:r>
                        </m:e>
                      </m:mr>
                      <m:mr>
                        <m:e>
                          <m:r>
                            <w:rPr>
                              <w:rFonts w:ascii="Cambria Math" w:hAnsi="Cambria Math"/>
                              <w:szCs w:val="22"/>
                            </w:rPr>
                            <m:t>ξ</m:t>
                          </m:r>
                        </m:e>
                        <m:e>
                          <m:sSup>
                            <m:sSupPr>
                              <m:ctrlPr>
                                <w:rPr>
                                  <w:rFonts w:ascii="Cambria Math" w:hAnsi="Cambria Math"/>
                                  <w:szCs w:val="22"/>
                                </w:rPr>
                              </m:ctrlPr>
                            </m:sSupPr>
                            <m:e>
                              <m:r>
                                <m:rPr>
                                  <m:sty m:val="p"/>
                                </m:rPr>
                                <w:rPr>
                                  <w:rFonts w:ascii="Cambria Math" w:hAnsi="Cambria Math"/>
                                  <w:szCs w:val="22"/>
                                </w:rPr>
                                <m:t>10</m:t>
                              </m:r>
                            </m:e>
                            <m:sup>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num>
                                <m:den>
                                  <m:r>
                                    <m:rPr>
                                      <m:sty m:val="p"/>
                                    </m:rPr>
                                    <w:rPr>
                                      <w:rFonts w:ascii="Cambria Math" w:hAnsi="Cambria Math"/>
                                      <w:szCs w:val="22"/>
                                    </w:rPr>
                                    <m:t>20</m:t>
                                  </m:r>
                                </m:den>
                              </m:f>
                            </m:sup>
                          </m:sSup>
                        </m:e>
                      </m:mr>
                    </m:m>
                  </m:e>
                </m:d>
                <m:sSup>
                  <m:sSupPr>
                    <m:ctrlPr>
                      <w:rPr>
                        <w:rFonts w:ascii="Cambria Math" w:hAnsi="Cambria Math"/>
                        <w:szCs w:val="22"/>
                      </w:rPr>
                    </m:ctrlPr>
                  </m:sSupPr>
                  <m:e>
                    <m:r>
                      <w:rPr>
                        <w:rFonts w:ascii="Cambria Math" w:hAnsi="Cambria Math"/>
                        <w:szCs w:val="22"/>
                      </w:rPr>
                      <m:t>e</m:t>
                    </m:r>
                  </m:e>
                  <m:sup>
                    <m:f>
                      <m:fPr>
                        <m:ctrlPr>
                          <w:rPr>
                            <w:rFonts w:ascii="Cambria Math" w:hAnsi="Cambria Math"/>
                            <w:szCs w:val="22"/>
                          </w:rPr>
                        </m:ctrlPr>
                      </m:fPr>
                      <m:num>
                        <m:r>
                          <w:rPr>
                            <w:rFonts w:ascii="Cambria Math" w:hAnsi="Cambria Math"/>
                            <w:szCs w:val="22"/>
                          </w:rPr>
                          <m:t>j</m:t>
                        </m:r>
                        <m:r>
                          <m:rPr>
                            <m:sty m:val="p"/>
                          </m:rPr>
                          <w:rPr>
                            <w:rFonts w:ascii="Cambria Math" w:hAnsi="Cambria Math"/>
                            <w:szCs w:val="22"/>
                          </w:rPr>
                          <m:t>2</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num>
                      <m:den>
                        <m:r>
                          <w:rPr>
                            <w:rFonts w:ascii="Cambria Math" w:hAnsi="Cambria Math"/>
                            <w:szCs w:val="22"/>
                          </w:rPr>
                          <m:t>λ</m:t>
                        </m:r>
                      </m:den>
                    </m:f>
                  </m:sup>
                </m:sSup>
              </m:oMath>
            </m:oMathPara>
          </w:p>
        </w:tc>
      </w:tr>
      <w:tr w:rsidR="00A46B84" w:rsidRPr="00B21A28" w14:paraId="081898B7" w14:textId="77777777" w:rsidTr="00D16323">
        <w:trPr>
          <w:jc w:val="center"/>
        </w:trPr>
        <w:tc>
          <w:tcPr>
            <w:tcW w:w="1387" w:type="pct"/>
            <w:vAlign w:val="center"/>
          </w:tcPr>
          <w:p w14:paraId="49DC4F8A" w14:textId="77777777" w:rsidR="00A46B84" w:rsidRPr="00D16323" w:rsidRDefault="00A46B84" w:rsidP="00A46B84">
            <w:pPr>
              <w:rPr>
                <w:szCs w:val="22"/>
              </w:rPr>
            </w:pPr>
            <w:r w:rsidRPr="00D16323">
              <w:rPr>
                <w:szCs w:val="22"/>
              </w:rPr>
              <w:t>AoD</w:t>
            </w:r>
          </w:p>
        </w:tc>
        <w:tc>
          <w:tcPr>
            <w:tcW w:w="3613" w:type="pct"/>
            <w:vAlign w:val="center"/>
          </w:tcPr>
          <w:p w14:paraId="23E44ADC" w14:textId="77777777" w:rsidR="00A46B84" w:rsidRPr="00D16323" w:rsidRDefault="00A46B84" w:rsidP="00A46B84">
            <w:pPr>
              <w:rPr>
                <w:szCs w:val="22"/>
              </w:rPr>
            </w:pPr>
            <w:r w:rsidRPr="00D16323">
              <w:rPr>
                <w:szCs w:val="22"/>
              </w:rPr>
              <w:t xml:space="preserve">Azimuth: 0˚, Elevation: </w:t>
            </w:r>
            <m:oMath>
              <m:sSub>
                <m:sSubPr>
                  <m:ctrlPr>
                    <w:rPr>
                      <w:rFonts w:ascii="Cambria Math" w:hAnsi="Cambria Math"/>
                      <w:szCs w:val="22"/>
                    </w:rPr>
                  </m:ctrlPr>
                </m:sSubPr>
                <m:e>
                  <m:r>
                    <w:rPr>
                      <w:rFonts w:ascii="Cambria Math" w:hAnsi="Cambria Math"/>
                      <w:szCs w:val="22"/>
                    </w:rPr>
                    <m:t>θ</m:t>
                  </m:r>
                </m:e>
                <m:sub>
                  <m:r>
                    <w:rPr>
                      <w:rFonts w:ascii="Cambria Math" w:hAnsi="Cambria Math"/>
                      <w:szCs w:val="22"/>
                    </w:rPr>
                    <m:t>AoD</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L</m:t>
                          </m:r>
                        </m:num>
                        <m:den>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den>
                      </m:f>
                    </m:e>
                  </m:d>
                </m:e>
              </m:func>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L</m:t>
                          </m:r>
                        </m:num>
                        <m:den>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den>
                      </m:f>
                    </m:e>
                  </m:d>
                </m:e>
              </m:func>
            </m:oMath>
          </w:p>
        </w:tc>
      </w:tr>
      <w:tr w:rsidR="00A46B84" w:rsidRPr="00B21A28" w14:paraId="7234FD35" w14:textId="77777777" w:rsidTr="00D16323">
        <w:trPr>
          <w:jc w:val="center"/>
        </w:trPr>
        <w:tc>
          <w:tcPr>
            <w:tcW w:w="1387" w:type="pct"/>
            <w:vAlign w:val="center"/>
          </w:tcPr>
          <w:p w14:paraId="32A76033" w14:textId="77777777" w:rsidR="00A46B84" w:rsidRPr="00D16323" w:rsidRDefault="00A46B84" w:rsidP="00A46B84">
            <w:pPr>
              <w:rPr>
                <w:szCs w:val="22"/>
              </w:rPr>
            </w:pPr>
            <w:r w:rsidRPr="00D16323">
              <w:rPr>
                <w:szCs w:val="22"/>
              </w:rPr>
              <w:t>AoA</w:t>
            </w:r>
          </w:p>
        </w:tc>
        <w:tc>
          <w:tcPr>
            <w:tcW w:w="3613" w:type="pct"/>
            <w:vAlign w:val="center"/>
          </w:tcPr>
          <w:p w14:paraId="5A225573" w14:textId="77777777" w:rsidR="00A46B84" w:rsidRPr="00D16323" w:rsidRDefault="00A46B84" w:rsidP="00A46B84">
            <w:pPr>
              <w:rPr>
                <w:szCs w:val="22"/>
              </w:rPr>
            </w:pPr>
            <w:r w:rsidRPr="00D16323">
              <w:rPr>
                <w:szCs w:val="22"/>
              </w:rPr>
              <w:t>Azimuth: 0˚, Elevation:</w:t>
            </w:r>
            <m:oMath>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θ</m:t>
                  </m:r>
                </m:e>
                <m:sub>
                  <m:r>
                    <w:rPr>
                      <w:rFonts w:ascii="Cambria Math" w:hAnsi="Cambria Math"/>
                      <w:szCs w:val="22"/>
                    </w:rPr>
                    <m:t>AoA</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e>
                  </m:d>
                </m:e>
              </m:func>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e>
                  </m:d>
                </m:e>
              </m:func>
            </m:oMath>
          </w:p>
        </w:tc>
      </w:tr>
    </w:tbl>
    <w:p w14:paraId="75E2D1B0" w14:textId="475E2B8D" w:rsidR="00A46B84" w:rsidRDefault="00A46B84" w:rsidP="00181BA2">
      <w:pPr>
        <w:pStyle w:val="Heading3"/>
      </w:pPr>
      <w:r w:rsidRPr="00832821">
        <w:lastRenderedPageBreak/>
        <w:t>Additional</w:t>
      </w:r>
      <w:r>
        <w:t xml:space="preserve"> </w:t>
      </w:r>
      <w:r w:rsidR="00FC5D89">
        <w:t>D-</w:t>
      </w:r>
      <w:r w:rsidR="00316387">
        <w:t>R</w:t>
      </w:r>
      <w:r>
        <w:t>ays</w:t>
      </w:r>
    </w:p>
    <w:p w14:paraId="19933B76" w14:textId="77777777" w:rsidR="00A46B84" w:rsidRDefault="00A46B84" w:rsidP="00A46B84">
      <w:pPr>
        <w:pStyle w:val="BodyText"/>
      </w:pPr>
      <w:r>
        <w:t xml:space="preserve">For the open-area scenario, with no significant reflection objects other than ground, only two D-rays considered. However, in more rich scenarios, like considered here large square, or for example, street canyon scenario, refection from one or more walls should be taken into account. The principle of calculation of these additional D-rays is the same, detailed description may be found in </w:t>
      </w:r>
      <w:r>
        <w:fldChar w:fldCharType="begin"/>
      </w:r>
      <w:r>
        <w:instrText xml:space="preserve"> REF _Ref417571484 \r \h </w:instrText>
      </w:r>
      <w:r>
        <w:fldChar w:fldCharType="separate"/>
      </w:r>
      <w:r w:rsidR="00A3490F">
        <w:t>[24]</w:t>
      </w:r>
      <w:r>
        <w:fldChar w:fldCharType="end"/>
      </w:r>
      <w:r>
        <w:t xml:space="preserve">. The closest wall can be calculated using the geometry and positions of the transmitter and receiver. The calculation of the path properties is </w:t>
      </w:r>
      <w:r w:rsidR="00976B93">
        <w:t>similar</w:t>
      </w:r>
      <w:r>
        <w:t xml:space="preserve"> to the ground ray reflection </w:t>
      </w:r>
      <w:r w:rsidR="00395D84">
        <w:t xml:space="preserve">considered </w:t>
      </w:r>
      <w:r>
        <w:t xml:space="preserve">in the previous section </w:t>
      </w:r>
      <w:r w:rsidR="007804C5">
        <w:t xml:space="preserve">taking into account </w:t>
      </w:r>
      <w:r w:rsidR="00E578C2">
        <w:t>material properties for the specific environments.</w:t>
      </w:r>
    </w:p>
    <w:p w14:paraId="405CCE59" w14:textId="247AD372" w:rsidR="00A46B84" w:rsidRDefault="00A46B84" w:rsidP="00181BA2">
      <w:pPr>
        <w:pStyle w:val="Heading2"/>
      </w:pPr>
      <w:bookmarkStart w:id="100" w:name="_Ref440828020"/>
      <w:bookmarkStart w:id="101" w:name="_Ref440828044"/>
      <w:bookmarkStart w:id="102" w:name="_Toc457453580"/>
      <w:r>
        <w:t xml:space="preserve">R-rays </w:t>
      </w:r>
      <w:r w:rsidR="00316387">
        <w:t>M</w:t>
      </w:r>
      <w:r>
        <w:t>odeling</w:t>
      </w:r>
      <w:bookmarkEnd w:id="100"/>
      <w:bookmarkEnd w:id="101"/>
      <w:bookmarkEnd w:id="102"/>
    </w:p>
    <w:bookmarkEnd w:id="85"/>
    <w:bookmarkEnd w:id="86"/>
    <w:p w14:paraId="4364F3D0" w14:textId="0665F370" w:rsidR="00446B00" w:rsidRDefault="007A7587" w:rsidP="00A46B84">
      <w:pPr>
        <w:pStyle w:val="BodyText"/>
      </w:pPr>
      <w:r w:rsidRPr="00386C21">
        <w:t>In order to</w:t>
      </w:r>
      <w:r w:rsidR="00A46B84" w:rsidRPr="00386C21">
        <w:t xml:space="preserve"> tak</w:t>
      </w:r>
      <w:r w:rsidRPr="00386C21">
        <w:t>e</w:t>
      </w:r>
      <w:r w:rsidR="00A46B84" w:rsidRPr="00386C21">
        <w:t xml:space="preserve"> into account a number of rays that cannot be </w:t>
      </w:r>
      <w:r w:rsidR="00357705" w:rsidRPr="00386C21">
        <w:t xml:space="preserve">explicitly </w:t>
      </w:r>
      <w:r w:rsidR="00A46B84" w:rsidRPr="00386C21">
        <w:t>described deterministically (reflections from objects that are not fully specified in the scenario, objects with random or unknown placement, objects with complex geometry, higher-order reflections, etc.) the</w:t>
      </w:r>
      <w:r w:rsidR="00446B00" w:rsidRPr="00386C21">
        <w:t xml:space="preserve"> R-rays are introduced in the Q-D  modeling methodology. The R-rays may be generated in two different ways: statistically in accordance with the pre-defined power-delay profile</w:t>
      </w:r>
      <w:r w:rsidR="00BC334D" w:rsidRPr="00386C21">
        <w:t xml:space="preserve"> or as deterministic reflections from random objects.</w:t>
      </w:r>
    </w:p>
    <w:p w14:paraId="12EA5758" w14:textId="6EE23274" w:rsidR="00446B00" w:rsidRDefault="00446B00" w:rsidP="00D16323">
      <w:pPr>
        <w:pStyle w:val="Heading3"/>
      </w:pPr>
      <w:bookmarkStart w:id="103" w:name="_Ref450746626"/>
      <w:r>
        <w:t>Statistical R-</w:t>
      </w:r>
      <w:r w:rsidR="00316387">
        <w:t>R</w:t>
      </w:r>
      <w:r>
        <w:t xml:space="preserve">ays </w:t>
      </w:r>
      <w:r w:rsidR="00316387">
        <w:t>D</w:t>
      </w:r>
      <w:r>
        <w:t>efinitions</w:t>
      </w:r>
      <w:bookmarkEnd w:id="103"/>
    </w:p>
    <w:p w14:paraId="43258A35" w14:textId="134D0584" w:rsidR="00A46B84" w:rsidRPr="005262A8" w:rsidRDefault="00A46B84" w:rsidP="00A46B84">
      <w:pPr>
        <w:pStyle w:val="BodyText"/>
      </w:pPr>
      <w:r>
        <w:t xml:space="preserve"> </w:t>
      </w:r>
      <w:r w:rsidR="00BC334D">
        <w:t>S</w:t>
      </w:r>
      <w:r>
        <w:t xml:space="preserve">tatistical approach </w:t>
      </w:r>
      <w:r w:rsidR="00BC334D">
        <w:t xml:space="preserve">is a basic way of R-rays generation </w:t>
      </w:r>
      <w:r>
        <w:t xml:space="preserve">is used in the Q-D channel modeling methodology. </w:t>
      </w:r>
      <w:r w:rsidRPr="005262A8">
        <w:t xml:space="preserve">The clusters </w:t>
      </w:r>
      <w:r w:rsidR="00BC334D">
        <w:t xml:space="preserve">(see </w:t>
      </w:r>
      <w:r w:rsidR="00BC334D">
        <w:fldChar w:fldCharType="begin"/>
      </w:r>
      <w:r w:rsidR="00BC334D">
        <w:instrText xml:space="preserve"> REF _Ref450745389 \h </w:instrText>
      </w:r>
      <w:r w:rsidR="00BC334D">
        <w:fldChar w:fldCharType="separate"/>
      </w:r>
      <w:r w:rsidR="00A3490F">
        <w:t xml:space="preserve">Figure </w:t>
      </w:r>
      <w:r w:rsidR="00A3490F">
        <w:rPr>
          <w:noProof/>
        </w:rPr>
        <w:t>4</w:t>
      </w:r>
      <w:r w:rsidR="00A3490F">
        <w:noBreakHyphen/>
      </w:r>
      <w:r w:rsidR="00A3490F">
        <w:rPr>
          <w:noProof/>
        </w:rPr>
        <w:t>2</w:t>
      </w:r>
      <w:r w:rsidR="00BC334D">
        <w:fldChar w:fldCharType="end"/>
      </w:r>
      <w:r w:rsidR="00BC334D">
        <w:t xml:space="preserve">) </w:t>
      </w:r>
      <w:r w:rsidRPr="005262A8">
        <w:t>arrive</w:t>
      </w:r>
      <w:r>
        <w:t xml:space="preserve"> at moments </w:t>
      </w:r>
      <w:r w:rsidRPr="005250D7">
        <w:rPr>
          <w:i/>
        </w:rPr>
        <w:t>τ</w:t>
      </w:r>
      <w:r>
        <w:rPr>
          <w:i/>
          <w:vertAlign w:val="subscript"/>
        </w:rPr>
        <w:t>k</w:t>
      </w:r>
      <w:r w:rsidRPr="005262A8">
        <w:t xml:space="preserve"> according to Poisson process and have inter-arrival times that are exponentially distributed. The cluster amplitudes </w:t>
      </w:r>
      <w:r>
        <w:rPr>
          <w:i/>
        </w:rPr>
        <w:t>A</w:t>
      </w:r>
      <w:r w:rsidRPr="00E07A83">
        <w:t>(</w:t>
      </w:r>
      <w:r w:rsidRPr="005250D7">
        <w:rPr>
          <w:i/>
        </w:rPr>
        <w:t>τ</w:t>
      </w:r>
      <w:r>
        <w:rPr>
          <w:i/>
          <w:vertAlign w:val="subscript"/>
        </w:rPr>
        <w:t>k</w:t>
      </w:r>
      <w:r w:rsidRPr="00E07A83">
        <w:t>)</w:t>
      </w:r>
      <w:r>
        <w:t xml:space="preserve"> </w:t>
      </w:r>
      <w:r w:rsidRPr="005262A8">
        <w:t xml:space="preserve">are independent Rayleigh random variables and the corresponding phase angles </w:t>
      </w:r>
      <w:r w:rsidRPr="005250D7">
        <w:rPr>
          <w:i/>
        </w:rPr>
        <w:t>θ</w:t>
      </w:r>
      <w:r>
        <w:rPr>
          <w:i/>
          <w:vertAlign w:val="subscript"/>
        </w:rPr>
        <w:t>k</w:t>
      </w:r>
      <w:r w:rsidRPr="005262A8">
        <w:t xml:space="preserve"> are independent uniform random variables over [</w:t>
      </w:r>
      <w:r w:rsidRPr="005262A8">
        <w:rPr>
          <w:i/>
        </w:rPr>
        <w:t>0,2π</w:t>
      </w:r>
      <w:r w:rsidRPr="005262A8">
        <w:t>]</w:t>
      </w:r>
    </w:p>
    <w:p w14:paraId="1233F8C9" w14:textId="77777777" w:rsidR="00A46B84" w:rsidRDefault="00A46B84" w:rsidP="00A46B84">
      <w:pPr>
        <w:pStyle w:val="BodyText"/>
      </w:pPr>
      <w:r w:rsidRPr="005262A8">
        <w:t>The random ray</w:t>
      </w:r>
      <w:r>
        <w:t>s</w:t>
      </w:r>
      <w:r w:rsidRPr="005262A8">
        <w:t xml:space="preserve"> component</w:t>
      </w:r>
      <w:r>
        <w:t>s</w:t>
      </w:r>
      <w:r w:rsidRPr="005262A8">
        <w:t xml:space="preserve"> of the channel impulse response </w:t>
      </w:r>
      <w:r>
        <w:t>are</w:t>
      </w:r>
      <w:r w:rsidRPr="005262A8">
        <w:t xml:space="preserve"> given by</w:t>
      </w:r>
      <w:r>
        <w:t>:</w:t>
      </w:r>
    </w:p>
    <w:p w14:paraId="6EDBEF37" w14:textId="77777777" w:rsidR="00A46B84" w:rsidRPr="004D4E7D" w:rsidRDefault="002C1F5A" w:rsidP="00A46B84">
      <w:pPr>
        <w:jc w:val="right"/>
        <w:rPr>
          <w:lang w:val="de-DE"/>
        </w:rPr>
      </w:pPr>
      <m:oMath>
        <m:sSub>
          <m:sSubPr>
            <m:ctrlPr>
              <w:rPr>
                <w:rFonts w:ascii="Cambria Math" w:hAnsi="Cambria Math"/>
                <w:i/>
              </w:rPr>
            </m:ctrlPr>
          </m:sSubPr>
          <m:e>
            <m:r>
              <w:rPr>
                <w:rFonts w:ascii="Cambria Math" w:hAnsi="Cambria Math"/>
                <w:lang w:val="de-DE"/>
              </w:rPr>
              <m:t>h</m:t>
            </m:r>
          </m:e>
          <m:sub>
            <m:r>
              <w:rPr>
                <w:rFonts w:ascii="Cambria Math" w:hAnsi="Cambria Math" w:hint="eastAsia"/>
              </w:rPr>
              <m:t>cluster</m:t>
            </m:r>
          </m:sub>
        </m:sSub>
        <m:d>
          <m:dPr>
            <m:ctrlPr>
              <w:rPr>
                <w:rFonts w:ascii="Cambria Math" w:hAnsi="Cambria Math"/>
                <w:i/>
              </w:rPr>
            </m:ctrlPr>
          </m:dPr>
          <m:e>
            <m:r>
              <w:rPr>
                <w:rFonts w:ascii="Cambria Math" w:hAnsi="Cambria Math" w:hint="eastAsia"/>
              </w:rPr>
              <m:t>t</m:t>
            </m:r>
          </m:e>
        </m:d>
        <m:r>
          <w:rPr>
            <w:rFonts w:ascii="Cambria Math" w:hAnsi="Cambria Math" w:hint="eastAsia"/>
            <w:lang w:val="de-DE"/>
          </w:rPr>
          <m:t>=</m:t>
        </m:r>
        <m:nary>
          <m:naryPr>
            <m:chr m:val="∑"/>
            <m:limLoc m:val="undOvr"/>
            <m:ctrlPr>
              <w:rPr>
                <w:rFonts w:ascii="Cambria Math" w:hAnsi="Cambria Math"/>
                <w:i/>
              </w:rPr>
            </m:ctrlPr>
          </m:naryPr>
          <m:sub>
            <m:r>
              <w:rPr>
                <w:rFonts w:ascii="Cambria Math" w:hAnsi="Cambria Math" w:hint="eastAsia"/>
              </w:rPr>
              <m:t>k</m:t>
            </m:r>
            <m:r>
              <w:rPr>
                <w:rFonts w:ascii="Cambria Math" w:hAnsi="Cambria Math" w:hint="eastAsia"/>
                <w:lang w:val="de-DE"/>
              </w:rPr>
              <m:t>=1</m:t>
            </m:r>
          </m:sub>
          <m:sup>
            <m:sSub>
              <m:sSubPr>
                <m:ctrlPr>
                  <w:rPr>
                    <w:rFonts w:ascii="Cambria Math" w:hAnsi="Cambria Math"/>
                    <w:i/>
                  </w:rPr>
                </m:ctrlPr>
              </m:sSubPr>
              <m:e>
                <m:r>
                  <w:rPr>
                    <w:rFonts w:ascii="Cambria Math" w:hAnsi="Cambria Math" w:hint="eastAsia"/>
                  </w:rPr>
                  <m:t>N</m:t>
                </m:r>
              </m:e>
              <m:sub>
                <m:r>
                  <w:rPr>
                    <w:rFonts w:ascii="Cambria Math" w:hAnsi="Cambria Math" w:hint="eastAsia"/>
                  </w:rPr>
                  <m:t>cluster</m:t>
                </m:r>
              </m:sub>
            </m:sSub>
          </m:sup>
          <m:e>
            <m:r>
              <w:rPr>
                <w:rFonts w:ascii="Cambria Math" w:hAnsi="Cambria Math" w:hint="eastAsia"/>
              </w:rPr>
              <m:t>A</m:t>
            </m:r>
            <m:d>
              <m:dPr>
                <m:ctrlPr>
                  <w:rPr>
                    <w:rFonts w:ascii="Cambria Math" w:hAnsi="Cambria Math"/>
                    <w:i/>
                  </w:rPr>
                </m:ctrlPr>
              </m:dPr>
              <m:e>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sSup>
              <m:sSupPr>
                <m:ctrlPr>
                  <w:rPr>
                    <w:rFonts w:ascii="Cambria Math" w:hAnsi="Cambria Math"/>
                    <w:i/>
                  </w:rPr>
                </m:ctrlPr>
              </m:sSupPr>
              <m:e>
                <m:r>
                  <w:rPr>
                    <w:rFonts w:ascii="Cambria Math" w:hAnsi="Cambria Math" w:hint="eastAsia"/>
                  </w:rPr>
                  <m:t>e</m:t>
                </m:r>
              </m:e>
              <m:sup>
                <m:r>
                  <w:rPr>
                    <w:rFonts w:ascii="Cambria Math" w:hAnsi="Cambria Math" w:hint="eastAsia"/>
                  </w:rPr>
                  <m:t>j</m:t>
                </m:r>
                <m:sSub>
                  <m:sSubPr>
                    <m:ctrlPr>
                      <w:rPr>
                        <w:rFonts w:ascii="Cambria Math" w:hAnsi="Cambria Math"/>
                        <w:i/>
                      </w:rPr>
                    </m:ctrlPr>
                  </m:sSubPr>
                  <m:e>
                    <m:r>
                      <w:rPr>
                        <w:rFonts w:ascii="Cambria Math" w:hAnsi="Cambria Math" w:hint="eastAsia"/>
                      </w:rPr>
                      <m:t>θ</m:t>
                    </m:r>
                  </m:e>
                  <m:sub>
                    <m:r>
                      <w:rPr>
                        <w:rFonts w:ascii="Cambria Math" w:hAnsi="Cambria Math" w:hint="eastAsia"/>
                      </w:rPr>
                      <m:t>k</m:t>
                    </m:r>
                  </m:sub>
                </m:sSub>
              </m:sup>
            </m:sSup>
            <m:r>
              <w:rPr>
                <w:rFonts w:ascii="Cambria Math" w:hAnsi="Cambria Math" w:hint="eastAsia"/>
              </w:rPr>
              <m:t>δ</m:t>
            </m:r>
            <m:d>
              <m:dPr>
                <m:ctrlPr>
                  <w:rPr>
                    <w:rFonts w:ascii="Cambria Math" w:hAnsi="Cambria Math"/>
                    <w:i/>
                  </w:rPr>
                </m:ctrlPr>
              </m:dPr>
              <m:e>
                <m:r>
                  <w:rPr>
                    <w:rFonts w:ascii="Cambria Math" w:hAnsi="Cambria Math"/>
                  </w:rPr>
                  <m:t>t</m:t>
                </m:r>
                <m:r>
                  <w:rPr>
                    <w:rFonts w:ascii="Cambria Math" w:hAnsi="Cambria Math"/>
                    <w:lang w:val="de-DE"/>
                  </w:rPr>
                  <m:t>-</m:t>
                </m:r>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r>
              <w:rPr>
                <w:rFonts w:ascii="Cambria Math" w:hAnsi="Cambria Math"/>
                <w:lang w:val="de-DE"/>
              </w:rPr>
              <m:t>,</m:t>
            </m:r>
          </m:e>
        </m:nary>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A3490F">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A3490F">
        <w:rPr>
          <w:noProof/>
        </w:rPr>
        <w:t>1</w:t>
      </w:r>
      <w:r w:rsidR="005E42E8" w:rsidRPr="003161A8">
        <w:fldChar w:fldCharType="end"/>
      </w:r>
      <w:r w:rsidR="005E42E8" w:rsidRPr="003161A8">
        <w:t>)</w:t>
      </w:r>
    </w:p>
    <w:p w14:paraId="0674F3AA" w14:textId="77777777" w:rsidR="00A46B84" w:rsidRPr="00E46D7F" w:rsidRDefault="00A46B84" w:rsidP="00A46B84">
      <w:pPr>
        <w:jc w:val="both"/>
      </w:pPr>
      <w:r w:rsidRPr="005262A8">
        <w:t>where</w:t>
      </w:r>
      <w:r>
        <w:t xml:space="preserve"> </w:t>
      </w:r>
      <w:r w:rsidRPr="005250D7">
        <w:rPr>
          <w:i/>
        </w:rPr>
        <w:t>τ</w:t>
      </w:r>
      <w:r>
        <w:rPr>
          <w:i/>
          <w:vertAlign w:val="subscript"/>
        </w:rPr>
        <w:t>k</w:t>
      </w:r>
      <w:r w:rsidRPr="005262A8">
        <w:t xml:space="preserve"> is the arrival time of the </w:t>
      </w:r>
      <w:r w:rsidRPr="005262A8">
        <w:rPr>
          <w:i/>
        </w:rPr>
        <w:t>k</w:t>
      </w:r>
      <w:r w:rsidRPr="005262A8">
        <w:t>-th cluster measured from the arrival time of the LOS ray,</w:t>
      </w:r>
      <w:r>
        <w:rPr>
          <w:i/>
        </w:rPr>
        <w:t xml:space="preserve"> A</w:t>
      </w:r>
      <w:r w:rsidRPr="00E07A83">
        <w:t>(</w:t>
      </w:r>
      <w:r w:rsidRPr="005250D7">
        <w:rPr>
          <w:i/>
        </w:rPr>
        <w:t>τ</w:t>
      </w:r>
      <w:r>
        <w:rPr>
          <w:i/>
          <w:vertAlign w:val="subscript"/>
        </w:rPr>
        <w:t>k</w:t>
      </w:r>
      <w:r w:rsidRPr="00E07A83">
        <w:t>)</w:t>
      </w:r>
      <w:r>
        <w:t xml:space="preserve">, </w:t>
      </w:r>
      <w:r>
        <w:rPr>
          <w:i/>
        </w:rPr>
        <w:t>P</w:t>
      </w:r>
      <w:r w:rsidRPr="00E07A83">
        <w:t>(</w:t>
      </w:r>
      <w:r w:rsidRPr="005250D7">
        <w:rPr>
          <w:i/>
        </w:rPr>
        <w:t>τ</w:t>
      </w:r>
      <w:r>
        <w:rPr>
          <w:i/>
          <w:vertAlign w:val="subscript"/>
        </w:rPr>
        <w:t>k</w:t>
      </w:r>
      <w:r w:rsidRPr="00E07A83">
        <w:t>)</w:t>
      </w:r>
      <w:r w:rsidRPr="005262A8">
        <w:t xml:space="preserve">and </w:t>
      </w:r>
      <w:r w:rsidRPr="005250D7">
        <w:rPr>
          <w:i/>
        </w:rPr>
        <w:t>θ</w:t>
      </w:r>
      <w:r>
        <w:rPr>
          <w:i/>
          <w:vertAlign w:val="subscript"/>
        </w:rPr>
        <w:t>k</w:t>
      </w:r>
      <w:r w:rsidRPr="005262A8">
        <w:t xml:space="preserve"> are the </w:t>
      </w:r>
      <w:r>
        <w:t>amplitude, power</w:t>
      </w:r>
      <w:r w:rsidRPr="005262A8">
        <w:t xml:space="preserve"> and phase of the </w:t>
      </w:r>
      <w:r w:rsidRPr="005262A8">
        <w:rPr>
          <w:i/>
        </w:rPr>
        <w:t>k</w:t>
      </w:r>
      <w:r w:rsidRPr="005262A8">
        <w:t>-th cluster.</w:t>
      </w:r>
      <w:r>
        <w:t xml:space="preserve"> The R-rays are random, with Rayleigh-distributed amplitudes and random phases, with exponentially decaying power delay profile. The total power is determined by the K-factor with respect to the direct LOS path.</w:t>
      </w:r>
    </w:p>
    <w:p w14:paraId="4FB47CC6" w14:textId="77777777" w:rsidR="00A46B84" w:rsidRPr="004D4E7D" w:rsidRDefault="002C1F5A" w:rsidP="00A46B84">
      <w:pPr>
        <w:keepNext/>
        <w:jc w:val="right"/>
        <w:rPr>
          <w:lang w:val="de-DE"/>
        </w:rPr>
      </w:pPr>
      <m:oMath>
        <m:acc>
          <m:accPr>
            <m:chr m:val="̅"/>
            <m:ctrlPr>
              <w:rPr>
                <w:rFonts w:ascii="Cambria Math" w:hAnsi="Cambria Math"/>
                <w:i/>
              </w:rPr>
            </m:ctrlPr>
          </m:accPr>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acc>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k</m:t>
                    </m:r>
                  </m:sub>
                </m:sSub>
              </m:num>
              <m:den>
                <m:r>
                  <w:rPr>
                    <w:rFonts w:ascii="Cambria Math" w:hAnsi="Cambria Math"/>
                  </w:rPr>
                  <m:t>γ</m:t>
                </m:r>
              </m:den>
            </m:f>
          </m:sup>
        </m:sSup>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A3490F">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A3490F">
        <w:rPr>
          <w:noProof/>
        </w:rPr>
        <w:t>2</w:t>
      </w:r>
      <w:r w:rsidR="005E42E8" w:rsidRPr="003161A8">
        <w:fldChar w:fldCharType="end"/>
      </w:r>
      <w:r w:rsidR="005E42E8" w:rsidRPr="003161A8">
        <w:t>)</w:t>
      </w:r>
    </w:p>
    <w:p w14:paraId="5A23A4B9" w14:textId="77777777" w:rsidR="00A46B84" w:rsidRPr="004D4E7D" w:rsidRDefault="002C1F5A" w:rsidP="00A46B84">
      <w:pPr>
        <w:jc w:val="right"/>
        <w:rPr>
          <w:lang w:val="de-DE"/>
        </w:rPr>
      </w:pPr>
      <m:oMath>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LOS</m:t>
                </m:r>
              </m:sub>
            </m:sSub>
          </m:num>
          <m:den>
            <m:nary>
              <m:naryPr>
                <m:chr m:val="∑"/>
                <m:limLoc m:val="undOvr"/>
                <m:subHide m:val="1"/>
                <m:supHide m:val="1"/>
                <m:ctrlPr>
                  <w:rPr>
                    <w:rFonts w:ascii="Cambria Math" w:hAnsi="Cambria Math"/>
                    <w:i/>
                  </w:rPr>
                </m:ctrlPr>
              </m:naryPr>
              <m: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nary>
          </m:den>
        </m:f>
        <m:r>
          <w:rPr>
            <w:rFonts w:ascii="Cambria Math" w:hAnsi="Cambria Math"/>
            <w:lang w:val="de-DE"/>
          </w:rPr>
          <m:t>=</m:t>
        </m:r>
        <m:r>
          <w:rPr>
            <w:rFonts w:ascii="Cambria Math" w:hAnsi="Cambria Math"/>
          </w:rPr>
          <m:t>K</m:t>
        </m:r>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A3490F">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A3490F">
        <w:rPr>
          <w:noProof/>
        </w:rPr>
        <w:t>3</w:t>
      </w:r>
      <w:r w:rsidR="005E42E8" w:rsidRPr="003161A8">
        <w:fldChar w:fldCharType="end"/>
      </w:r>
      <w:r w:rsidR="005E42E8" w:rsidRPr="003161A8">
        <w:t>)</w:t>
      </w:r>
    </w:p>
    <w:p w14:paraId="24734385" w14:textId="77777777" w:rsidR="00A46B84" w:rsidRPr="00123E55" w:rsidRDefault="00A46B84" w:rsidP="00A46B84">
      <w:pPr>
        <w:pStyle w:val="BodyText"/>
      </w:pPr>
      <w:r>
        <w:fldChar w:fldCharType="begin"/>
      </w:r>
      <w:r>
        <w:instrText xml:space="preserve"> REF _Ref438037161 \h </w:instrText>
      </w:r>
      <w:r>
        <w:fldChar w:fldCharType="separate"/>
      </w:r>
      <w:r w:rsidR="00A3490F">
        <w:t xml:space="preserve">Table </w:t>
      </w:r>
      <w:r w:rsidR="00A3490F">
        <w:rPr>
          <w:noProof/>
        </w:rPr>
        <w:t>4</w:t>
      </w:r>
      <w:r w:rsidR="00A3490F">
        <w:noBreakHyphen/>
      </w:r>
      <w:r w:rsidR="00A3490F">
        <w:rPr>
          <w:noProof/>
        </w:rPr>
        <w:t>3</w:t>
      </w:r>
      <w:r>
        <w:fldChar w:fldCharType="end"/>
      </w:r>
      <w:r>
        <w:t xml:space="preserve"> </w:t>
      </w:r>
      <w:r w:rsidRPr="00123E55">
        <w:t>summa</w:t>
      </w:r>
      <w:r>
        <w:t xml:space="preserve">rizes the R-rays parameters for the open area/large square models. The power-delay profile parameters are derived based on the </w:t>
      </w:r>
      <w:r w:rsidRPr="005262A8">
        <w:t xml:space="preserve">available experimental data </w:t>
      </w:r>
      <w:r>
        <w:t>and corresponding</w:t>
      </w:r>
      <w:r w:rsidRPr="005262A8">
        <w:t xml:space="preserve"> ray-tracing </w:t>
      </w:r>
      <w:r>
        <w:t>simulations.</w:t>
      </w:r>
      <w:r w:rsidRPr="004A471D">
        <w:t xml:space="preserve"> </w:t>
      </w:r>
      <w:r w:rsidRPr="00A576EF">
        <w:t>The AoA and AoD ranges illustrate the fact that random reflectors can be found anywhere around the receiver, but are limited in height. Uniform distributions are selected for simplicity and can be further enhanced on the base of more extensive measurements.</w:t>
      </w:r>
    </w:p>
    <w:p w14:paraId="74F217E2" w14:textId="6F9F57B3" w:rsidR="00A46B84" w:rsidRDefault="00A46B84" w:rsidP="00BC3FF5">
      <w:pPr>
        <w:pStyle w:val="Caption"/>
      </w:pPr>
      <w:bookmarkStart w:id="104" w:name="_Ref438037161"/>
      <w:bookmarkStart w:id="105" w:name="_Ref437965892"/>
      <w:r>
        <w:t xml:space="preserve">Table </w:t>
      </w:r>
      <w:r w:rsidR="00C51B75">
        <w:fldChar w:fldCharType="begin"/>
      </w:r>
      <w:r w:rsidR="00C51B75">
        <w:instrText xml:space="preserve"> STYLEREF 1 \s </w:instrText>
      </w:r>
      <w:r w:rsidR="00C51B75">
        <w:fldChar w:fldCharType="separate"/>
      </w:r>
      <w:r w:rsidR="006B704D">
        <w:rPr>
          <w:noProof/>
        </w:rPr>
        <w:t>4</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3</w:t>
      </w:r>
      <w:r w:rsidR="00C51B75">
        <w:rPr>
          <w:noProof/>
        </w:rPr>
        <w:fldChar w:fldCharType="end"/>
      </w:r>
      <w:bookmarkEnd w:id="104"/>
      <w:r>
        <w:t xml:space="preserve"> Open square model R-Rays parameters</w:t>
      </w:r>
      <w:bookmarkEnd w:id="105"/>
    </w:p>
    <w:tbl>
      <w:tblPr>
        <w:tblStyle w:val="TableGrid"/>
        <w:tblW w:w="0" w:type="auto"/>
        <w:jc w:val="center"/>
        <w:tblLook w:val="04A0" w:firstRow="1" w:lastRow="0" w:firstColumn="1" w:lastColumn="0" w:noHBand="0" w:noVBand="1"/>
      </w:tblPr>
      <w:tblGrid>
        <w:gridCol w:w="2372"/>
        <w:gridCol w:w="2590"/>
      </w:tblGrid>
      <w:tr w:rsidR="00A46B84" w14:paraId="154F9396" w14:textId="77777777" w:rsidTr="00A46B84">
        <w:trPr>
          <w:jc w:val="center"/>
        </w:trPr>
        <w:tc>
          <w:tcPr>
            <w:tcW w:w="2372" w:type="dxa"/>
            <w:vAlign w:val="center"/>
          </w:tcPr>
          <w:p w14:paraId="068B3FC0" w14:textId="77777777" w:rsidR="00A46B84" w:rsidRPr="00D16323" w:rsidRDefault="00A46B84" w:rsidP="00D16323">
            <w:pPr>
              <w:jc w:val="center"/>
              <w:rPr>
                <w:b/>
                <w:szCs w:val="22"/>
              </w:rPr>
            </w:pPr>
            <w:r w:rsidRPr="00D16323">
              <w:rPr>
                <w:b/>
                <w:szCs w:val="22"/>
              </w:rPr>
              <w:t>Parameter</w:t>
            </w:r>
          </w:p>
        </w:tc>
        <w:tc>
          <w:tcPr>
            <w:tcW w:w="2590" w:type="dxa"/>
            <w:vAlign w:val="center"/>
          </w:tcPr>
          <w:p w14:paraId="27196BF6" w14:textId="77777777" w:rsidR="00A46B84" w:rsidRPr="00D16323" w:rsidRDefault="00A46B84" w:rsidP="00D16323">
            <w:pPr>
              <w:jc w:val="center"/>
              <w:rPr>
                <w:b/>
                <w:szCs w:val="22"/>
              </w:rPr>
            </w:pPr>
            <w:r w:rsidRPr="00D16323">
              <w:rPr>
                <w:b/>
                <w:szCs w:val="22"/>
              </w:rPr>
              <w:t>Value</w:t>
            </w:r>
          </w:p>
        </w:tc>
      </w:tr>
      <w:tr w:rsidR="00A46B84" w14:paraId="44549B8A" w14:textId="77777777" w:rsidTr="00A46B84">
        <w:trPr>
          <w:jc w:val="center"/>
        </w:trPr>
        <w:tc>
          <w:tcPr>
            <w:tcW w:w="2372" w:type="dxa"/>
            <w:vAlign w:val="center"/>
          </w:tcPr>
          <w:p w14:paraId="28DDA574" w14:textId="77777777" w:rsidR="00A46B84" w:rsidRPr="00D16323" w:rsidRDefault="00A46B84" w:rsidP="00A46B84">
            <w:pPr>
              <w:rPr>
                <w:szCs w:val="22"/>
              </w:rPr>
            </w:pPr>
            <w:r w:rsidRPr="00D16323">
              <w:rPr>
                <w:szCs w:val="22"/>
              </w:rPr>
              <w:t xml:space="preserve">Number of rays, </w:t>
            </w:r>
            <w:r w:rsidRPr="00D16323">
              <w:rPr>
                <w:i/>
                <w:szCs w:val="22"/>
              </w:rPr>
              <w:t>N</w:t>
            </w:r>
          </w:p>
        </w:tc>
        <w:tc>
          <w:tcPr>
            <w:tcW w:w="2590" w:type="dxa"/>
            <w:vAlign w:val="center"/>
          </w:tcPr>
          <w:p w14:paraId="5A212350" w14:textId="77777777" w:rsidR="00A46B84" w:rsidRPr="00D16323" w:rsidRDefault="00A46B84" w:rsidP="00A46B84">
            <w:pPr>
              <w:rPr>
                <w:szCs w:val="22"/>
              </w:rPr>
            </w:pPr>
            <w:r w:rsidRPr="00D16323">
              <w:rPr>
                <w:szCs w:val="22"/>
              </w:rPr>
              <w:t>3</w:t>
            </w:r>
          </w:p>
        </w:tc>
      </w:tr>
      <w:tr w:rsidR="00A46B84" w14:paraId="5C567E17" w14:textId="77777777" w:rsidTr="00A46B84">
        <w:trPr>
          <w:jc w:val="center"/>
        </w:trPr>
        <w:tc>
          <w:tcPr>
            <w:tcW w:w="2372" w:type="dxa"/>
            <w:vAlign w:val="center"/>
          </w:tcPr>
          <w:p w14:paraId="7CDFD10D" w14:textId="77777777" w:rsidR="00A46B84" w:rsidRPr="00D16323" w:rsidRDefault="00A46B84" w:rsidP="00A46B84">
            <w:pPr>
              <w:rPr>
                <w:szCs w:val="22"/>
              </w:rPr>
            </w:pPr>
            <w:r w:rsidRPr="00D16323">
              <w:rPr>
                <w:szCs w:val="22"/>
              </w:rPr>
              <w:t>Poisson arrival rate, λ</w:t>
            </w:r>
          </w:p>
        </w:tc>
        <w:tc>
          <w:tcPr>
            <w:tcW w:w="2590" w:type="dxa"/>
            <w:vAlign w:val="center"/>
          </w:tcPr>
          <w:p w14:paraId="3163CA59" w14:textId="77777777" w:rsidR="00A46B84" w:rsidRPr="00D16323" w:rsidRDefault="00A46B84" w:rsidP="00A46B84">
            <w:pPr>
              <w:rPr>
                <w:szCs w:val="22"/>
              </w:rPr>
            </w:pPr>
            <w:r w:rsidRPr="00D16323">
              <w:rPr>
                <w:szCs w:val="22"/>
              </w:rPr>
              <w:t>0.05ns</w:t>
            </w:r>
            <w:r w:rsidRPr="00D16323">
              <w:rPr>
                <w:szCs w:val="22"/>
                <w:vertAlign w:val="superscript"/>
              </w:rPr>
              <w:t>-1</w:t>
            </w:r>
            <w:r w:rsidRPr="00D16323">
              <w:rPr>
                <w:szCs w:val="22"/>
              </w:rPr>
              <w:t xml:space="preserve"> </w:t>
            </w:r>
          </w:p>
        </w:tc>
      </w:tr>
      <w:tr w:rsidR="00A46B84" w14:paraId="5C708031" w14:textId="77777777" w:rsidTr="00A46B84">
        <w:trPr>
          <w:jc w:val="center"/>
        </w:trPr>
        <w:tc>
          <w:tcPr>
            <w:tcW w:w="2372" w:type="dxa"/>
            <w:vAlign w:val="center"/>
          </w:tcPr>
          <w:p w14:paraId="7D301650" w14:textId="77777777" w:rsidR="00A46B84" w:rsidRPr="00D16323" w:rsidRDefault="00A46B84" w:rsidP="00A46B84">
            <w:pPr>
              <w:rPr>
                <w:szCs w:val="22"/>
              </w:rPr>
            </w:pPr>
            <w:r w:rsidRPr="00D16323">
              <w:rPr>
                <w:szCs w:val="22"/>
              </w:rPr>
              <w:t>Power-decay constant, γ</w:t>
            </w:r>
          </w:p>
        </w:tc>
        <w:tc>
          <w:tcPr>
            <w:tcW w:w="2590" w:type="dxa"/>
            <w:vAlign w:val="center"/>
          </w:tcPr>
          <w:p w14:paraId="38D4F2B9" w14:textId="77777777" w:rsidR="00A46B84" w:rsidRPr="00D16323" w:rsidRDefault="00A46B84" w:rsidP="00A46B84">
            <w:pPr>
              <w:rPr>
                <w:szCs w:val="22"/>
              </w:rPr>
            </w:pPr>
            <w:r w:rsidRPr="00D16323">
              <w:rPr>
                <w:szCs w:val="22"/>
              </w:rPr>
              <w:t>15ns</w:t>
            </w:r>
          </w:p>
        </w:tc>
      </w:tr>
      <w:tr w:rsidR="00A46B84" w14:paraId="317A355A" w14:textId="77777777" w:rsidTr="00A46B84">
        <w:trPr>
          <w:jc w:val="center"/>
        </w:trPr>
        <w:tc>
          <w:tcPr>
            <w:tcW w:w="2372" w:type="dxa"/>
            <w:vAlign w:val="center"/>
          </w:tcPr>
          <w:p w14:paraId="62F2C199" w14:textId="77777777" w:rsidR="00A46B84" w:rsidRPr="00D16323" w:rsidRDefault="00A46B84" w:rsidP="00A46B84">
            <w:pPr>
              <w:rPr>
                <w:szCs w:val="22"/>
              </w:rPr>
            </w:pPr>
            <w:r w:rsidRPr="00D16323">
              <w:rPr>
                <w:i/>
                <w:szCs w:val="22"/>
              </w:rPr>
              <w:t>K</w:t>
            </w:r>
            <w:r w:rsidRPr="00D16323">
              <w:rPr>
                <w:szCs w:val="22"/>
              </w:rPr>
              <w:t>-factor</w:t>
            </w:r>
          </w:p>
        </w:tc>
        <w:tc>
          <w:tcPr>
            <w:tcW w:w="2590" w:type="dxa"/>
            <w:vAlign w:val="center"/>
          </w:tcPr>
          <w:p w14:paraId="15F9F6B5" w14:textId="77777777" w:rsidR="00A46B84" w:rsidRPr="00D16323" w:rsidRDefault="00A46B84" w:rsidP="00A46B84">
            <w:pPr>
              <w:rPr>
                <w:szCs w:val="22"/>
              </w:rPr>
            </w:pPr>
            <w:r w:rsidRPr="00D16323">
              <w:rPr>
                <w:szCs w:val="22"/>
              </w:rPr>
              <w:t>6dB</w:t>
            </w:r>
          </w:p>
        </w:tc>
      </w:tr>
      <w:tr w:rsidR="00A46B84" w:rsidRPr="0095284A" w14:paraId="6853823C" w14:textId="77777777" w:rsidTr="00A46B84">
        <w:trPr>
          <w:jc w:val="center"/>
        </w:trPr>
        <w:tc>
          <w:tcPr>
            <w:tcW w:w="2372" w:type="dxa"/>
            <w:vAlign w:val="center"/>
          </w:tcPr>
          <w:p w14:paraId="385D8EFE" w14:textId="77777777" w:rsidR="00A46B84" w:rsidRPr="00D16323" w:rsidRDefault="00A46B84" w:rsidP="00A46B84">
            <w:pPr>
              <w:rPr>
                <w:szCs w:val="22"/>
              </w:rPr>
            </w:pPr>
            <w:r w:rsidRPr="00D16323">
              <w:rPr>
                <w:szCs w:val="22"/>
              </w:rPr>
              <w:t>AOA</w:t>
            </w:r>
          </w:p>
        </w:tc>
        <w:tc>
          <w:tcPr>
            <w:tcW w:w="2590" w:type="dxa"/>
            <w:vAlign w:val="center"/>
          </w:tcPr>
          <w:p w14:paraId="7843832E" w14:textId="77777777" w:rsidR="00A46B84" w:rsidRPr="00D16323" w:rsidRDefault="00A46B84" w:rsidP="00A46B84">
            <w:pPr>
              <w:rPr>
                <w:szCs w:val="22"/>
              </w:rPr>
            </w:pPr>
            <w:r w:rsidRPr="00D16323">
              <w:rPr>
                <w:szCs w:val="22"/>
              </w:rPr>
              <w:t>Elevation: U[-20:20˚]</w:t>
            </w:r>
          </w:p>
          <w:p w14:paraId="510C84E7" w14:textId="77777777" w:rsidR="00A46B84" w:rsidRPr="00D16323" w:rsidRDefault="00A46B84" w:rsidP="00A46B84">
            <w:pPr>
              <w:keepNext/>
              <w:rPr>
                <w:szCs w:val="22"/>
              </w:rPr>
            </w:pPr>
            <w:r w:rsidRPr="00D16323">
              <w:rPr>
                <w:szCs w:val="22"/>
              </w:rPr>
              <w:t>Azimuth: U[-180:180˚]</w:t>
            </w:r>
          </w:p>
        </w:tc>
      </w:tr>
      <w:tr w:rsidR="00A46B84" w:rsidRPr="0095284A" w14:paraId="2A86B8C8" w14:textId="77777777" w:rsidTr="00A46B84">
        <w:trPr>
          <w:jc w:val="center"/>
        </w:trPr>
        <w:tc>
          <w:tcPr>
            <w:tcW w:w="2372" w:type="dxa"/>
            <w:vAlign w:val="center"/>
          </w:tcPr>
          <w:p w14:paraId="66B81C59" w14:textId="77777777" w:rsidR="00A46B84" w:rsidRPr="00D16323" w:rsidRDefault="00A46B84" w:rsidP="00A46B84">
            <w:pPr>
              <w:rPr>
                <w:szCs w:val="22"/>
              </w:rPr>
            </w:pPr>
            <w:r w:rsidRPr="00D16323">
              <w:rPr>
                <w:szCs w:val="22"/>
              </w:rPr>
              <w:lastRenderedPageBreak/>
              <w:t>AOD</w:t>
            </w:r>
          </w:p>
        </w:tc>
        <w:tc>
          <w:tcPr>
            <w:tcW w:w="2590" w:type="dxa"/>
            <w:vAlign w:val="center"/>
          </w:tcPr>
          <w:p w14:paraId="40247965" w14:textId="77777777" w:rsidR="00A46B84" w:rsidRPr="00D16323" w:rsidRDefault="00A46B84" w:rsidP="00A46B84">
            <w:pPr>
              <w:rPr>
                <w:szCs w:val="22"/>
              </w:rPr>
            </w:pPr>
            <w:r w:rsidRPr="00D16323">
              <w:rPr>
                <w:szCs w:val="22"/>
              </w:rPr>
              <w:t>Elevation: U[-20:20˚]</w:t>
            </w:r>
          </w:p>
          <w:p w14:paraId="5251E338" w14:textId="77777777" w:rsidR="00A46B84" w:rsidRPr="00D16323" w:rsidDel="00B830FC" w:rsidRDefault="00A46B84" w:rsidP="00A46B84">
            <w:pPr>
              <w:keepNext/>
              <w:rPr>
                <w:szCs w:val="22"/>
                <w:highlight w:val="yellow"/>
              </w:rPr>
            </w:pPr>
            <w:r w:rsidRPr="00D16323">
              <w:rPr>
                <w:szCs w:val="22"/>
              </w:rPr>
              <w:t>Azimuth: U[-180:180˚]</w:t>
            </w:r>
          </w:p>
        </w:tc>
      </w:tr>
    </w:tbl>
    <w:p w14:paraId="0D6B978B" w14:textId="77777777" w:rsidR="00A46B84" w:rsidRDefault="00A46B84" w:rsidP="00A46B84"/>
    <w:p w14:paraId="73A15C86" w14:textId="20D11B3D" w:rsidR="00A46B84" w:rsidRPr="00542CF9" w:rsidRDefault="00A46B84" w:rsidP="00A46B84">
      <w:pPr>
        <w:pStyle w:val="BodyText"/>
      </w:pPr>
      <w:r>
        <w:t>In the 802.11ad channel model</w:t>
      </w:r>
      <w:r w:rsidR="00FD1CA1">
        <w:t xml:space="preserve"> </w:t>
      </w:r>
      <w:r w:rsidR="00FD1CA1">
        <w:fldChar w:fldCharType="begin"/>
      </w:r>
      <w:r w:rsidR="00FD1CA1">
        <w:instrText xml:space="preserve"> REF _Ref429663253 \r \h </w:instrText>
      </w:r>
      <w:r w:rsidR="00FD1CA1">
        <w:fldChar w:fldCharType="separate"/>
      </w:r>
      <w:r w:rsidR="00A3490F">
        <w:t>[4]</w:t>
      </w:r>
      <w:r w:rsidR="00FD1CA1">
        <w:fldChar w:fldCharType="end"/>
      </w:r>
      <w:r>
        <w:t xml:space="preserve">, the set of approximations were proposed for diagonal and off-diagonal elements of the channel matrix </w:t>
      </w:r>
      <w:r w:rsidRPr="00123E55">
        <w:rPr>
          <w:b/>
        </w:rPr>
        <w:t>H</w:t>
      </w:r>
      <w:r>
        <w:t xml:space="preserve"> for the first- and second-order reflections in typical indoor</w:t>
      </w:r>
      <w:r w:rsidRPr="005262A8">
        <w:t xml:space="preserve"> environments (conference room, cubicle, and living room)</w:t>
      </w:r>
      <w:r>
        <w:t xml:space="preserve"> as combination of log-normal and uniform distributions on the base of experimental studies </w:t>
      </w:r>
      <w:r>
        <w:fldChar w:fldCharType="begin"/>
      </w:r>
      <w:r>
        <w:instrText xml:space="preserve"> REF _Ref417659028 \r \h </w:instrText>
      </w:r>
      <w:r>
        <w:fldChar w:fldCharType="separate"/>
      </w:r>
      <w:r w:rsidR="00A3490F">
        <w:t>[32]</w:t>
      </w:r>
      <w:r>
        <w:fldChar w:fldCharType="end"/>
      </w:r>
      <w:r>
        <w:t xml:space="preserve">. In the Q-D model the ray amplitude approximated by the Rayleigh distribution (which is close to log-normal) so to the simple fixed polarization matrix </w:t>
      </w:r>
      <w:r w:rsidRPr="00E922D8">
        <w:rPr>
          <w:b/>
        </w:rPr>
        <w:t>H</w:t>
      </w:r>
      <w:r w:rsidRPr="00E922D8">
        <w:rPr>
          <w:vertAlign w:val="subscript"/>
        </w:rPr>
        <w:t>p</w:t>
      </w:r>
      <w:r>
        <w:t xml:space="preserve"> may be used for introducing polarization properties to the R-rays (matrix </w:t>
      </w:r>
      <w:r w:rsidRPr="00123E55">
        <w:rPr>
          <w:b/>
        </w:rPr>
        <w:t>H</w:t>
      </w:r>
      <w:r>
        <w:t xml:space="preserve"> is obtained by multiplication the scalar amplitudes </w:t>
      </w:r>
      <w:r w:rsidRPr="00123E55">
        <w:rPr>
          <w:i/>
        </w:rPr>
        <w:t>A</w:t>
      </w:r>
      <w:r>
        <w:t xml:space="preserve"> to the polarization matrix </w:t>
      </w:r>
      <w:r>
        <w:rPr>
          <w:b/>
        </w:rPr>
        <w:t>H</w:t>
      </w:r>
      <w:r w:rsidRPr="00E922D8">
        <w:rPr>
          <w:vertAlign w:val="subscript"/>
        </w:rPr>
        <w:t>p</w:t>
      </w:r>
      <w:r>
        <w:t xml:space="preserve">). The polarization matrix </w:t>
      </w:r>
      <w:r>
        <w:rPr>
          <w:b/>
        </w:rPr>
        <w:t>H</w:t>
      </w:r>
      <w:r w:rsidRPr="00E922D8">
        <w:rPr>
          <w:vertAlign w:val="subscript"/>
        </w:rPr>
        <w:t>p</w:t>
      </w:r>
      <w:r>
        <w:rPr>
          <w:vertAlign w:val="subscript"/>
        </w:rPr>
        <w:t xml:space="preserve"> </w:t>
      </w:r>
      <w:r w:rsidRPr="00E922D8">
        <w:t>for R-rays</w:t>
      </w:r>
      <w:r>
        <w:t xml:space="preserve"> is defined by:</w:t>
      </w:r>
    </w:p>
    <w:p w14:paraId="10678741" w14:textId="77777777" w:rsidR="00A46B84" w:rsidRPr="00123E55" w:rsidRDefault="002C1F5A" w:rsidP="00A46B84">
      <w:pPr>
        <w:jc w:val="right"/>
        <w:rPr>
          <w:bCs/>
        </w:rPr>
      </w:pPr>
      <m:oMath>
        <m:sSub>
          <m:sSubPr>
            <m:ctrlPr>
              <w:rPr>
                <w:rFonts w:ascii="Cambria Math" w:hAnsi="Cambria Math"/>
                <w:bCs/>
              </w:rPr>
            </m:ctrlPr>
          </m:sSubPr>
          <m:e>
            <m:r>
              <m:rPr>
                <m:sty m:val="b"/>
              </m:rPr>
              <w:rPr>
                <w:rFonts w:ascii="Cambria Math" w:hAnsi="Cambria Math"/>
              </w:rPr>
              <m:t>H</m:t>
            </m:r>
          </m:e>
          <m:sub>
            <m:r>
              <m:rPr>
                <m:sty m:val="bi"/>
              </m:rPr>
              <w:rPr>
                <w:rFonts w:ascii="Cambria Math" w:hAnsi="Cambria Math"/>
              </w:rPr>
              <m:t>p</m:t>
            </m:r>
          </m:sub>
        </m:sSub>
        <m:r>
          <m:rPr>
            <m:sty m:val="bi"/>
          </m:rPr>
          <w:rPr>
            <w:rFonts w:ascii="Cambria Math" w:hAnsi="Cambria Math"/>
          </w:rPr>
          <m:t>=</m:t>
        </m:r>
        <m:d>
          <m:dPr>
            <m:begChr m:val="["/>
            <m:endChr m:val="]"/>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1</m:t>
                  </m:r>
                </m:e>
                <m:e>
                  <m:r>
                    <w:rPr>
                      <w:rFonts w:ascii="Cambria Math" w:hAnsi="Cambria Math"/>
                    </w:rPr>
                    <m:t>±0.1</m:t>
                  </m:r>
                </m:e>
              </m:mr>
              <m:mr>
                <m:e>
                  <m:r>
                    <w:rPr>
                      <w:rFonts w:ascii="Cambria Math" w:hAnsi="Cambria Math"/>
                    </w:rPr>
                    <m:t>0.1</m:t>
                  </m:r>
                </m:e>
                <m:e>
                  <m:r>
                    <w:rPr>
                      <w:rFonts w:ascii="Cambria Math" w:hAnsi="Cambria Math"/>
                    </w:rPr>
                    <m:t>±1</m:t>
                  </m:r>
                </m:e>
              </m:mr>
            </m:m>
          </m:e>
        </m:d>
      </m:oMath>
      <w:r w:rsidR="00A46B84">
        <w:rPr>
          <w:bCs/>
        </w:rPr>
        <w:tab/>
      </w:r>
      <w:r w:rsidR="00A46B84">
        <w:rPr>
          <w:bCs/>
        </w:rPr>
        <w:tab/>
      </w:r>
      <w:r w:rsidR="00A46B84">
        <w:rPr>
          <w:bCs/>
        </w:rPr>
        <w:tab/>
      </w:r>
      <w:r w:rsidR="00A46B84">
        <w:rPr>
          <w:bCs/>
        </w:rPr>
        <w:tab/>
      </w:r>
      <w:r w:rsidR="00A46B84">
        <w:rPr>
          <w:bCs/>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A3490F">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A3490F">
        <w:rPr>
          <w:noProof/>
        </w:rPr>
        <w:t>4</w:t>
      </w:r>
      <w:r w:rsidR="005E42E8" w:rsidRPr="003161A8">
        <w:fldChar w:fldCharType="end"/>
      </w:r>
      <w:r w:rsidR="005E42E8" w:rsidRPr="003161A8">
        <w:t>)</w:t>
      </w:r>
    </w:p>
    <w:p w14:paraId="6EBC84C7" w14:textId="77777777" w:rsidR="00A46B84" w:rsidRDefault="00A46B84" w:rsidP="00A46B84">
      <w:pPr>
        <w:pStyle w:val="BodyText"/>
      </w:pPr>
      <w:r>
        <w:t xml:space="preserve">The values with sign ± assumed to have random sign, (+1 or -1, for instance) with equal probability, independently from other values. </w:t>
      </w:r>
      <w:r w:rsidR="00610CC7">
        <w:t>The polarization matrix is identical for all rays comprising the cluster.</w:t>
      </w:r>
    </w:p>
    <w:p w14:paraId="513EC106" w14:textId="77777777" w:rsidR="00A46B84" w:rsidRDefault="00A46B84" w:rsidP="00A46B84">
      <w:pPr>
        <w:pStyle w:val="BodyText"/>
      </w:pPr>
      <w:r w:rsidRPr="00A576EF">
        <w:t xml:space="preserve">Flashing rays, or F-rays introduced </w:t>
      </w:r>
      <w:r>
        <w:t xml:space="preserve">are </w:t>
      </w:r>
      <w:r w:rsidRPr="00A576EF">
        <w:t>intended to describe the reflections from fast moving objects like vehicles and are short in duration. Its properties require an additional investigations and analysis, thus the F-rays are not included in the considered Q-D modeling approach application example.</w:t>
      </w:r>
    </w:p>
    <w:p w14:paraId="6F7FF166" w14:textId="62EC4DBD" w:rsidR="00BC334D" w:rsidRPr="00555743" w:rsidRDefault="00BC334D" w:rsidP="00BC334D">
      <w:pPr>
        <w:pStyle w:val="Heading3"/>
      </w:pPr>
      <w:bookmarkStart w:id="106" w:name="_Ref450746564"/>
      <w:r w:rsidRPr="00555743">
        <w:t xml:space="preserve">Random </w:t>
      </w:r>
      <w:r w:rsidR="00316387">
        <w:t>O</w:t>
      </w:r>
      <w:r w:rsidRPr="00555743">
        <w:t xml:space="preserve">bjects </w:t>
      </w:r>
      <w:r w:rsidR="00316387">
        <w:t>R</w:t>
      </w:r>
      <w:r w:rsidRPr="00555743">
        <w:t>eflections R-</w:t>
      </w:r>
      <w:r w:rsidR="00316387">
        <w:t>R</w:t>
      </w:r>
      <w:r w:rsidRPr="00555743">
        <w:t>ays</w:t>
      </w:r>
      <w:bookmarkEnd w:id="106"/>
    </w:p>
    <w:p w14:paraId="1A5CB750" w14:textId="5C75D544" w:rsidR="00BC334D" w:rsidRPr="00555743" w:rsidRDefault="00BC334D" w:rsidP="00BC334D">
      <w:pPr>
        <w:pStyle w:val="BodyText"/>
        <w:rPr>
          <w:lang w:val="en-GB" w:eastAsia="en-US" w:bidi="ar-SA"/>
        </w:rPr>
      </w:pPr>
      <w:r w:rsidRPr="00555743">
        <w:rPr>
          <w:lang w:val="en-GB" w:eastAsia="en-US" w:bidi="ar-SA"/>
        </w:rPr>
        <w:t xml:space="preserve">The synthetic aperture processing of the experimental results </w:t>
      </w:r>
      <w:r w:rsidRPr="00555743">
        <w:rPr>
          <w:lang w:val="en-GB" w:eastAsia="en-US" w:bidi="ar-SA"/>
        </w:rPr>
        <w:fldChar w:fldCharType="begin"/>
      </w:r>
      <w:r w:rsidRPr="00555743">
        <w:rPr>
          <w:lang w:val="en-GB" w:eastAsia="en-US" w:bidi="ar-SA"/>
        </w:rPr>
        <w:instrText xml:space="preserve"> REF _Ref450744529 \r \h  \* MERGEFORMAT </w:instrText>
      </w:r>
      <w:r w:rsidRPr="00555743">
        <w:rPr>
          <w:lang w:val="en-GB" w:eastAsia="en-US" w:bidi="ar-SA"/>
        </w:rPr>
      </w:r>
      <w:r w:rsidRPr="00555743">
        <w:rPr>
          <w:lang w:val="en-GB" w:eastAsia="en-US" w:bidi="ar-SA"/>
        </w:rPr>
        <w:fldChar w:fldCharType="separate"/>
      </w:r>
      <w:r w:rsidR="00A3490F">
        <w:rPr>
          <w:lang w:val="en-GB" w:eastAsia="en-US" w:bidi="ar-SA"/>
        </w:rPr>
        <w:t>[25]</w:t>
      </w:r>
      <w:r w:rsidRPr="00555743">
        <w:rPr>
          <w:lang w:val="en-GB" w:eastAsia="en-US" w:bidi="ar-SA"/>
        </w:rPr>
        <w:fldChar w:fldCharType="end"/>
      </w:r>
      <w:r w:rsidRPr="00555743">
        <w:rPr>
          <w:lang w:val="en-GB" w:eastAsia="en-US" w:bidi="ar-SA"/>
        </w:rPr>
        <w:t xml:space="preserve"> have shown that the reflections from various environmental objects such as trees, lampposts, bus stops etc. can be clearly identified (with exact estimation of the reflector position) from the experimental data. Such rays should be taken into account along with D-rays, which originates from large-scale objects, but the definition of the position of each reflector makes scenario description complex and </w:t>
      </w:r>
      <w:r w:rsidR="002C60A8">
        <w:rPr>
          <w:lang w:val="en-GB" w:eastAsia="en-US" w:bidi="ar-SA"/>
        </w:rPr>
        <w:t xml:space="preserve">very </w:t>
      </w:r>
      <w:r w:rsidRPr="00555743">
        <w:rPr>
          <w:lang w:val="en-GB" w:eastAsia="en-US" w:bidi="ar-SA"/>
        </w:rPr>
        <w:t>specific. Thus, it is proposed to generate such type of rays (R-rays or F-rays) as reflections from the randomly placed spherical objects, that (unlike the flat objects) can create specular reflection path between any two points in the 3D space.</w:t>
      </w:r>
    </w:p>
    <w:p w14:paraId="71F14935" w14:textId="0BB501A2" w:rsidR="00BC334D" w:rsidRPr="00555743" w:rsidRDefault="00BC334D" w:rsidP="00BC334D">
      <w:pPr>
        <w:pStyle w:val="BodyText"/>
        <w:rPr>
          <w:lang w:val="en-GB" w:eastAsia="en-US" w:bidi="ar-SA"/>
        </w:rPr>
      </w:pPr>
      <w:r w:rsidRPr="00555743">
        <w:rPr>
          <w:lang w:val="en-GB" w:eastAsia="en-US" w:bidi="ar-SA"/>
        </w:rPr>
        <w:t>For now, based on the experimental measurements, the R-rays as reflections from random objects are introduced for Street Canyon scenario only, in addition to statistically generated R-rays</w:t>
      </w:r>
      <w:r w:rsidR="002C60A8">
        <w:rPr>
          <w:lang w:val="en-GB" w:eastAsia="en-US" w:bidi="ar-SA"/>
        </w:rPr>
        <w:t xml:space="preserve"> described above</w:t>
      </w:r>
      <w:r w:rsidRPr="00555743">
        <w:rPr>
          <w:lang w:val="en-GB" w:eastAsia="en-US" w:bidi="ar-SA"/>
        </w:rPr>
        <w:t>. Also, the F-rays generates in this way, with only difference of the path existence period in the applications where the longe</w:t>
      </w:r>
      <w:r w:rsidR="002C60A8">
        <w:rPr>
          <w:lang w:val="en-GB" w:eastAsia="en-US" w:bidi="ar-SA"/>
        </w:rPr>
        <w:t>r periods of time are analysed.</w:t>
      </w:r>
    </w:p>
    <w:p w14:paraId="50926B97" w14:textId="77777777" w:rsidR="00BC334D" w:rsidRDefault="00BC334D" w:rsidP="00BC334D">
      <w:pPr>
        <w:pStyle w:val="BodyText"/>
        <w:rPr>
          <w:lang w:val="en-GB" w:eastAsia="en-US" w:bidi="ar-SA"/>
        </w:rPr>
      </w:pPr>
      <w:r w:rsidRPr="00555743">
        <w:rPr>
          <w:lang w:val="en-GB" w:eastAsia="en-US" w:bidi="ar-SA"/>
        </w:rPr>
        <w:t xml:space="preserve">The parameters of R- and F-rays generated as random reflections defined in the Street Canyon channel model section (Section </w:t>
      </w:r>
      <w:r w:rsidRPr="00555743">
        <w:rPr>
          <w:lang w:val="en-GB" w:eastAsia="en-US" w:bidi="ar-SA"/>
        </w:rPr>
        <w:fldChar w:fldCharType="begin"/>
      </w:r>
      <w:r w:rsidRPr="00555743">
        <w:rPr>
          <w:lang w:val="en-GB" w:eastAsia="en-US" w:bidi="ar-SA"/>
        </w:rPr>
        <w:instrText xml:space="preserve"> REF _Ref450745680 \r \h </w:instrText>
      </w:r>
      <w:r w:rsidR="00D615FC" w:rsidRPr="00555743">
        <w:rPr>
          <w:lang w:val="en-GB" w:eastAsia="en-US" w:bidi="ar-SA"/>
        </w:rPr>
        <w:instrText xml:space="preserve"> \* MERGEFORMAT </w:instrText>
      </w:r>
      <w:r w:rsidRPr="00555743">
        <w:rPr>
          <w:lang w:val="en-GB" w:eastAsia="en-US" w:bidi="ar-SA"/>
        </w:rPr>
      </w:r>
      <w:r w:rsidRPr="00555743">
        <w:rPr>
          <w:lang w:val="en-GB" w:eastAsia="en-US" w:bidi="ar-SA"/>
        </w:rPr>
        <w:fldChar w:fldCharType="separate"/>
      </w:r>
      <w:r w:rsidR="00A3490F">
        <w:rPr>
          <w:lang w:val="en-GB" w:eastAsia="en-US" w:bidi="ar-SA"/>
        </w:rPr>
        <w:t>5.2</w:t>
      </w:r>
      <w:r w:rsidRPr="00555743">
        <w:rPr>
          <w:lang w:val="en-GB" w:eastAsia="en-US" w:bidi="ar-SA"/>
        </w:rPr>
        <w:fldChar w:fldCharType="end"/>
      </w:r>
      <w:r w:rsidRPr="00555743">
        <w:rPr>
          <w:lang w:val="en-GB" w:eastAsia="en-US" w:bidi="ar-SA"/>
        </w:rPr>
        <w:t>).</w:t>
      </w:r>
    </w:p>
    <w:p w14:paraId="6EB6B554" w14:textId="5B9143A3" w:rsidR="00A46B84" w:rsidRDefault="00A46B84" w:rsidP="00181BA2">
      <w:pPr>
        <w:pStyle w:val="Heading2"/>
      </w:pPr>
      <w:bookmarkStart w:id="107" w:name="_Toc450747982"/>
      <w:bookmarkStart w:id="108" w:name="_Toc457453581"/>
      <w:bookmarkEnd w:id="107"/>
      <w:r>
        <w:t>Intra-</w:t>
      </w:r>
      <w:r w:rsidR="00316387">
        <w:t>C</w:t>
      </w:r>
      <w:r>
        <w:t xml:space="preserve">luster </w:t>
      </w:r>
      <w:r w:rsidR="00316387">
        <w:t>S</w:t>
      </w:r>
      <w:r>
        <w:t xml:space="preserve">tructure </w:t>
      </w:r>
      <w:r w:rsidR="00316387">
        <w:t>M</w:t>
      </w:r>
      <w:r>
        <w:t>odeling</w:t>
      </w:r>
      <w:bookmarkEnd w:id="108"/>
    </w:p>
    <w:p w14:paraId="72575A43" w14:textId="504A7CB3" w:rsidR="00A46B84" w:rsidRPr="005262A8" w:rsidRDefault="00A46B84" w:rsidP="00A46B84">
      <w:pPr>
        <w:pStyle w:val="BodyText"/>
      </w:pPr>
      <w:r>
        <w:t xml:space="preserve">The surface </w:t>
      </w:r>
      <w:r w:rsidRPr="005262A8">
        <w:t>roughness</w:t>
      </w:r>
      <w:r>
        <w:t xml:space="preserve"> and presence of the various</w:t>
      </w:r>
      <w:r w:rsidRPr="005262A8">
        <w:t xml:space="preserve"> irregular objects on the</w:t>
      </w:r>
      <w:r>
        <w:t xml:space="preserve"> considered reflecting surfaces and inside them (bricks, windows, b</w:t>
      </w:r>
      <w:r w:rsidRPr="005262A8">
        <w:t xml:space="preserve">orders, manholes, advertisement boards on the walls, </w:t>
      </w:r>
      <w:r>
        <w:t xml:space="preserve">etc.) lead to separation the specular reflection ray to a number of </w:t>
      </w:r>
      <w:r w:rsidRPr="005262A8">
        <w:t>the additional rays with close delays and angles: a cluster.</w:t>
      </w:r>
      <w:r>
        <w:t xml:space="preserve"> </w:t>
      </w:r>
      <w:r w:rsidRPr="00235F61">
        <w:t xml:space="preserve">The intra cluster parameters of the channel model were </w:t>
      </w:r>
      <w:r>
        <w:t>extracted from the indoor models</w:t>
      </w:r>
      <w:r w:rsidR="00FD1CA1">
        <w:t xml:space="preserve"> </w:t>
      </w:r>
      <w:r w:rsidR="00FD1CA1">
        <w:fldChar w:fldCharType="begin"/>
      </w:r>
      <w:r w:rsidR="00FD1CA1">
        <w:instrText xml:space="preserve"> REF _Ref429663253 \r \h </w:instrText>
      </w:r>
      <w:r w:rsidR="00FD1CA1">
        <w:fldChar w:fldCharType="separate"/>
      </w:r>
      <w:r w:rsidR="00A3490F">
        <w:t>[4]</w:t>
      </w:r>
      <w:r w:rsidR="00FD1CA1">
        <w:fldChar w:fldCharType="end"/>
      </w:r>
      <w:r>
        <w:t>, obtained</w:t>
      </w:r>
      <w:r w:rsidRPr="00235F61">
        <w:t xml:space="preserve"> from the measurement data</w:t>
      </w:r>
      <w:r w:rsidR="00FD1CA1">
        <w:t xml:space="preserve"> presented in </w:t>
      </w:r>
      <w:r w:rsidR="00FD1CA1">
        <w:fldChar w:fldCharType="begin"/>
      </w:r>
      <w:r w:rsidR="00FD1CA1">
        <w:instrText xml:space="preserve"> REF _Ref451379382 \r \h </w:instrText>
      </w:r>
      <w:r w:rsidR="00FD1CA1">
        <w:fldChar w:fldCharType="separate"/>
      </w:r>
      <w:r w:rsidR="00A3490F">
        <w:t>[8]</w:t>
      </w:r>
      <w:r w:rsidR="00FD1CA1">
        <w:fldChar w:fldCharType="end"/>
      </w:r>
      <w:r w:rsidRPr="00235F61">
        <w:t xml:space="preserve">. </w:t>
      </w:r>
      <w:r>
        <w:t>The intra-cluster structure is introduced in the Q-D model in the same</w:t>
      </w:r>
      <w:r w:rsidRPr="005262A8">
        <w:t xml:space="preserve"> </w:t>
      </w:r>
      <w:r>
        <w:t>way as R-rays: as Poisson-distributed in time, exponentially decaying Rayleigh components, dependent on the main ray.</w:t>
      </w:r>
    </w:p>
    <w:p w14:paraId="1C2EBB32" w14:textId="57FB50EA" w:rsidR="00A46B84" w:rsidRPr="005262A8" w:rsidRDefault="00A46B84" w:rsidP="00A46B84">
      <w:pPr>
        <w:pStyle w:val="BodyText"/>
      </w:pPr>
      <w:r w:rsidRPr="005262A8">
        <w:t xml:space="preserve">The identification of rays inside of the cluster in the angular domain requires </w:t>
      </w:r>
      <w:r>
        <w:t xml:space="preserve">very high </w:t>
      </w:r>
      <w:r w:rsidRPr="005262A8">
        <w:t>angular resolution</w:t>
      </w:r>
      <w:r>
        <w:t>. T</w:t>
      </w:r>
      <w:r w:rsidRPr="005262A8">
        <w:t>he “virtual antenna array” technique</w:t>
      </w:r>
      <w:r w:rsidR="00841BD0">
        <w:t>,</w:t>
      </w:r>
      <w:r w:rsidRPr="005262A8">
        <w:t xml:space="preserve"> where low directional antenna element is used to perform measurements in multiple positions along the virtual antenna array to form an effective antenna aperture</w:t>
      </w:r>
      <w:r w:rsidR="00841BD0">
        <w:t>,</w:t>
      </w:r>
      <w:r w:rsidRPr="005262A8">
        <w:t xml:space="preserve"> was </w:t>
      </w:r>
      <w:r w:rsidR="00841BD0">
        <w:t xml:space="preserve">used </w:t>
      </w:r>
      <w:r w:rsidRPr="005262A8">
        <w:t>in</w:t>
      </w:r>
      <w:r>
        <w:t xml:space="preserve"> the</w:t>
      </w:r>
      <w:r w:rsidRPr="005262A8">
        <w:t xml:space="preserve"> MEDIAN project </w:t>
      </w:r>
      <w:r>
        <w:fldChar w:fldCharType="begin"/>
      </w:r>
      <w:r>
        <w:instrText xml:space="preserve"> REF _Ref432607728 \r \h </w:instrText>
      </w:r>
      <w:r>
        <w:fldChar w:fldCharType="separate"/>
      </w:r>
      <w:r w:rsidR="00A3490F">
        <w:t>[33]</w:t>
      </w:r>
      <w:r>
        <w:fldChar w:fldCharType="end"/>
      </w:r>
      <w:r>
        <w:t xml:space="preserve"> </w:t>
      </w:r>
      <w:r>
        <w:fldChar w:fldCharType="begin"/>
      </w:r>
      <w:r>
        <w:instrText xml:space="preserve"> REF _Ref432607736 \r \h </w:instrText>
      </w:r>
      <w:r>
        <w:fldChar w:fldCharType="separate"/>
      </w:r>
      <w:r w:rsidR="00A3490F">
        <w:t>[34]</w:t>
      </w:r>
      <w:r>
        <w:fldChar w:fldCharType="end"/>
      </w:r>
      <w:r w:rsidRPr="005262A8">
        <w:t xml:space="preserve">. These results were processed in </w:t>
      </w:r>
      <w:r>
        <w:fldChar w:fldCharType="begin"/>
      </w:r>
      <w:r>
        <w:instrText xml:space="preserve"> REF _Ref432607730 \r \h </w:instrText>
      </w:r>
      <w:r>
        <w:fldChar w:fldCharType="separate"/>
      </w:r>
      <w:r w:rsidR="00A3490F">
        <w:t>[35]</w:t>
      </w:r>
      <w:r>
        <w:fldChar w:fldCharType="end"/>
      </w:r>
      <w:r w:rsidRPr="005262A8">
        <w:t>, deriving the recommendation to model the intra-cluster angle spread for azimuth and elevation angles for both transmitter and receiver as independent normally distributed random variables with zero mean and RMS equal to 5</w:t>
      </w:r>
      <w:r w:rsidRPr="005262A8">
        <w:rPr>
          <w:vertAlign w:val="superscript"/>
        </w:rPr>
        <w:t>0</w:t>
      </w:r>
      <w:r w:rsidRPr="005262A8">
        <w:t>: N(0, 5</w:t>
      </w:r>
      <w:r w:rsidRPr="005262A8">
        <w:rPr>
          <w:vertAlign w:val="superscript"/>
        </w:rPr>
        <w:t>0</w:t>
      </w:r>
      <w:r w:rsidRPr="005262A8">
        <w:t>).</w:t>
      </w:r>
    </w:p>
    <w:p w14:paraId="47D03492" w14:textId="77777777" w:rsidR="00157EE9" w:rsidRDefault="00A46B84" w:rsidP="00D93E84">
      <w:pPr>
        <w:pStyle w:val="BodyText"/>
      </w:pPr>
      <w:r w:rsidRPr="005262A8">
        <w:lastRenderedPageBreak/>
        <w:t>Note that it is reasonable to assume that different types of clusters may have distinctive intra cluster structure. For example, properties of the clusters reflected from the road surface are different from the properties of the clusters reflected from br</w:t>
      </w:r>
      <w:r>
        <w:t>i</w:t>
      </w:r>
      <w:r w:rsidRPr="005262A8">
        <w:t xml:space="preserve">ck walls because of the different materials </w:t>
      </w:r>
      <w:r w:rsidR="000726A6">
        <w:t xml:space="preserve">of the </w:t>
      </w:r>
      <w:r w:rsidRPr="005262A8">
        <w:t>surface structure. Also one may assume the properties of the first and second order reflected clusters to be different, with the second order reflected clusters having larger spreads in temporal and angular domains. All these effects are understood to be reasonable. However since the number of available experimental results was limited, a common intra cluster model for all types of clusters was developed. Modifications with different intra cluster models for different types of clusters may be a subject of the future channel model enhancements.</w:t>
      </w:r>
    </w:p>
    <w:p w14:paraId="197DA2DA" w14:textId="463D3606" w:rsidR="00785990" w:rsidRPr="00785990" w:rsidRDefault="00785990" w:rsidP="00785990">
      <w:pPr>
        <w:pStyle w:val="BodyText"/>
      </w:pPr>
      <w:r w:rsidRPr="00785990">
        <w:t>In the 802.11ay channel model the intra cluster structure is added to the D-rays and R-rays base structure (</w:t>
      </w:r>
      <w:r w:rsidRPr="00785990">
        <w:fldChar w:fldCharType="begin"/>
      </w:r>
      <w:r w:rsidRPr="00785990">
        <w:instrText xml:space="preserve"> REF _Ref440802801 \h  \* MERGEFORMAT </w:instrText>
      </w:r>
      <w:r w:rsidRPr="00785990">
        <w:fldChar w:fldCharType="separate"/>
      </w:r>
      <w:r w:rsidR="00A3490F" w:rsidRPr="00A02D5B">
        <w:t xml:space="preserve">Figure </w:t>
      </w:r>
      <w:r w:rsidR="00A3490F">
        <w:rPr>
          <w:noProof/>
        </w:rPr>
        <w:t>4</w:t>
      </w:r>
      <w:r w:rsidR="00A3490F">
        <w:rPr>
          <w:noProof/>
        </w:rPr>
        <w:noBreakHyphen/>
        <w:t>4</w:t>
      </w:r>
      <w:r w:rsidRPr="00785990">
        <w:fldChar w:fldCharType="end"/>
      </w:r>
      <w:r w:rsidRPr="00785990">
        <w:t xml:space="preserve">, step 3). </w:t>
      </w:r>
    </w:p>
    <w:p w14:paraId="03DD488F" w14:textId="77777777" w:rsidR="00785990" w:rsidRPr="00785990" w:rsidRDefault="00785990" w:rsidP="00785990">
      <w:pPr>
        <w:pStyle w:val="BodyText"/>
      </w:pPr>
      <w:r w:rsidRPr="00785990">
        <w:t>For every base ray, the intra cluster structure is given by:</w:t>
      </w:r>
    </w:p>
    <w:p w14:paraId="5B3554BD" w14:textId="77777777" w:rsidR="00785990" w:rsidRPr="00785990" w:rsidRDefault="002C1F5A" w:rsidP="00D16323">
      <w:pPr>
        <w:spacing w:after="240"/>
        <w:jc w:val="right"/>
        <w:rPr>
          <w:lang w:val="de-DE"/>
        </w:rPr>
      </w:pPr>
      <m:oMath>
        <m:sSub>
          <m:sSubPr>
            <m:ctrlPr>
              <w:rPr>
                <w:rFonts w:ascii="Cambria Math" w:hAnsi="Cambria Math"/>
                <w:i/>
              </w:rPr>
            </m:ctrlPr>
          </m:sSubPr>
          <m:e>
            <m:r>
              <w:rPr>
                <w:rFonts w:ascii="Cambria Math" w:hAnsi="Cambria Math"/>
                <w:lang w:val="de-DE"/>
              </w:rPr>
              <m:t>h</m:t>
            </m:r>
          </m:e>
          <m:sub>
            <m:r>
              <w:rPr>
                <w:rFonts w:ascii="Cambria Math" w:hAnsi="Cambria Math"/>
              </w:rPr>
              <m:t>intracluster</m:t>
            </m:r>
          </m:sub>
        </m:sSub>
        <m:d>
          <m:dPr>
            <m:ctrlPr>
              <w:rPr>
                <w:rFonts w:ascii="Cambria Math" w:hAnsi="Cambria Math"/>
                <w:i/>
              </w:rPr>
            </m:ctrlPr>
          </m:dPr>
          <m:e>
            <m:r>
              <w:rPr>
                <w:rFonts w:ascii="Cambria Math" w:hAnsi="Cambria Math" w:hint="eastAsia"/>
              </w:rPr>
              <m:t>t</m:t>
            </m:r>
          </m:e>
        </m:d>
        <m:r>
          <w:rPr>
            <w:rFonts w:ascii="Cambria Math" w:hAnsi="Cambria Math" w:hint="eastAsia"/>
            <w:lang w:val="de-DE"/>
          </w:rPr>
          <m:t>=</m:t>
        </m:r>
        <m:nary>
          <m:naryPr>
            <m:chr m:val="∑"/>
            <m:limLoc m:val="undOvr"/>
            <m:ctrlPr>
              <w:rPr>
                <w:rFonts w:ascii="Cambria Math" w:hAnsi="Cambria Math"/>
                <w:i/>
              </w:rPr>
            </m:ctrlPr>
          </m:naryPr>
          <m:sub>
            <m:r>
              <w:rPr>
                <w:rFonts w:ascii="Cambria Math" w:hAnsi="Cambria Math" w:hint="eastAsia"/>
              </w:rPr>
              <m:t>k</m:t>
            </m:r>
            <m:r>
              <w:rPr>
                <w:rFonts w:ascii="Cambria Math" w:hAnsi="Cambria Math" w:hint="eastAsia"/>
                <w:lang w:val="de-DE"/>
              </w:rPr>
              <m:t>=1</m:t>
            </m:r>
          </m:sub>
          <m:sup>
            <m:sSub>
              <m:sSubPr>
                <m:ctrlPr>
                  <w:rPr>
                    <w:rFonts w:ascii="Cambria Math" w:hAnsi="Cambria Math"/>
                    <w:i/>
                  </w:rPr>
                </m:ctrlPr>
              </m:sSubPr>
              <m:e>
                <m:r>
                  <w:rPr>
                    <w:rFonts w:ascii="Cambria Math" w:hAnsi="Cambria Math" w:hint="eastAsia"/>
                  </w:rPr>
                  <m:t>N</m:t>
                </m:r>
              </m:e>
              <m:sub>
                <m:r>
                  <w:rPr>
                    <w:rFonts w:ascii="Cambria Math" w:hAnsi="Cambria Math"/>
                  </w:rPr>
                  <m:t>post-cursor rays</m:t>
                </m:r>
              </m:sub>
            </m:sSub>
          </m:sup>
          <m:e>
            <m:r>
              <w:rPr>
                <w:rFonts w:ascii="Cambria Math" w:hAnsi="Cambria Math" w:hint="eastAsia"/>
              </w:rPr>
              <m:t>A</m:t>
            </m:r>
            <m:d>
              <m:dPr>
                <m:ctrlPr>
                  <w:rPr>
                    <w:rFonts w:ascii="Cambria Math" w:hAnsi="Cambria Math"/>
                    <w:i/>
                  </w:rPr>
                </m:ctrlPr>
              </m:dPr>
              <m:e>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sSup>
              <m:sSupPr>
                <m:ctrlPr>
                  <w:rPr>
                    <w:rFonts w:ascii="Cambria Math" w:hAnsi="Cambria Math"/>
                    <w:i/>
                  </w:rPr>
                </m:ctrlPr>
              </m:sSupPr>
              <m:e>
                <m:r>
                  <w:rPr>
                    <w:rFonts w:ascii="Cambria Math" w:hAnsi="Cambria Math" w:hint="eastAsia"/>
                  </w:rPr>
                  <m:t>e</m:t>
                </m:r>
              </m:e>
              <m:sup>
                <m:r>
                  <w:rPr>
                    <w:rFonts w:ascii="Cambria Math" w:hAnsi="Cambria Math" w:hint="eastAsia"/>
                  </w:rPr>
                  <m:t>j</m:t>
                </m:r>
                <m:sSub>
                  <m:sSubPr>
                    <m:ctrlPr>
                      <w:rPr>
                        <w:rFonts w:ascii="Cambria Math" w:hAnsi="Cambria Math"/>
                        <w:i/>
                      </w:rPr>
                    </m:ctrlPr>
                  </m:sSubPr>
                  <m:e>
                    <m:r>
                      <w:rPr>
                        <w:rFonts w:ascii="Cambria Math" w:hAnsi="Cambria Math" w:hint="eastAsia"/>
                      </w:rPr>
                      <m:t>θ</m:t>
                    </m:r>
                  </m:e>
                  <m:sub>
                    <m:r>
                      <w:rPr>
                        <w:rFonts w:ascii="Cambria Math" w:hAnsi="Cambria Math" w:hint="eastAsia"/>
                      </w:rPr>
                      <m:t>k</m:t>
                    </m:r>
                  </m:sub>
                </m:sSub>
              </m:sup>
            </m:sSup>
            <m:r>
              <w:rPr>
                <w:rFonts w:ascii="Cambria Math" w:hAnsi="Cambria Math" w:hint="eastAsia"/>
              </w:rPr>
              <m:t>δ</m:t>
            </m:r>
            <m:d>
              <m:dPr>
                <m:ctrlPr>
                  <w:rPr>
                    <w:rFonts w:ascii="Cambria Math" w:hAnsi="Cambria Math"/>
                    <w:i/>
                  </w:rPr>
                </m:ctrlPr>
              </m:dPr>
              <m:e>
                <m:r>
                  <w:rPr>
                    <w:rFonts w:ascii="Cambria Math" w:hAnsi="Cambria Math"/>
                  </w:rPr>
                  <m:t>t</m:t>
                </m:r>
                <m:r>
                  <w:rPr>
                    <w:rFonts w:ascii="Cambria Math" w:hAnsi="Cambria Math"/>
                    <w:lang w:val="de-DE"/>
                  </w:rPr>
                  <m:t>-</m:t>
                </m:r>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r>
              <w:rPr>
                <w:rFonts w:ascii="Cambria Math" w:hAnsi="Cambria Math"/>
                <w:lang w:val="de-DE"/>
              </w:rPr>
              <m:t>,</m:t>
            </m:r>
          </m:e>
        </m:nary>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t>(</w:t>
      </w:r>
      <w:r w:rsidR="00785990" w:rsidRPr="00785990">
        <w:fldChar w:fldCharType="begin"/>
      </w:r>
      <w:r w:rsidR="00785990" w:rsidRPr="00785990">
        <w:instrText xml:space="preserve"> STYLEREF 1 \s </w:instrText>
      </w:r>
      <w:r w:rsidR="00785990" w:rsidRPr="00785990">
        <w:fldChar w:fldCharType="separate"/>
      </w:r>
      <w:r w:rsidR="00A3490F">
        <w:rPr>
          <w:noProof/>
        </w:rPr>
        <w:t>4</w:t>
      </w:r>
      <w:r w:rsidR="00785990" w:rsidRPr="00785990">
        <w:fldChar w:fldCharType="end"/>
      </w:r>
      <w:r w:rsidR="00785990" w:rsidRPr="00785990">
        <w:t>.</w:t>
      </w:r>
      <w:r w:rsidR="00785990" w:rsidRPr="00785990">
        <w:fldChar w:fldCharType="begin"/>
      </w:r>
      <w:r w:rsidR="00785990" w:rsidRPr="00785990">
        <w:instrText xml:space="preserve"> SEQ Equation \* ARABIC \s 1 </w:instrText>
      </w:r>
      <w:r w:rsidR="00785990" w:rsidRPr="00785990">
        <w:fldChar w:fldCharType="separate"/>
      </w:r>
      <w:r w:rsidR="00A3490F">
        <w:rPr>
          <w:noProof/>
        </w:rPr>
        <w:t>5</w:t>
      </w:r>
      <w:r w:rsidR="00785990" w:rsidRPr="00785990">
        <w:fldChar w:fldCharType="end"/>
      </w:r>
      <w:r w:rsidR="00785990" w:rsidRPr="00785990">
        <w:t>)</w:t>
      </w:r>
    </w:p>
    <w:p w14:paraId="2800B8BE" w14:textId="77777777" w:rsidR="00785990" w:rsidRPr="00785990" w:rsidRDefault="00785990" w:rsidP="00785990">
      <w:pPr>
        <w:jc w:val="both"/>
      </w:pPr>
      <w:r w:rsidRPr="00785990">
        <w:t xml:space="preserve">where </w:t>
      </w:r>
      <w:r w:rsidRPr="00785990">
        <w:rPr>
          <w:i/>
        </w:rPr>
        <w:t>τ</w:t>
      </w:r>
      <w:r w:rsidRPr="00785990">
        <w:rPr>
          <w:i/>
          <w:vertAlign w:val="subscript"/>
        </w:rPr>
        <w:t>k</w:t>
      </w:r>
      <w:r w:rsidRPr="00785990">
        <w:t xml:space="preserve"> is the arrival time of the </w:t>
      </w:r>
      <w:r w:rsidRPr="00785990">
        <w:rPr>
          <w:i/>
        </w:rPr>
        <w:t>k</w:t>
      </w:r>
      <w:r w:rsidRPr="00785990">
        <w:t>-th intra-cluster component measured from the arrival time of the base D-</w:t>
      </w:r>
      <w:r w:rsidR="00D2670B">
        <w:t>ray</w:t>
      </w:r>
      <w:r w:rsidRPr="00785990">
        <w:t xml:space="preserve"> or R- ray,</w:t>
      </w:r>
      <w:r w:rsidRPr="00785990">
        <w:rPr>
          <w:i/>
        </w:rPr>
        <w:t xml:space="preserve"> A</w:t>
      </w:r>
      <w:r w:rsidRPr="00785990">
        <w:t>(</w:t>
      </w:r>
      <w:r w:rsidRPr="00785990">
        <w:rPr>
          <w:i/>
        </w:rPr>
        <w:t>τ</w:t>
      </w:r>
      <w:r w:rsidRPr="00785990">
        <w:rPr>
          <w:i/>
          <w:vertAlign w:val="subscript"/>
        </w:rPr>
        <w:t>k</w:t>
      </w:r>
      <w:r w:rsidRPr="00785990">
        <w:t xml:space="preserve">), </w:t>
      </w:r>
      <w:r w:rsidRPr="00785990">
        <w:rPr>
          <w:i/>
        </w:rPr>
        <w:t>P</w:t>
      </w:r>
      <w:r w:rsidRPr="00785990">
        <w:t>(</w:t>
      </w:r>
      <w:r w:rsidRPr="00785990">
        <w:rPr>
          <w:i/>
        </w:rPr>
        <w:t>τ</w:t>
      </w:r>
      <w:r w:rsidRPr="00785990">
        <w:rPr>
          <w:i/>
          <w:vertAlign w:val="subscript"/>
        </w:rPr>
        <w:t>k</w:t>
      </w:r>
      <w:r w:rsidRPr="00785990">
        <w:t xml:space="preserve">)and </w:t>
      </w:r>
      <w:r w:rsidRPr="00785990">
        <w:rPr>
          <w:i/>
        </w:rPr>
        <w:t>θ</w:t>
      </w:r>
      <w:r w:rsidRPr="00785990">
        <w:rPr>
          <w:i/>
          <w:vertAlign w:val="subscript"/>
        </w:rPr>
        <w:t>k</w:t>
      </w:r>
      <w:r w:rsidRPr="00785990">
        <w:t xml:space="preserve"> are the amplitude, power and phase of the </w:t>
      </w:r>
      <w:r w:rsidRPr="00785990">
        <w:rPr>
          <w:i/>
        </w:rPr>
        <w:t>k</w:t>
      </w:r>
      <w:r w:rsidRPr="00785990">
        <w:t xml:space="preserve">-th intra-cluster component. The intra-cluster components are random, with Rayleigh-distributed amplitudes and random phases, with exponentially decaying power delay profile. The total power is determined by the K-factor with respect to the base D- </w:t>
      </w:r>
      <w:r w:rsidR="000726A6">
        <w:t xml:space="preserve">ray </w:t>
      </w:r>
      <w:r w:rsidRPr="00785990">
        <w:t>or R-ray</w:t>
      </w:r>
      <w:r w:rsidR="00D2670B">
        <w:t xml:space="preserve"> power:</w:t>
      </w:r>
    </w:p>
    <w:p w14:paraId="3EBC21F2" w14:textId="77777777" w:rsidR="00785990" w:rsidRPr="00785990" w:rsidRDefault="002C1F5A" w:rsidP="00D16323">
      <w:pPr>
        <w:keepNext/>
        <w:spacing w:after="240"/>
        <w:jc w:val="right"/>
        <w:rPr>
          <w:lang w:val="de-DE"/>
        </w:rPr>
      </w:pPr>
      <m:oMath>
        <m:acc>
          <m:accPr>
            <m:chr m:val="̅"/>
            <m:ctrlPr>
              <w:rPr>
                <w:rFonts w:ascii="Cambria Math" w:hAnsi="Cambria Math"/>
                <w:i/>
              </w:rPr>
            </m:ctrlPr>
          </m:accPr>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acc>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k</m:t>
                    </m:r>
                  </m:sub>
                </m:sSub>
              </m:num>
              <m:den>
                <m:r>
                  <w:rPr>
                    <w:rFonts w:ascii="Cambria Math" w:hAnsi="Cambria Math"/>
                  </w:rPr>
                  <m:t>γ</m:t>
                </m:r>
              </m:den>
            </m:f>
          </m:sup>
        </m:sSup>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t>(</w:t>
      </w:r>
      <w:r w:rsidR="00785990" w:rsidRPr="00785990">
        <w:fldChar w:fldCharType="begin"/>
      </w:r>
      <w:r w:rsidR="00785990" w:rsidRPr="00785990">
        <w:instrText xml:space="preserve"> STYLEREF 1 \s </w:instrText>
      </w:r>
      <w:r w:rsidR="00785990" w:rsidRPr="00785990">
        <w:fldChar w:fldCharType="separate"/>
      </w:r>
      <w:r w:rsidR="00A3490F">
        <w:rPr>
          <w:noProof/>
        </w:rPr>
        <w:t>4</w:t>
      </w:r>
      <w:r w:rsidR="00785990" w:rsidRPr="00785990">
        <w:fldChar w:fldCharType="end"/>
      </w:r>
      <w:r w:rsidR="00785990" w:rsidRPr="00785990">
        <w:t>.</w:t>
      </w:r>
      <w:r w:rsidR="00785990" w:rsidRPr="00785990">
        <w:fldChar w:fldCharType="begin"/>
      </w:r>
      <w:r w:rsidR="00785990" w:rsidRPr="00785990">
        <w:instrText xml:space="preserve"> SEQ Equation \* ARABIC \s 1 </w:instrText>
      </w:r>
      <w:r w:rsidR="00785990" w:rsidRPr="00785990">
        <w:fldChar w:fldCharType="separate"/>
      </w:r>
      <w:r w:rsidR="00A3490F">
        <w:rPr>
          <w:noProof/>
        </w:rPr>
        <w:t>6</w:t>
      </w:r>
      <w:r w:rsidR="00785990" w:rsidRPr="00785990">
        <w:fldChar w:fldCharType="end"/>
      </w:r>
      <w:r w:rsidR="00785990" w:rsidRPr="00785990">
        <w:t>)</w:t>
      </w:r>
    </w:p>
    <w:p w14:paraId="526F2159" w14:textId="77777777" w:rsidR="00785990" w:rsidRPr="00785990" w:rsidRDefault="002C1F5A" w:rsidP="00D16323">
      <w:pPr>
        <w:spacing w:after="240"/>
        <w:jc w:val="right"/>
      </w:pPr>
      <m:oMath>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base</m:t>
                </m:r>
                <m:r>
                  <w:rPr>
                    <w:rFonts w:ascii="Cambria Math" w:hAnsi="Cambria Math"/>
                    <w:lang w:val="de-DE"/>
                  </w:rPr>
                  <m:t xml:space="preserve"> </m:t>
                </m:r>
                <m:r>
                  <w:rPr>
                    <w:rFonts w:ascii="Cambria Math" w:hAnsi="Cambria Math"/>
                  </w:rPr>
                  <m:t>ray</m:t>
                </m:r>
              </m:sub>
            </m:sSub>
          </m:num>
          <m:den>
            <m:nary>
              <m:naryPr>
                <m:chr m:val="∑"/>
                <m:limLoc m:val="undOvr"/>
                <m:subHide m:val="1"/>
                <m:supHide m:val="1"/>
                <m:ctrlPr>
                  <w:rPr>
                    <w:rFonts w:ascii="Cambria Math" w:hAnsi="Cambria Math"/>
                    <w:i/>
                  </w:rPr>
                </m:ctrlPr>
              </m:naryPr>
              <m: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nary>
          </m:den>
        </m:f>
        <m:r>
          <w:rPr>
            <w:rFonts w:ascii="Cambria Math" w:hAnsi="Cambria Math"/>
            <w:lang w:val="de-DE"/>
          </w:rPr>
          <m:t>=</m:t>
        </m:r>
        <m:r>
          <w:rPr>
            <w:rFonts w:ascii="Cambria Math" w:hAnsi="Cambria Math"/>
          </w:rPr>
          <m:t>K</m:t>
        </m:r>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t>(</w:t>
      </w:r>
      <w:r w:rsidR="00785990" w:rsidRPr="00785990">
        <w:fldChar w:fldCharType="begin"/>
      </w:r>
      <w:r w:rsidR="00785990" w:rsidRPr="00785990">
        <w:rPr>
          <w:lang w:val="de-DE"/>
        </w:rPr>
        <w:instrText xml:space="preserve"> STYLEREF 1 \s </w:instrText>
      </w:r>
      <w:r w:rsidR="00785990" w:rsidRPr="00785990">
        <w:fldChar w:fldCharType="separate"/>
      </w:r>
      <w:r w:rsidR="00A3490F">
        <w:rPr>
          <w:noProof/>
          <w:lang w:val="de-DE"/>
        </w:rPr>
        <w:t>4</w:t>
      </w:r>
      <w:r w:rsidR="00785990" w:rsidRPr="00785990">
        <w:fldChar w:fldCharType="end"/>
      </w:r>
      <w:r w:rsidR="00785990" w:rsidRPr="00785990">
        <w:rPr>
          <w:lang w:val="de-DE"/>
        </w:rPr>
        <w:t>.</w:t>
      </w:r>
      <w:r w:rsidR="00785990" w:rsidRPr="00785990">
        <w:fldChar w:fldCharType="begin"/>
      </w:r>
      <w:r w:rsidR="00785990" w:rsidRPr="00785990">
        <w:rPr>
          <w:lang w:val="de-DE"/>
        </w:rPr>
        <w:instrText xml:space="preserve"> SEQ Equation \* ARABIC \s 1 </w:instrText>
      </w:r>
      <w:r w:rsidR="00785990" w:rsidRPr="00785990">
        <w:fldChar w:fldCharType="separate"/>
      </w:r>
      <w:r w:rsidR="00A3490F">
        <w:rPr>
          <w:noProof/>
          <w:lang w:val="de-DE"/>
        </w:rPr>
        <w:t>7</w:t>
      </w:r>
      <w:r w:rsidR="00785990" w:rsidRPr="00785990">
        <w:fldChar w:fldCharType="end"/>
      </w:r>
      <w:r w:rsidR="00785990" w:rsidRPr="00785990">
        <w:t>)</w:t>
      </w:r>
    </w:p>
    <w:p w14:paraId="0C5F2468" w14:textId="77777777" w:rsidR="00785990" w:rsidRPr="00785990" w:rsidRDefault="00785990" w:rsidP="00785990">
      <w:pPr>
        <w:jc w:val="both"/>
        <w:rPr>
          <w:lang w:val="de-DE"/>
        </w:rPr>
      </w:pPr>
      <w:r w:rsidRPr="00785990">
        <w:t>Generally, the intra-cluster structure generation is very similar to the R-rays generation, except that for R-rays generation the LOS rays is used as a timing and power base, and for intra-cluster structure generation cluster-base D-</w:t>
      </w:r>
      <w:r w:rsidR="00D2670B">
        <w:t>ray</w:t>
      </w:r>
      <w:r w:rsidRPr="00785990">
        <w:t xml:space="preserve"> or R-ray is used for that purpose.</w:t>
      </w:r>
    </w:p>
    <w:p w14:paraId="390471CA" w14:textId="77777777" w:rsidR="00785990" w:rsidRDefault="00785990" w:rsidP="00D93E84">
      <w:pPr>
        <w:pStyle w:val="BodyText"/>
      </w:pPr>
      <w:r w:rsidRPr="00785990">
        <w:t>Combining all D-rays, R-rays and their respective intra-cluster structure components will give the final channel impulse response in the form of Eq. 3.1</w:t>
      </w:r>
      <w:r>
        <w:t>.</w:t>
      </w:r>
    </w:p>
    <w:p w14:paraId="7A8E1B36" w14:textId="24D5A0A7" w:rsidR="00F458EC" w:rsidRDefault="00F458EC" w:rsidP="00F458EC">
      <w:pPr>
        <w:pStyle w:val="Heading2"/>
      </w:pPr>
      <w:bookmarkStart w:id="109" w:name="_Toc440804985"/>
      <w:bookmarkStart w:id="110" w:name="_Toc457453582"/>
      <w:r w:rsidRPr="00F458EC">
        <w:t xml:space="preserve">Mobility </w:t>
      </w:r>
      <w:r w:rsidR="00316387">
        <w:t>E</w:t>
      </w:r>
      <w:r w:rsidRPr="00F458EC">
        <w:t>ffects</w:t>
      </w:r>
      <w:bookmarkEnd w:id="109"/>
      <w:bookmarkEnd w:id="110"/>
    </w:p>
    <w:p w14:paraId="38B6D5BD" w14:textId="77777777" w:rsidR="007907D4" w:rsidRDefault="007907D4" w:rsidP="007907D4">
      <w:pPr>
        <w:jc w:val="both"/>
      </w:pPr>
      <w:r>
        <w:t>The mobility effects in the Q-D channel model are described by direct introducing the velocity vector for each STA. In multi-path channel the STA</w:t>
      </w:r>
      <w:r w:rsidRPr="00A528BA">
        <w:t xml:space="preserve"> movement leads to additional phase rot</w:t>
      </w:r>
      <w:r>
        <w:t>ation for each propagation path.</w:t>
      </w:r>
      <w:r w:rsidRPr="00A528BA">
        <w:t xml:space="preserve"> </w:t>
      </w:r>
      <w:r>
        <w:t>F</w:t>
      </w:r>
      <w:r w:rsidRPr="00A528BA">
        <w:t xml:space="preserve">or the purposes of the channel modeling, the motion effect </w:t>
      </w:r>
      <w:r w:rsidRPr="00685273">
        <w:t>can be</w:t>
      </w:r>
      <w:r w:rsidRPr="00A528BA">
        <w:t xml:space="preserve"> introduced for D-rays</w:t>
      </w:r>
      <w:r>
        <w:t xml:space="preserve"> and </w:t>
      </w:r>
      <w:r w:rsidRPr="00A528BA">
        <w:t>R-rays</w:t>
      </w:r>
      <w:r>
        <w:t xml:space="preserve"> in the same way</w:t>
      </w:r>
      <w:r w:rsidRPr="00A528BA">
        <w:t>.</w:t>
      </w:r>
    </w:p>
    <w:p w14:paraId="59327585" w14:textId="77777777" w:rsidR="007907D4" w:rsidRDefault="007907D4" w:rsidP="007907D4">
      <w:pPr>
        <w:jc w:val="both"/>
      </w:pPr>
      <w:r>
        <w:t>T</w:t>
      </w:r>
      <w:r w:rsidRPr="00653098">
        <w:t>he</w:t>
      </w:r>
      <w:r w:rsidRPr="00DD7C2F">
        <w:t xml:space="preserve"> </w:t>
      </w:r>
      <w:r>
        <w:t xml:space="preserve">additional phase rotation for </w:t>
      </w:r>
      <w:r w:rsidRPr="00D0349C">
        <w:rPr>
          <w:i/>
        </w:rPr>
        <w:t>i</w:t>
      </w:r>
      <w:r>
        <w:t>-th ray caused by Doppler frequency shift is calculated as:</w:t>
      </w:r>
    </w:p>
    <w:p w14:paraId="7FD3628D" w14:textId="77777777" w:rsidR="007907D4" w:rsidRPr="006873A3" w:rsidRDefault="007907D4" w:rsidP="007907D4">
      <w:pPr>
        <w:keepNext/>
        <w:jc w:val="right"/>
      </w:pPr>
      <m:oMath>
        <m:r>
          <m:rPr>
            <m:sty m:val="bi"/>
          </m:rP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=2π</m:t>
        </m:r>
        <m:sSubSup>
          <m:sSubSupPr>
            <m:ctrlPr>
              <w:rPr>
                <w:rFonts w:ascii="Cambria Math" w:hAnsi="Cambria Math"/>
                <w:i/>
              </w:rPr>
            </m:ctrlPr>
          </m:sSubSupPr>
          <m:e>
            <m:r>
              <w:rPr>
                <w:rFonts w:ascii="Cambria Math" w:hAnsi="Cambria Math"/>
              </w:rPr>
              <m:t>f</m:t>
            </m:r>
          </m:e>
          <m:sub>
            <m:r>
              <w:rPr>
                <w:rFonts w:ascii="Cambria Math" w:hAnsi="Cambria Math"/>
              </w:rPr>
              <m:t>i</m:t>
            </m:r>
          </m:sub>
          <m:sup>
            <m:r>
              <w:rPr>
                <w:rFonts w:ascii="Cambria Math" w:hAnsi="Cambria Math"/>
              </w:rPr>
              <m:t>D</m:t>
            </m:r>
          </m:sup>
        </m:sSubSup>
        <m:r>
          <w:rPr>
            <w:rFonts w:ascii="Cambria Math" w:hAnsi="Cambria Math"/>
          </w:rPr>
          <m:t>t</m:t>
        </m:r>
      </m:oMath>
      <w:r>
        <w:t xml:space="preserve">                                                              (4.8)</w:t>
      </w:r>
    </w:p>
    <w:p w14:paraId="6B78C95C" w14:textId="77777777" w:rsidR="007907D4" w:rsidRDefault="002C1F5A" w:rsidP="007907D4">
      <w:pPr>
        <w:jc w:val="right"/>
      </w:pPr>
      <m:oMath>
        <m:sSubSup>
          <m:sSubSupPr>
            <m:ctrlPr>
              <w:rPr>
                <w:rFonts w:ascii="Cambria Math" w:hAnsi="Cambria Math"/>
                <w:i/>
              </w:rPr>
            </m:ctrlPr>
          </m:sSubSupPr>
          <m:e>
            <m:r>
              <w:rPr>
                <w:rFonts w:ascii="Cambria Math" w:hAnsi="Cambria Math"/>
              </w:rPr>
              <m:t>f</m:t>
            </m:r>
          </m:e>
          <m:sub>
            <m:r>
              <w:rPr>
                <w:rFonts w:ascii="Cambria Math" w:hAnsi="Cambria Math"/>
              </w:rPr>
              <m:t>i</m:t>
            </m:r>
          </m:sub>
          <m:sup>
            <m:r>
              <w:rPr>
                <w:rFonts w:ascii="Cambria Math" w:hAnsi="Cambria Math"/>
              </w:rPr>
              <m:t>D</m:t>
            </m:r>
          </m:sup>
        </m:sSubSup>
        <m:r>
          <m:rPr>
            <m:sty m:val="bi"/>
          </m:rPr>
          <w:rPr>
            <w:rFonts w:ascii="Cambria Math" w:hAnsi="Cambria Math"/>
          </w:rPr>
          <m:t>=</m:t>
        </m:r>
        <m:d>
          <m:dPr>
            <m:ctrlPr>
              <w:rPr>
                <w:rFonts w:ascii="Cambria Math" w:hAnsi="Cambria Math"/>
                <w:i/>
              </w:rPr>
            </m:ctrlPr>
          </m:dPr>
          <m:e>
            <m:r>
              <m:rPr>
                <m:sty m:val="bi"/>
              </m:rPr>
              <w:rPr>
                <w:rFonts w:ascii="Cambria Math" w:hAnsi="Cambria Math"/>
              </w:rPr>
              <m:t>v,</m:t>
            </m:r>
            <m:sSub>
              <m:sSubPr>
                <m:ctrlPr>
                  <w:rPr>
                    <w:rFonts w:ascii="Cambria Math" w:hAnsi="Cambria Math"/>
                    <w:bCs/>
                    <w:i/>
                  </w:rPr>
                </m:ctrlPr>
              </m:sSubPr>
              <m:e>
                <m:r>
                  <m:rPr>
                    <m:sty m:val="bi"/>
                  </m:rPr>
                  <w:rPr>
                    <w:rFonts w:ascii="Cambria Math" w:hAnsi="Cambria Math"/>
                  </w:rPr>
                  <m:t>r</m:t>
                </m:r>
              </m:e>
              <m:sub>
                <m:r>
                  <m:rPr>
                    <m:sty m:val="bi"/>
                  </m:rPr>
                  <w:rPr>
                    <w:rFonts w:ascii="Cambria Math" w:hAnsi="Cambria Math"/>
                  </w:rPr>
                  <m:t>i</m:t>
                </m:r>
              </m:sub>
            </m:sSub>
          </m:e>
        </m:d>
        <m:box>
          <m:boxPr>
            <m:ctrlPr>
              <w:rPr>
                <w:rFonts w:ascii="Cambria Math" w:hAnsi="Cambria Math"/>
                <w:i/>
              </w:rPr>
            </m:ctrlPr>
          </m:boxPr>
          <m:e>
            <m:argPr>
              <m:argSz m:val="-1"/>
            </m:argP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c</m:t>
                    </m:r>
                  </m:sub>
                </m:sSub>
              </m:num>
              <m:den>
                <m:r>
                  <w:rPr>
                    <w:rFonts w:ascii="Cambria Math" w:hAnsi="Cambria Math"/>
                  </w:rPr>
                  <m:t>c</m:t>
                </m:r>
              </m:den>
            </m:f>
          </m:e>
        </m:box>
      </m:oMath>
      <w:r w:rsidR="007907D4">
        <w:t xml:space="preserve">                                                                 (4.9)</w:t>
      </w:r>
    </w:p>
    <w:p w14:paraId="13D1BE4B" w14:textId="77777777" w:rsidR="007907D4" w:rsidRDefault="007907D4" w:rsidP="007907D4">
      <w:pPr>
        <w:jc w:val="both"/>
      </w:pPr>
      <w:r>
        <w:t xml:space="preserve">where </w:t>
      </w:r>
      <m:oMath>
        <m:sSubSup>
          <m:sSubSupPr>
            <m:ctrlPr>
              <w:rPr>
                <w:rFonts w:ascii="Cambria Math" w:hAnsi="Cambria Math"/>
                <w:b/>
                <w:i/>
              </w:rPr>
            </m:ctrlPr>
          </m:sSubSupPr>
          <m:e>
            <m:r>
              <w:rPr>
                <w:rFonts w:ascii="Cambria Math" w:hAnsi="Cambria Math"/>
              </w:rPr>
              <m:t>f</m:t>
            </m:r>
          </m:e>
          <m:sub>
            <m:r>
              <w:rPr>
                <w:rFonts w:ascii="Cambria Math" w:hAnsi="Cambria Math"/>
              </w:rPr>
              <m:t>i</m:t>
            </m:r>
          </m:sub>
          <m:sup>
            <m:r>
              <w:rPr>
                <w:rFonts w:ascii="Cambria Math" w:hAnsi="Cambria Math"/>
              </w:rPr>
              <m:t>D</m:t>
            </m:r>
          </m:sup>
        </m:sSubSup>
      </m:oMath>
      <w:r>
        <w:t xml:space="preserve"> is the frequency shift for </w:t>
      </w:r>
      <w:r w:rsidRPr="00D0349C">
        <w:rPr>
          <w:i/>
        </w:rPr>
        <w:t>i</w:t>
      </w:r>
      <w:r>
        <w:t xml:space="preserve">-th ray, </w:t>
      </w:r>
      <w:r w:rsidRPr="00AD5CD2">
        <w:rPr>
          <w:b/>
          <w:i/>
        </w:rPr>
        <w:t>v</w:t>
      </w:r>
      <w:r>
        <w:t xml:space="preserve"> is the instantaneous vector of STA velocity </w:t>
      </w:r>
      <w:r w:rsidRPr="00AD5CD2">
        <w:t>(</w:t>
      </w:r>
      <w:r>
        <w:t xml:space="preserve">see </w:t>
      </w:r>
      <w:r>
        <w:fldChar w:fldCharType="begin"/>
      </w:r>
      <w:r>
        <w:instrText xml:space="preserve"> REF _Ref445306197 \h </w:instrText>
      </w:r>
      <w:r>
        <w:fldChar w:fldCharType="separate"/>
      </w:r>
      <w:r w:rsidR="00A3490F">
        <w:t xml:space="preserve">Figure </w:t>
      </w:r>
      <w:r w:rsidR="00A3490F">
        <w:rPr>
          <w:noProof/>
        </w:rPr>
        <w:t>4</w:t>
      </w:r>
      <w:r w:rsidR="00A3490F">
        <w:noBreakHyphen/>
      </w:r>
      <w:r w:rsidR="00A3490F">
        <w:rPr>
          <w:noProof/>
        </w:rPr>
        <w:t>5</w:t>
      </w:r>
      <w:r w:rsidR="00A3490F" w:rsidRPr="00871450">
        <w:t xml:space="preserve"> Model for mobility effects in 3D channel model</w:t>
      </w:r>
      <w:r>
        <w:fldChar w:fldCharType="end"/>
      </w:r>
      <w:r w:rsidRPr="00A53A3D">
        <w:t>)</w:t>
      </w:r>
      <w:r>
        <w:t xml:space="preserve">, </w:t>
      </w:r>
      <w:r w:rsidRPr="00AD5CD2">
        <w:rPr>
          <w:b/>
          <w:i/>
        </w:rPr>
        <w:t>r</w:t>
      </w:r>
      <w:r w:rsidRPr="00AD5CD2">
        <w:rPr>
          <w:i/>
          <w:vertAlign w:val="subscript"/>
        </w:rPr>
        <w:t>i</w:t>
      </w:r>
      <w:r>
        <w:t xml:space="preserve"> is the unity vector of the </w:t>
      </w:r>
      <w:r w:rsidRPr="00B41843">
        <w:rPr>
          <w:i/>
        </w:rPr>
        <w:t>i</w:t>
      </w:r>
      <w:r>
        <w:t xml:space="preserve">-th ray direction of arrival, </w:t>
      </w:r>
      <w:r w:rsidRPr="00871450">
        <w:rPr>
          <w:i/>
        </w:rPr>
        <w:t>F</w:t>
      </w:r>
      <w:r w:rsidRPr="00871450">
        <w:rPr>
          <w:i/>
          <w:vertAlign w:val="subscript"/>
        </w:rPr>
        <w:t>c</w:t>
      </w:r>
      <w:r>
        <w:t xml:space="preserve"> is carrier frequency and (,) denotes scalar product.</w:t>
      </w:r>
    </w:p>
    <w:p w14:paraId="707DFE10" w14:textId="77777777" w:rsidR="007907D4" w:rsidRDefault="007907D4" w:rsidP="007907D4">
      <w:pPr>
        <w:keepNext/>
        <w:jc w:val="center"/>
      </w:pPr>
      <w:r>
        <w:object w:dxaOrig="8933" w:dyaOrig="8855" w14:anchorId="4F99A219">
          <v:shape id="_x0000_i1079" type="#_x0000_t75" style="width:241.7pt;height:180pt" o:ole="">
            <v:imagedata r:id="rId127" o:title="" cropbottom="15150f"/>
          </v:shape>
          <o:OLEObject Type="Embed" ProgID="VisioViewer.Viewer.1" ShapeID="_x0000_i1079" DrawAspect="Content" ObjectID="_1535185246" r:id="rId128"/>
        </w:object>
      </w:r>
    </w:p>
    <w:p w14:paraId="2C889C35" w14:textId="2FCBE425" w:rsidR="007907D4" w:rsidRDefault="007907D4" w:rsidP="00BC3FF5">
      <w:pPr>
        <w:pStyle w:val="Caption"/>
        <w:rPr>
          <w:lang w:eastAsia="de-DE"/>
        </w:rPr>
      </w:pPr>
      <w:bookmarkStart w:id="111" w:name="_Ref445306197"/>
      <w:r>
        <w:t xml:space="preserve">Figure </w:t>
      </w:r>
      <w:r w:rsidR="00C51B75">
        <w:fldChar w:fldCharType="begin"/>
      </w:r>
      <w:r w:rsidR="00C51B75">
        <w:instrText xml:space="preserve"> STYLEREF 1 \s </w:instrText>
      </w:r>
      <w:r w:rsidR="00C51B75">
        <w:fldChar w:fldCharType="separate"/>
      </w:r>
      <w:r w:rsidR="00F25503">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5</w:t>
      </w:r>
      <w:r w:rsidR="00C51B75">
        <w:rPr>
          <w:noProof/>
        </w:rPr>
        <w:fldChar w:fldCharType="end"/>
      </w:r>
      <w:r w:rsidRPr="00871450">
        <w:t xml:space="preserve"> Model for mobility effects in 3D channel model</w:t>
      </w:r>
      <w:bookmarkEnd w:id="111"/>
    </w:p>
    <w:p w14:paraId="0FDD626A" w14:textId="77777777" w:rsidR="007907D4" w:rsidRDefault="007907D4" w:rsidP="007907D4">
      <w:pPr>
        <w:jc w:val="both"/>
      </w:pPr>
      <w:r>
        <w:t xml:space="preserve">The velocity vector </w:t>
      </w:r>
      <w:r w:rsidRPr="00AD5CD2">
        <w:rPr>
          <w:b/>
          <w:i/>
        </w:rPr>
        <w:t>v</w:t>
      </w:r>
      <w:r>
        <w:t xml:space="preserve"> can be represented as sum of its scalar components:</w:t>
      </w:r>
    </w:p>
    <w:p w14:paraId="3B154916" w14:textId="77777777" w:rsidR="007907D4" w:rsidRPr="007B06ED" w:rsidRDefault="007907D4" w:rsidP="007907D4">
      <w:pPr>
        <w:jc w:val="right"/>
        <w:rPr>
          <w:b/>
        </w:rPr>
      </w:pPr>
      <m:oMath>
        <m:r>
          <m:rPr>
            <m:sty m:val="bi"/>
          </m:rP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x</m:t>
            </m:r>
          </m:sub>
        </m:sSub>
        <m:r>
          <m:rPr>
            <m:sty m:val="bi"/>
          </m:rPr>
          <w:rPr>
            <w:rFonts w:ascii="Cambria Math" w:hAnsi="Cambria Math"/>
          </w:rPr>
          <m:t>i+</m:t>
        </m:r>
        <m:sSub>
          <m:sSubPr>
            <m:ctrlPr>
              <w:rPr>
                <w:rFonts w:ascii="Cambria Math" w:hAnsi="Cambria Math"/>
                <w:i/>
              </w:rPr>
            </m:ctrlPr>
          </m:sSubPr>
          <m:e>
            <m:r>
              <w:rPr>
                <w:rFonts w:ascii="Cambria Math" w:hAnsi="Cambria Math"/>
              </w:rPr>
              <m:t>v</m:t>
            </m:r>
          </m:e>
          <m:sub>
            <m:r>
              <w:rPr>
                <w:rFonts w:ascii="Cambria Math" w:hAnsi="Cambria Math"/>
              </w:rPr>
              <m:t>y</m:t>
            </m:r>
          </m:sub>
        </m:sSub>
        <m:r>
          <m:rPr>
            <m:sty m:val="bi"/>
          </m:rPr>
          <w:rPr>
            <w:rFonts w:ascii="Cambria Math" w:hAnsi="Cambria Math"/>
          </w:rPr>
          <m:t>j+</m:t>
        </m:r>
        <m:sSub>
          <m:sSubPr>
            <m:ctrlPr>
              <w:rPr>
                <w:rFonts w:ascii="Cambria Math" w:hAnsi="Cambria Math"/>
                <w:i/>
              </w:rPr>
            </m:ctrlPr>
          </m:sSubPr>
          <m:e>
            <m:r>
              <w:rPr>
                <w:rFonts w:ascii="Cambria Math" w:hAnsi="Cambria Math"/>
              </w:rPr>
              <m:t>v</m:t>
            </m:r>
          </m:e>
          <m:sub>
            <m:r>
              <w:rPr>
                <w:rFonts w:ascii="Cambria Math" w:hAnsi="Cambria Math"/>
              </w:rPr>
              <m:t>z</m:t>
            </m:r>
          </m:sub>
        </m:sSub>
        <m:r>
          <m:rPr>
            <m:sty m:val="bi"/>
          </m:rPr>
          <w:rPr>
            <w:rFonts w:ascii="Cambria Math" w:hAnsi="Cambria Math"/>
          </w:rPr>
          <m:t>k</m:t>
        </m:r>
      </m:oMath>
      <w:r>
        <w:t xml:space="preserve">                                                          (4.10)</w:t>
      </w:r>
    </w:p>
    <w:p w14:paraId="3AA19CE5" w14:textId="77777777" w:rsidR="007907D4" w:rsidRDefault="007907D4" w:rsidP="007907D4">
      <w:pPr>
        <w:spacing w:after="240"/>
        <w:jc w:val="both"/>
      </w:pPr>
      <w:r>
        <w:t xml:space="preserve">The horizontal components of the velocity vector are scenario specific. For scenarios without preferred direction of motion, such as open area, the horizontal component of velocity may have uniformly distributed </w:t>
      </w:r>
      <w:r w:rsidRPr="00685273">
        <w:t>direction and random or fixed value. For example, they may by described</w:t>
      </w:r>
      <w:r>
        <w:t xml:space="preserve"> by two-dimensional zero mean Gaussian PDF</w:t>
      </w:r>
      <w:r w:rsidRPr="00611D64">
        <w:t xml:space="preserve"> </w:t>
      </w:r>
      <w:r>
        <w:t xml:space="preserve">with </w:t>
      </w:r>
      <w:r w:rsidRPr="007C784F">
        <w:t>appropriate standard deviation</w:t>
      </w:r>
      <w:r>
        <w:t>s σ</w:t>
      </w:r>
      <w:r w:rsidRPr="00611D64">
        <w:rPr>
          <w:vertAlign w:val="subscript"/>
        </w:rPr>
        <w:t>x</w:t>
      </w:r>
      <w:r w:rsidRPr="00611D64">
        <w:t xml:space="preserve">, </w:t>
      </w:r>
      <w:r>
        <w:t>σ</w:t>
      </w:r>
      <w:r w:rsidRPr="00611D64">
        <w:rPr>
          <w:vertAlign w:val="subscript"/>
        </w:rPr>
        <w:t>y</w:t>
      </w:r>
      <w:r>
        <w:t>:</w:t>
      </w:r>
    </w:p>
    <w:p w14:paraId="650CD71A" w14:textId="77777777" w:rsidR="007907D4" w:rsidRPr="0058676D" w:rsidRDefault="007907D4" w:rsidP="00D16323">
      <w:pPr>
        <w:spacing w:after="240"/>
        <w:jc w:val="right"/>
        <w:rPr>
          <w:lang w:val="en-US"/>
        </w:rPr>
      </w:pP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σ</m:t>
                </m:r>
              </m:e>
              <m:sub>
                <m:r>
                  <w:rPr>
                    <w:rFonts w:ascii="Cambria Math" w:hAnsi="Cambria Math"/>
                  </w:rPr>
                  <m:t>x</m:t>
                </m:r>
              </m:sub>
            </m:sSub>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x</m:t>
                    </m:r>
                  </m:sub>
                  <m:sup>
                    <m:r>
                      <w:rPr>
                        <w:rFonts w:ascii="Cambria Math" w:hAnsi="Cambria Math"/>
                      </w:rPr>
                      <m:t>2</m:t>
                    </m:r>
                  </m:sup>
                </m:sSubSup>
              </m:num>
              <m:den>
                <m:r>
                  <w:rPr>
                    <w:rFonts w:ascii="Cambria Math" w:hAnsi="Cambria Math"/>
                  </w:rPr>
                  <m:t>2</m:t>
                </m:r>
                <m:sSubSup>
                  <m:sSubSupPr>
                    <m:ctrlPr>
                      <w:rPr>
                        <w:rFonts w:ascii="Cambria Math" w:hAnsi="Cambria Math"/>
                        <w:i/>
                      </w:rPr>
                    </m:ctrlPr>
                  </m:sSubSupPr>
                  <m:e>
                    <m:r>
                      <w:rPr>
                        <w:rFonts w:ascii="Cambria Math" w:hAnsi="Cambria Math"/>
                      </w:rPr>
                      <m:t>σ</m:t>
                    </m:r>
                  </m:e>
                  <m:sub>
                    <m:r>
                      <w:rPr>
                        <w:rFonts w:ascii="Cambria Math" w:hAnsi="Cambria Math"/>
                      </w:rPr>
                      <m:t>x</m:t>
                    </m:r>
                  </m:sub>
                  <m:sup>
                    <m:r>
                      <w:rPr>
                        <w:rFonts w:ascii="Cambria Math" w:hAnsi="Cambria Math"/>
                      </w:rPr>
                      <m:t>2</m:t>
                    </m:r>
                  </m:sup>
                </m:sSubSup>
              </m:den>
            </m:f>
          </m:sup>
        </m:sSup>
      </m:oMath>
      <w:r>
        <w:t xml:space="preserve">  ,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σ</m:t>
                </m:r>
              </m:e>
              <m:sub>
                <m:r>
                  <w:rPr>
                    <w:rFonts w:ascii="Cambria Math" w:hAnsi="Cambria Math"/>
                  </w:rPr>
                  <m:t>y</m:t>
                </m:r>
              </m:sub>
            </m:sSub>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y</m:t>
                    </m:r>
                  </m:sub>
                  <m:sup>
                    <m:r>
                      <w:rPr>
                        <w:rFonts w:ascii="Cambria Math" w:hAnsi="Cambria Math"/>
                      </w:rPr>
                      <m:t>2</m:t>
                    </m:r>
                  </m:sup>
                </m:sSubSup>
              </m:num>
              <m:den>
                <m:r>
                  <w:rPr>
                    <w:rFonts w:ascii="Cambria Math" w:hAnsi="Cambria Math"/>
                  </w:rPr>
                  <m:t>2</m:t>
                </m:r>
                <m:sSubSup>
                  <m:sSubSupPr>
                    <m:ctrlPr>
                      <w:rPr>
                        <w:rFonts w:ascii="Cambria Math" w:hAnsi="Cambria Math"/>
                        <w:i/>
                      </w:rPr>
                    </m:ctrlPr>
                  </m:sSubSupPr>
                  <m:e>
                    <m:r>
                      <w:rPr>
                        <w:rFonts w:ascii="Cambria Math" w:hAnsi="Cambria Math"/>
                      </w:rPr>
                      <m:t>σ</m:t>
                    </m:r>
                  </m:e>
                  <m:sub>
                    <m:r>
                      <w:rPr>
                        <w:rFonts w:ascii="Cambria Math" w:hAnsi="Cambria Math"/>
                      </w:rPr>
                      <m:t>y</m:t>
                    </m:r>
                  </m:sub>
                  <m:sup>
                    <m:r>
                      <w:rPr>
                        <w:rFonts w:ascii="Cambria Math" w:hAnsi="Cambria Math"/>
                      </w:rPr>
                      <m:t>2</m:t>
                    </m:r>
                  </m:sup>
                </m:sSubSup>
              </m:den>
            </m:f>
          </m:sup>
        </m:sSup>
      </m:oMath>
      <w:r w:rsidRPr="0058676D">
        <w:rPr>
          <w:lang w:val="en-US"/>
        </w:rPr>
        <w:t>.</w:t>
      </w:r>
      <w:r>
        <w:t xml:space="preserve">                                         (4.11)</w:t>
      </w:r>
    </w:p>
    <w:p w14:paraId="38A4FF73" w14:textId="77777777" w:rsidR="007907D4" w:rsidRDefault="007907D4" w:rsidP="007907D4">
      <w:pPr>
        <w:spacing w:after="120"/>
        <w:jc w:val="both"/>
      </w:pPr>
      <w:r>
        <w:rPr>
          <w:lang w:val="en-US"/>
        </w:rPr>
        <w:t xml:space="preserve">As it was shown in experimental measurements </w:t>
      </w:r>
      <w:r>
        <w:rPr>
          <w:lang w:val="en-US"/>
        </w:rPr>
        <w:fldChar w:fldCharType="begin"/>
      </w:r>
      <w:r>
        <w:rPr>
          <w:lang w:val="en-US"/>
        </w:rPr>
        <w:instrText xml:space="preserve"> REF _Ref445320497 \r \h </w:instrText>
      </w:r>
      <w:r>
        <w:rPr>
          <w:lang w:val="en-US"/>
        </w:rPr>
      </w:r>
      <w:r>
        <w:rPr>
          <w:lang w:val="en-US"/>
        </w:rPr>
        <w:fldChar w:fldCharType="separate"/>
      </w:r>
      <w:r w:rsidR="00A3490F">
        <w:rPr>
          <w:lang w:val="en-US"/>
        </w:rPr>
        <w:t>[44]</w:t>
      </w:r>
      <w:r>
        <w:rPr>
          <w:lang w:val="en-US"/>
        </w:rPr>
        <w:fldChar w:fldCharType="end"/>
      </w:r>
      <w:r>
        <w:rPr>
          <w:lang w:val="en-US"/>
        </w:rPr>
        <w:t xml:space="preserve"> t</w:t>
      </w:r>
      <w:r w:rsidRPr="00E3279B">
        <w:t xml:space="preserve">he vertical movement of the pedestrian mobile </w:t>
      </w:r>
      <w:r>
        <w:t>STA</w:t>
      </w:r>
      <w:r w:rsidRPr="00E3279B">
        <w:t xml:space="preserve"> has significant impact on the channel and also should be take</w:t>
      </w:r>
      <w:r>
        <w:t xml:space="preserve">n into account. In the important case when the mobile STA is held by a human, the different models of human gait can be applied for vertical motion </w:t>
      </w:r>
      <w:r w:rsidRPr="00812CC0">
        <w:rPr>
          <w:i/>
        </w:rPr>
        <w:t>z</w:t>
      </w:r>
      <w:r w:rsidRPr="00812CC0">
        <w:t>(</w:t>
      </w:r>
      <w:r w:rsidRPr="00812CC0">
        <w:rPr>
          <w:i/>
        </w:rPr>
        <w:t>t</w:t>
      </w:r>
      <w:r w:rsidRPr="00812CC0">
        <w:t>)</w:t>
      </w:r>
      <w:r>
        <w:t xml:space="preserve"> description. In accordance with the Q-D methodology, the vertical motion is introduced as a stationary Gaussian random process. For the considered case of human gait the following correlation function of </w:t>
      </w:r>
      <w:r w:rsidRPr="0038043F">
        <w:rPr>
          <w:i/>
        </w:rPr>
        <w:t>z(t)</w:t>
      </w:r>
      <w:r>
        <w:t xml:space="preserve"> can be applied:</w:t>
      </w:r>
    </w:p>
    <w:p w14:paraId="2CE8B40C" w14:textId="77777777" w:rsidR="007907D4" w:rsidRPr="00230920" w:rsidRDefault="002C1F5A" w:rsidP="007907D4">
      <w:pPr>
        <w:spacing w:after="120"/>
        <w:jc w:val="right"/>
      </w:pPr>
      <m:oMath>
        <m:sSub>
          <m:sSubPr>
            <m:ctrlPr>
              <w:rPr>
                <w:rFonts w:ascii="Cambria Math" w:hAnsi="Cambria Math"/>
                <w:i/>
              </w:rPr>
            </m:ctrlPr>
          </m:sSubPr>
          <m:e>
            <m:r>
              <w:rPr>
                <w:rFonts w:ascii="Cambria Math" w:hAnsi="Cambria Math"/>
              </w:rPr>
              <m:t>K</m:t>
            </m:r>
          </m:e>
          <m:sub>
            <m:r>
              <w:rPr>
                <w:rFonts w:ascii="Cambria Math" w:hAnsi="Cambria Math"/>
              </w:rPr>
              <m:t>z</m:t>
            </m:r>
          </m:sub>
        </m:sSub>
        <m:d>
          <m:dPr>
            <m:ctrlPr>
              <w:rPr>
                <w:rFonts w:ascii="Cambria Math" w:hAnsi="Cambria Math"/>
                <w:i/>
              </w:rPr>
            </m:ctrlPr>
          </m:dPr>
          <m:e>
            <m:r>
              <w:rPr>
                <w:rFonts w:ascii="Cambria Math" w:hAnsi="Cambria Math"/>
              </w:rPr>
              <m:t>τ</m:t>
            </m:r>
          </m:e>
        </m:d>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z</m:t>
            </m:r>
          </m:sub>
          <m:sup>
            <m:r>
              <w:rPr>
                <w:rFonts w:ascii="Cambria Math" w:hAnsi="Cambria Math"/>
              </w:rPr>
              <m:t>2</m:t>
            </m:r>
          </m:sup>
        </m:sSubSup>
        <m:sSup>
          <m:sSupPr>
            <m:ctrlPr>
              <w:rPr>
                <w:rFonts w:ascii="Cambria Math" w:hAnsi="Cambria Math"/>
                <w:i/>
              </w:rPr>
            </m:ctrlPr>
          </m:sSupPr>
          <m:e>
            <m:r>
              <w:rPr>
                <w:rFonts w:ascii="Cambria Math" w:hAnsi="Cambria Math"/>
              </w:rPr>
              <m:t>e</m:t>
            </m:r>
          </m:e>
          <m: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τ</m:t>
                    </m:r>
                  </m:e>
                  <m:sup>
                    <m:r>
                      <w:rPr>
                        <w:rFonts w:ascii="Cambria Math" w:hAnsi="Cambria Math"/>
                      </w:rPr>
                      <m:t>2</m:t>
                    </m:r>
                  </m:sup>
                </m:sSup>
              </m:num>
              <m:den>
                <m:sSubSup>
                  <m:sSubSupPr>
                    <m:ctrlPr>
                      <w:rPr>
                        <w:rFonts w:ascii="Cambria Math" w:hAnsi="Cambria Math"/>
                        <w:i/>
                      </w:rPr>
                    </m:ctrlPr>
                  </m:sSubSupPr>
                  <m:e>
                    <m:r>
                      <w:rPr>
                        <w:rFonts w:ascii="Cambria Math" w:hAnsi="Cambria Math"/>
                      </w:rPr>
                      <m:t>τ</m:t>
                    </m:r>
                  </m:e>
                  <m:sub>
                    <m:r>
                      <w:rPr>
                        <w:rFonts w:ascii="Cambria Math" w:hAnsi="Cambria Math"/>
                      </w:rPr>
                      <m:t>z</m:t>
                    </m:r>
                  </m:sub>
                  <m:sup>
                    <m:r>
                      <w:rPr>
                        <w:rFonts w:ascii="Cambria Math" w:hAnsi="Cambria Math"/>
                      </w:rPr>
                      <m:t>2</m:t>
                    </m:r>
                  </m:sup>
                </m:sSubSup>
              </m:den>
            </m:f>
          </m:sup>
        </m:sSup>
        <m:r>
          <w:rPr>
            <w:rFonts w:ascii="Cambria Math" w:hAnsi="Cambria Math"/>
          </w:rPr>
          <m:t xml:space="preserve"> </m:t>
        </m:r>
        <m:r>
          <m:rPr>
            <m:sty m:val="p"/>
          </m:rPr>
          <w:rPr>
            <w:rFonts w:ascii="Cambria Math" w:hAnsi="Cambria Math"/>
          </w:rPr>
          <m:t>cos⁡</m:t>
        </m:r>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τ)</m:t>
        </m:r>
      </m:oMath>
      <w:r w:rsidR="007907D4">
        <w:t xml:space="preserve">                                                     (4.12)</w:t>
      </w:r>
    </w:p>
    <w:p w14:paraId="764FFEF5" w14:textId="77777777" w:rsidR="007907D4" w:rsidRDefault="007907D4" w:rsidP="007907D4">
      <w:pPr>
        <w:spacing w:before="240"/>
        <w:jc w:val="both"/>
      </w:pPr>
      <w:r>
        <w:t>with parameters, adjusted to the real pedestrian motion with the speed 3-5 km/h</w:t>
      </w:r>
      <w:r w:rsidRPr="004E4EFC">
        <w:t xml:space="preserve">. The vertical component </w:t>
      </w:r>
      <w:r w:rsidRPr="004E4EFC">
        <w:rPr>
          <w:i/>
        </w:rPr>
        <w:t>v</w:t>
      </w:r>
      <w:r w:rsidRPr="004E4EFC">
        <w:rPr>
          <w:i/>
          <w:vertAlign w:val="subscript"/>
        </w:rPr>
        <w:t>z</w:t>
      </w:r>
      <w:r w:rsidRPr="004E4EFC">
        <w:t xml:space="preserve"> of the velocity vector </w:t>
      </w:r>
      <w:r w:rsidRPr="004E4EFC">
        <w:rPr>
          <w:b/>
          <w:i/>
        </w:rPr>
        <w:t>v</w:t>
      </w:r>
      <w:r w:rsidRPr="004E4EFC">
        <w:t xml:space="preserve"> can be defined through the user</w:t>
      </w:r>
      <w:r>
        <w:t xml:space="preserve"> vertical motion </w:t>
      </w:r>
      <m:oMath>
        <m:r>
          <w:rPr>
            <w:rFonts w:ascii="Cambria Math" w:hAnsi="Cambria Math"/>
          </w:rPr>
          <m:t>z</m:t>
        </m:r>
        <m:d>
          <m:dPr>
            <m:ctrlPr>
              <w:rPr>
                <w:rFonts w:ascii="Cambria Math" w:hAnsi="Cambria Math"/>
                <w:i/>
              </w:rPr>
            </m:ctrlPr>
          </m:dPr>
          <m:e>
            <m:r>
              <w:rPr>
                <w:rFonts w:ascii="Cambria Math" w:hAnsi="Cambria Math"/>
              </w:rPr>
              <m:t>t</m:t>
            </m:r>
          </m:e>
        </m:d>
      </m:oMath>
      <w:r>
        <w:t xml:space="preserve"> as the first derivative.</w:t>
      </w:r>
    </w:p>
    <w:p w14:paraId="75F4EB98" w14:textId="77777777" w:rsidR="007907D4" w:rsidRDefault="007907D4" w:rsidP="007907D4">
      <w:r>
        <w:t xml:space="preserve">With the knowledge of the velocity vector and rays angles of arrival, the values of the phase rotations can be calculated from </w:t>
      </w:r>
      <w:r w:rsidRPr="00785990">
        <w:t>Eq</w:t>
      </w:r>
      <w:r>
        <w:t>. 4.8 and added to the corresponding D-rays and R-rays phases.</w:t>
      </w:r>
    </w:p>
    <w:p w14:paraId="0B074842" w14:textId="72540C06" w:rsidR="00F458EC" w:rsidRPr="00F458EC" w:rsidRDefault="00F458EC" w:rsidP="00F458EC">
      <w:pPr>
        <w:pStyle w:val="Heading2"/>
      </w:pPr>
      <w:bookmarkStart w:id="112" w:name="_Toc450743958"/>
      <w:bookmarkStart w:id="113" w:name="_Toc450744503"/>
      <w:bookmarkStart w:id="114" w:name="_Toc450747985"/>
      <w:bookmarkStart w:id="115" w:name="_Toc440804986"/>
      <w:bookmarkStart w:id="116" w:name="_Ref451380042"/>
      <w:bookmarkStart w:id="117" w:name="_Ref451380119"/>
      <w:bookmarkStart w:id="118" w:name="_Toc457453583"/>
      <w:bookmarkEnd w:id="112"/>
      <w:bookmarkEnd w:id="113"/>
      <w:bookmarkEnd w:id="114"/>
      <w:r w:rsidRPr="00F458EC">
        <w:t xml:space="preserve">Channel </w:t>
      </w:r>
      <w:r w:rsidR="00316387">
        <w:t>I</w:t>
      </w:r>
      <w:r w:rsidRPr="00F458EC">
        <w:t xml:space="preserve">mpulse </w:t>
      </w:r>
      <w:r w:rsidR="00316387">
        <w:t>R</w:t>
      </w:r>
      <w:r w:rsidRPr="00F458EC">
        <w:t xml:space="preserve">esponse </w:t>
      </w:r>
      <w:bookmarkEnd w:id="115"/>
      <w:r w:rsidR="00316387">
        <w:t>P</w:t>
      </w:r>
      <w:r w:rsidR="001F1B6F" w:rsidRPr="00F458EC">
        <w:t xml:space="preserve">ost </w:t>
      </w:r>
      <w:r w:rsidR="00316387">
        <w:t>P</w:t>
      </w:r>
      <w:r w:rsidR="001F1B6F" w:rsidRPr="00F458EC">
        <w:t>rocessing</w:t>
      </w:r>
      <w:bookmarkEnd w:id="116"/>
      <w:bookmarkEnd w:id="117"/>
      <w:bookmarkEnd w:id="118"/>
      <w:r w:rsidRPr="00F458EC">
        <w:t xml:space="preserve"> </w:t>
      </w:r>
    </w:p>
    <w:p w14:paraId="316BD5DB" w14:textId="3567651E" w:rsidR="00F458EC" w:rsidRDefault="00F458EC" w:rsidP="00D93E84">
      <w:pPr>
        <w:pStyle w:val="BodyText"/>
      </w:pPr>
      <w:r w:rsidRPr="00F458EC">
        <w:rPr>
          <w:lang w:val="en-GB" w:eastAsia="en-US" w:bidi="ar-SA"/>
        </w:rPr>
        <w:t>Channel impulse response post</w:t>
      </w:r>
      <w:r w:rsidR="001F1B6F">
        <w:rPr>
          <w:lang w:val="en-GB" w:eastAsia="en-US" w:bidi="ar-SA"/>
        </w:rPr>
        <w:t xml:space="preserve"> </w:t>
      </w:r>
      <w:r w:rsidRPr="00F458EC">
        <w:rPr>
          <w:lang w:val="en-GB" w:eastAsia="en-US" w:bidi="ar-SA"/>
        </w:rPr>
        <w:t>processing may include application of the antenna pattern, beam</w:t>
      </w:r>
      <w:r w:rsidR="002734CA">
        <w:rPr>
          <w:lang w:val="en-GB" w:eastAsia="en-US" w:bidi="ar-SA"/>
        </w:rPr>
        <w:t xml:space="preserve"> </w:t>
      </w:r>
      <w:r w:rsidRPr="00F458EC">
        <w:rPr>
          <w:lang w:val="en-GB" w:eastAsia="en-US" w:bidi="ar-SA"/>
        </w:rPr>
        <w:t xml:space="preserve">steering algorithms and sampling the CIR to the desired discrete rate (see </w:t>
      </w:r>
      <w:r w:rsidRPr="00F458EC">
        <w:rPr>
          <w:lang w:val="en-GB" w:eastAsia="en-US" w:bidi="ar-SA"/>
        </w:rPr>
        <w:fldChar w:fldCharType="begin"/>
      </w:r>
      <w:r w:rsidRPr="00F458EC">
        <w:rPr>
          <w:lang w:val="en-GB" w:eastAsia="en-US" w:bidi="ar-SA"/>
        </w:rPr>
        <w:instrText xml:space="preserve"> REF _Ref440800202 \h  \* MERGEFORMAT </w:instrText>
      </w:r>
      <w:r w:rsidRPr="00F458EC">
        <w:rPr>
          <w:lang w:val="en-GB" w:eastAsia="en-US" w:bidi="ar-SA"/>
        </w:rPr>
      </w:r>
      <w:r w:rsidRPr="00F458EC">
        <w:rPr>
          <w:lang w:val="en-GB" w:eastAsia="en-US" w:bidi="ar-SA"/>
        </w:rPr>
        <w:fldChar w:fldCharType="separate"/>
      </w:r>
      <w:r w:rsidR="00A3490F" w:rsidRPr="00A02D5B">
        <w:t xml:space="preserve">Figure </w:t>
      </w:r>
      <w:r w:rsidR="00A3490F">
        <w:rPr>
          <w:noProof/>
        </w:rPr>
        <w:t>4</w:t>
      </w:r>
      <w:r w:rsidR="00A3490F">
        <w:rPr>
          <w:noProof/>
        </w:rPr>
        <w:noBreakHyphen/>
        <w:t>3</w:t>
      </w:r>
      <w:r w:rsidRPr="00F458EC">
        <w:rPr>
          <w:lang w:val="en-GB" w:eastAsia="en-US" w:bidi="ar-SA"/>
        </w:rPr>
        <w:fldChar w:fldCharType="end"/>
      </w:r>
      <w:r w:rsidRPr="00F458EC">
        <w:rPr>
          <w:lang w:val="en-GB" w:eastAsia="en-US" w:bidi="ar-SA"/>
        </w:rPr>
        <w:t xml:space="preserve">). These steps are the same for 802.11ad and 802.11ay models. The MIMO processing for the case of two or more phased antenna arrays discussed in Section </w:t>
      </w:r>
      <w:r w:rsidR="00EA2C8F">
        <w:rPr>
          <w:lang w:val="en-GB" w:eastAsia="en-US" w:bidi="ar-SA"/>
        </w:rPr>
        <w:fldChar w:fldCharType="begin"/>
      </w:r>
      <w:r w:rsidR="00EA2C8F">
        <w:rPr>
          <w:lang w:val="en-GB" w:eastAsia="en-US" w:bidi="ar-SA"/>
        </w:rPr>
        <w:instrText xml:space="preserve"> REF _Ref440828286 \r \h </w:instrText>
      </w:r>
      <w:r w:rsidR="00EA2C8F">
        <w:rPr>
          <w:lang w:val="en-GB" w:eastAsia="en-US" w:bidi="ar-SA"/>
        </w:rPr>
      </w:r>
      <w:r w:rsidR="00EA2C8F">
        <w:rPr>
          <w:lang w:val="en-GB" w:eastAsia="en-US" w:bidi="ar-SA"/>
        </w:rPr>
        <w:fldChar w:fldCharType="separate"/>
      </w:r>
      <w:r w:rsidR="00A3490F">
        <w:rPr>
          <w:lang w:val="en-GB" w:eastAsia="en-US" w:bidi="ar-SA"/>
        </w:rPr>
        <w:t>3</w:t>
      </w:r>
      <w:r w:rsidR="00EA2C8F">
        <w:rPr>
          <w:lang w:val="en-GB" w:eastAsia="en-US" w:bidi="ar-SA"/>
        </w:rPr>
        <w:fldChar w:fldCharType="end"/>
      </w:r>
      <w:r w:rsidR="00EA2C8F">
        <w:rPr>
          <w:lang w:val="en-GB" w:eastAsia="en-US" w:bidi="ar-SA"/>
        </w:rPr>
        <w:t xml:space="preserve"> </w:t>
      </w:r>
      <w:r w:rsidRPr="00F458EC">
        <w:rPr>
          <w:lang w:val="en-GB" w:eastAsia="en-US" w:bidi="ar-SA"/>
        </w:rPr>
        <w:t xml:space="preserve">of present document, generalized approach for antenna pattern application and channel impulse response sampling presented in </w:t>
      </w:r>
      <w:r w:rsidRPr="00F458EC">
        <w:rPr>
          <w:lang w:val="en-GB" w:eastAsia="en-US" w:bidi="ar-SA"/>
        </w:rPr>
        <w:fldChar w:fldCharType="begin"/>
      </w:r>
      <w:r w:rsidRPr="00F458EC">
        <w:rPr>
          <w:lang w:val="en-GB" w:eastAsia="en-US" w:bidi="ar-SA"/>
        </w:rPr>
        <w:instrText xml:space="preserve"> REF _Ref429663253 \r \h  \* MERGEFORMAT </w:instrText>
      </w:r>
      <w:r w:rsidRPr="00F458EC">
        <w:rPr>
          <w:lang w:val="en-GB" w:eastAsia="en-US" w:bidi="ar-SA"/>
        </w:rPr>
      </w:r>
      <w:r w:rsidRPr="00F458EC">
        <w:rPr>
          <w:lang w:val="en-GB" w:eastAsia="en-US" w:bidi="ar-SA"/>
        </w:rPr>
        <w:fldChar w:fldCharType="separate"/>
      </w:r>
      <w:r w:rsidR="00A3490F">
        <w:rPr>
          <w:lang w:val="en-GB" w:eastAsia="en-US" w:bidi="ar-SA"/>
        </w:rPr>
        <w:t>[4]</w:t>
      </w:r>
      <w:r w:rsidRPr="00F458EC">
        <w:rPr>
          <w:lang w:val="en-GB" w:eastAsia="en-US" w:bidi="ar-SA"/>
        </w:rPr>
        <w:fldChar w:fldCharType="end"/>
      </w:r>
      <w:r w:rsidRPr="00F458EC">
        <w:rPr>
          <w:lang w:val="en-GB" w:eastAsia="en-US" w:bidi="ar-SA"/>
        </w:rPr>
        <w:t>.</w:t>
      </w:r>
    </w:p>
    <w:p w14:paraId="10F81026" w14:textId="2E16E872" w:rsidR="00B578D0" w:rsidRDefault="00B578D0" w:rsidP="00B578D0">
      <w:pPr>
        <w:pStyle w:val="Heading1"/>
      </w:pPr>
      <w:bookmarkStart w:id="119" w:name="_Toc457453584"/>
      <w:r>
        <w:lastRenderedPageBreak/>
        <w:t xml:space="preserve">New </w:t>
      </w:r>
      <w:r w:rsidR="0045570F">
        <w:t xml:space="preserve">IEEE </w:t>
      </w:r>
      <w:r>
        <w:t xml:space="preserve">802.11ay </w:t>
      </w:r>
      <w:r w:rsidR="00316387">
        <w:t>C</w:t>
      </w:r>
      <w:r>
        <w:t xml:space="preserve">hannel </w:t>
      </w:r>
      <w:r w:rsidR="00316387">
        <w:t>M</w:t>
      </w:r>
      <w:r>
        <w:t>odels</w:t>
      </w:r>
      <w:r w:rsidR="00D655E8">
        <w:t xml:space="preserve"> for </w:t>
      </w:r>
      <w:r w:rsidR="00316387">
        <w:t>L</w:t>
      </w:r>
      <w:r w:rsidR="00D655E8">
        <w:t xml:space="preserve">arge </w:t>
      </w:r>
      <w:r w:rsidR="00316387">
        <w:t>S</w:t>
      </w:r>
      <w:r w:rsidR="00D655E8">
        <w:t xml:space="preserve">cale </w:t>
      </w:r>
      <w:r w:rsidR="00316387">
        <w:t>E</w:t>
      </w:r>
      <w:r w:rsidR="00D655E8">
        <w:t>nvironments</w:t>
      </w:r>
      <w:bookmarkEnd w:id="119"/>
    </w:p>
    <w:p w14:paraId="17903043" w14:textId="77777777" w:rsidR="00157EE9" w:rsidRPr="00D26091" w:rsidRDefault="00157EE9" w:rsidP="00157EE9">
      <w:pPr>
        <w:pStyle w:val="Heading2"/>
      </w:pPr>
      <w:bookmarkStart w:id="120" w:name="_Ref457442387"/>
      <w:bookmarkStart w:id="121" w:name="_Toc457453585"/>
      <w:r w:rsidRPr="00D26091">
        <w:t>Open Area Outdoor Hotspot Access</w:t>
      </w:r>
      <w:bookmarkEnd w:id="120"/>
      <w:bookmarkEnd w:id="121"/>
    </w:p>
    <w:p w14:paraId="1198457F" w14:textId="793DE321" w:rsidR="001D1E70" w:rsidRPr="00D26091" w:rsidRDefault="001D1E70" w:rsidP="001D1E70">
      <w:pPr>
        <w:pStyle w:val="Heading3"/>
      </w:pPr>
      <w:r w:rsidRPr="00D26091">
        <w:t>D-</w:t>
      </w:r>
      <w:r w:rsidR="00316387">
        <w:t>R</w:t>
      </w:r>
      <w:r w:rsidRPr="00D26091">
        <w:t xml:space="preserve">ays </w:t>
      </w:r>
      <w:r w:rsidR="00316387">
        <w:t>P</w:t>
      </w:r>
      <w:r w:rsidRPr="00D26091">
        <w:t>arameters</w:t>
      </w:r>
    </w:p>
    <w:p w14:paraId="19AED3BC" w14:textId="5AE4E6DF" w:rsidR="001D1E70" w:rsidRPr="00D26091" w:rsidRDefault="00D26091" w:rsidP="001D1E70">
      <w:pPr>
        <w:pStyle w:val="BodyText"/>
        <w:rPr>
          <w:lang w:eastAsia="en-US" w:bidi="ar-SA"/>
        </w:rPr>
      </w:pPr>
      <w:r>
        <w:rPr>
          <w:lang w:eastAsia="en-US" w:bidi="ar-SA"/>
        </w:rPr>
        <w:t xml:space="preserve">The set of D-rays for open area scenario includes only two rays: direct LOS and ground reflected ray (See </w:t>
      </w:r>
      <w:r>
        <w:rPr>
          <w:lang w:eastAsia="en-US" w:bidi="ar-SA"/>
        </w:rPr>
        <w:fldChar w:fldCharType="begin"/>
      </w:r>
      <w:r>
        <w:rPr>
          <w:lang w:eastAsia="en-US" w:bidi="ar-SA"/>
        </w:rPr>
        <w:instrText xml:space="preserve"> REF _Ref389652218 \h </w:instrText>
      </w:r>
      <w:r>
        <w:rPr>
          <w:lang w:eastAsia="en-US" w:bidi="ar-SA"/>
        </w:rPr>
      </w:r>
      <w:r>
        <w:rPr>
          <w:lang w:eastAsia="en-US" w:bidi="ar-SA"/>
        </w:rPr>
        <w:fldChar w:fldCharType="separate"/>
      </w:r>
      <w:r w:rsidR="00A3490F" w:rsidRPr="00D26091">
        <w:t xml:space="preserve">Figure </w:t>
      </w:r>
      <w:r w:rsidR="00A3490F">
        <w:rPr>
          <w:noProof/>
        </w:rPr>
        <w:t>5</w:t>
      </w:r>
      <w:r w:rsidR="00A3490F">
        <w:noBreakHyphen/>
      </w:r>
      <w:r w:rsidR="00A3490F">
        <w:rPr>
          <w:noProof/>
        </w:rPr>
        <w:t>1</w:t>
      </w:r>
      <w:r>
        <w:rPr>
          <w:lang w:eastAsia="en-US" w:bidi="ar-SA"/>
        </w:rPr>
        <w:fldChar w:fldCharType="end"/>
      </w:r>
      <w:r>
        <w:rPr>
          <w:lang w:eastAsia="en-US" w:bidi="ar-SA"/>
        </w:rPr>
        <w:t xml:space="preserve">). Both rays are described in Section </w:t>
      </w:r>
      <w:r>
        <w:rPr>
          <w:lang w:eastAsia="en-US" w:bidi="ar-SA"/>
        </w:rPr>
        <w:fldChar w:fldCharType="begin"/>
      </w:r>
      <w:r>
        <w:rPr>
          <w:lang w:eastAsia="en-US" w:bidi="ar-SA"/>
        </w:rPr>
        <w:instrText xml:space="preserve"> REF _Ref440564603 \r \h </w:instrText>
      </w:r>
      <w:r>
        <w:rPr>
          <w:lang w:eastAsia="en-US" w:bidi="ar-SA"/>
        </w:rPr>
      </w:r>
      <w:r>
        <w:rPr>
          <w:lang w:eastAsia="en-US" w:bidi="ar-SA"/>
        </w:rPr>
        <w:fldChar w:fldCharType="separate"/>
      </w:r>
      <w:r w:rsidR="00A3490F">
        <w:rPr>
          <w:lang w:eastAsia="en-US" w:bidi="ar-SA"/>
        </w:rPr>
        <w:t>4.2</w:t>
      </w:r>
      <w:r>
        <w:rPr>
          <w:lang w:eastAsia="en-US" w:bidi="ar-SA"/>
        </w:rPr>
        <w:fldChar w:fldCharType="end"/>
      </w:r>
      <w:r>
        <w:rPr>
          <w:lang w:eastAsia="en-US" w:bidi="ar-SA"/>
        </w:rPr>
        <w:t xml:space="preserve">. The exact values of the antenna heights, positions and properties of ground surface </w:t>
      </w:r>
      <w:r w:rsidR="00AE2E5F">
        <w:rPr>
          <w:lang w:eastAsia="en-US" w:bidi="ar-SA"/>
        </w:rPr>
        <w:t>are</w:t>
      </w:r>
      <w:r>
        <w:rPr>
          <w:lang w:eastAsia="en-US" w:bidi="ar-SA"/>
        </w:rPr>
        <w:t xml:space="preserve"> specified in the detailed scenario description</w:t>
      </w:r>
      <w:r w:rsidR="00AE2E5F">
        <w:rPr>
          <w:lang w:eastAsia="en-US" w:bidi="ar-SA"/>
        </w:rPr>
        <w:t xml:space="preserve"> (Section </w:t>
      </w:r>
      <w:r w:rsidR="00AE2E5F">
        <w:rPr>
          <w:lang w:eastAsia="en-US" w:bidi="ar-SA"/>
        </w:rPr>
        <w:fldChar w:fldCharType="begin"/>
      </w:r>
      <w:r w:rsidR="00AE2E5F">
        <w:rPr>
          <w:lang w:eastAsia="en-US" w:bidi="ar-SA"/>
        </w:rPr>
        <w:instrText xml:space="preserve"> REF _Ref440564857 \r \h </w:instrText>
      </w:r>
      <w:r w:rsidR="00AE2E5F">
        <w:rPr>
          <w:lang w:eastAsia="en-US" w:bidi="ar-SA"/>
        </w:rPr>
      </w:r>
      <w:r w:rsidR="00AE2E5F">
        <w:rPr>
          <w:lang w:eastAsia="en-US" w:bidi="ar-SA"/>
        </w:rPr>
        <w:fldChar w:fldCharType="separate"/>
      </w:r>
      <w:r w:rsidR="00A3490F">
        <w:rPr>
          <w:lang w:eastAsia="en-US" w:bidi="ar-SA"/>
        </w:rPr>
        <w:t>2.2.4</w:t>
      </w:r>
      <w:r w:rsidR="00AE2E5F">
        <w:rPr>
          <w:lang w:eastAsia="en-US" w:bidi="ar-SA"/>
        </w:rPr>
        <w:fldChar w:fldCharType="end"/>
      </w:r>
      <w:r w:rsidR="00AE2E5F">
        <w:rPr>
          <w:lang w:eastAsia="en-US" w:bidi="ar-SA"/>
        </w:rPr>
        <w:t>)</w:t>
      </w:r>
      <w:r>
        <w:rPr>
          <w:lang w:eastAsia="en-US" w:bidi="ar-SA"/>
        </w:rPr>
        <w:t>.</w:t>
      </w:r>
    </w:p>
    <w:p w14:paraId="62FD886B" w14:textId="77777777" w:rsidR="001D1E70" w:rsidRPr="00D26091" w:rsidRDefault="00EE433E" w:rsidP="001D1E70">
      <w:pPr>
        <w:keepNext/>
        <w:jc w:val="center"/>
      </w:pPr>
      <w:r>
        <w:object w:dxaOrig="10530" w:dyaOrig="5985" w14:anchorId="53EC82BB">
          <v:shape id="_x0000_i1080" type="#_x0000_t75" style="width:277.7pt;height:154.3pt" o:ole="">
            <v:imagedata r:id="rId129" o:title=""/>
          </v:shape>
          <o:OLEObject Type="Embed" ProgID="Visio.Drawing.15" ShapeID="_x0000_i1080" DrawAspect="Content" ObjectID="_1535185247" r:id="rId130"/>
        </w:object>
      </w:r>
    </w:p>
    <w:p w14:paraId="336768C2" w14:textId="723F1B3B" w:rsidR="001D1E70" w:rsidRPr="00D26091" w:rsidRDefault="001D1E70" w:rsidP="00BC3FF5">
      <w:pPr>
        <w:pStyle w:val="Caption"/>
      </w:pPr>
      <w:bookmarkStart w:id="122" w:name="_Ref389652218"/>
      <w:r w:rsidRPr="00D26091">
        <w:t xml:space="preserve">Figure </w:t>
      </w:r>
      <w:r w:rsidR="00C51B75">
        <w:fldChar w:fldCharType="begin"/>
      </w:r>
      <w:r w:rsidR="00C51B75">
        <w:instrText xml:space="preserve"> STYLEREF 1 \s </w:instrText>
      </w:r>
      <w:r w:rsidR="00C51B75">
        <w:fldChar w:fldCharType="separate"/>
      </w:r>
      <w:r w:rsidR="00F25503">
        <w:rPr>
          <w:noProof/>
        </w:rPr>
        <w:t>5</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122"/>
      <w:r w:rsidRPr="00D26091">
        <w:t xml:space="preserve">: Open area </w:t>
      </w:r>
      <w:r w:rsidR="00D26091" w:rsidRPr="00D26091">
        <w:t>scenario</w:t>
      </w:r>
    </w:p>
    <w:p w14:paraId="212AA5EE" w14:textId="5DB281E6" w:rsidR="001D1E70" w:rsidRPr="00D26091" w:rsidRDefault="001D1E70" w:rsidP="001D1E70">
      <w:pPr>
        <w:pStyle w:val="Heading3"/>
      </w:pPr>
      <w:r w:rsidRPr="00D26091">
        <w:t>R-</w:t>
      </w:r>
      <w:r w:rsidR="00316387">
        <w:t>R</w:t>
      </w:r>
      <w:r w:rsidRPr="00D26091">
        <w:t xml:space="preserve">ays </w:t>
      </w:r>
      <w:r w:rsidR="00316387">
        <w:t>P</w:t>
      </w:r>
      <w:r w:rsidRPr="00D26091">
        <w:t>arameters</w:t>
      </w:r>
    </w:p>
    <w:p w14:paraId="7C2C71ED" w14:textId="2F8598AA" w:rsidR="001D1E70" w:rsidRDefault="001D1E70" w:rsidP="004F54D7">
      <w:pPr>
        <w:jc w:val="both"/>
      </w:pPr>
      <w:r w:rsidRPr="005262A8">
        <w:t xml:space="preserve">In addition to </w:t>
      </w:r>
      <w:r>
        <w:t xml:space="preserve">main </w:t>
      </w:r>
      <w:r w:rsidRPr="005262A8">
        <w:t xml:space="preserve">deterministic components the direct and </w:t>
      </w:r>
      <w:r>
        <w:t>ground</w:t>
      </w:r>
      <w:r w:rsidRPr="005262A8">
        <w:t xml:space="preserve"> rays, there are random components that represent reflection scattering. The reflection from the distant walls</w:t>
      </w:r>
      <w:r>
        <w:t>, random objects</w:t>
      </w:r>
      <w:r w:rsidRPr="005262A8">
        <w:t xml:space="preserve"> and second-order reflection are taken in</w:t>
      </w:r>
      <w:r>
        <w:t xml:space="preserve">to account as random components, their parameters are summarized in </w:t>
      </w:r>
      <w:r>
        <w:fldChar w:fldCharType="begin"/>
      </w:r>
      <w:r>
        <w:instrText xml:space="preserve"> REF _Ref432701873 \h </w:instrText>
      </w:r>
      <w:r w:rsidR="004F54D7">
        <w:instrText xml:space="preserve"> \* MERGEFORMAT </w:instrText>
      </w:r>
      <w:r>
        <w:fldChar w:fldCharType="separate"/>
      </w:r>
      <w:r w:rsidR="00A3490F" w:rsidRPr="005262A8">
        <w:t xml:space="preserve">Table </w:t>
      </w:r>
      <w:r w:rsidR="00A3490F">
        <w:rPr>
          <w:noProof/>
        </w:rPr>
        <w:t>5</w:t>
      </w:r>
      <w:r w:rsidR="00A3490F">
        <w:rPr>
          <w:noProof/>
        </w:rPr>
        <w:noBreakHyphen/>
        <w:t>1</w:t>
      </w:r>
      <w:r>
        <w:fldChar w:fldCharType="end"/>
      </w:r>
      <w:r>
        <w:t>.</w:t>
      </w:r>
    </w:p>
    <w:p w14:paraId="501B8277" w14:textId="77777777" w:rsidR="001D1E70" w:rsidRPr="005262A8" w:rsidRDefault="001D1E70" w:rsidP="001D1E70"/>
    <w:p w14:paraId="4A68E253" w14:textId="1DA80603" w:rsidR="001D1E70" w:rsidRPr="005262A8" w:rsidRDefault="001D1E70" w:rsidP="00BC3FF5">
      <w:pPr>
        <w:pStyle w:val="Caption"/>
      </w:pPr>
      <w:bookmarkStart w:id="123" w:name="_Ref432701873"/>
      <w:r w:rsidRPr="005262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123"/>
      <w:r w:rsidRPr="005262A8">
        <w:t xml:space="preserve">: </w:t>
      </w:r>
      <w:r>
        <w:rPr>
          <w:noProof/>
        </w:rPr>
        <w:t>Open area model R-rays</w:t>
      </w:r>
      <w:r w:rsidRPr="005262A8">
        <w:rPr>
          <w:noProof/>
        </w:rPr>
        <w:t xml:space="preserve"> parameters</w:t>
      </w:r>
    </w:p>
    <w:tbl>
      <w:tblPr>
        <w:tblStyle w:val="TableGrid"/>
        <w:tblW w:w="0" w:type="auto"/>
        <w:jc w:val="center"/>
        <w:tblLook w:val="04A0" w:firstRow="1" w:lastRow="0" w:firstColumn="1" w:lastColumn="0" w:noHBand="0" w:noVBand="1"/>
      </w:tblPr>
      <w:tblGrid>
        <w:gridCol w:w="2372"/>
        <w:gridCol w:w="2590"/>
      </w:tblGrid>
      <w:tr w:rsidR="00D26091" w:rsidRPr="004C531D" w14:paraId="0951A6B5" w14:textId="77777777" w:rsidTr="00D269A9">
        <w:trPr>
          <w:jc w:val="center"/>
        </w:trPr>
        <w:tc>
          <w:tcPr>
            <w:tcW w:w="2372" w:type="dxa"/>
            <w:vAlign w:val="center"/>
          </w:tcPr>
          <w:p w14:paraId="34BF74DA" w14:textId="77777777" w:rsidR="00D26091" w:rsidRPr="00D16323" w:rsidRDefault="00D26091" w:rsidP="00D16323">
            <w:pPr>
              <w:jc w:val="center"/>
              <w:rPr>
                <w:b/>
                <w:szCs w:val="22"/>
              </w:rPr>
            </w:pPr>
            <w:r w:rsidRPr="00D16323">
              <w:rPr>
                <w:b/>
                <w:szCs w:val="22"/>
              </w:rPr>
              <w:t>Parameter</w:t>
            </w:r>
          </w:p>
        </w:tc>
        <w:tc>
          <w:tcPr>
            <w:tcW w:w="2590" w:type="dxa"/>
            <w:vAlign w:val="center"/>
          </w:tcPr>
          <w:p w14:paraId="2FF29BD9" w14:textId="77777777" w:rsidR="00D26091" w:rsidRPr="00D16323" w:rsidRDefault="00D26091" w:rsidP="00D16323">
            <w:pPr>
              <w:jc w:val="center"/>
              <w:rPr>
                <w:b/>
                <w:szCs w:val="22"/>
              </w:rPr>
            </w:pPr>
            <w:r w:rsidRPr="00D16323">
              <w:rPr>
                <w:b/>
                <w:szCs w:val="22"/>
              </w:rPr>
              <w:t>Value</w:t>
            </w:r>
          </w:p>
        </w:tc>
      </w:tr>
      <w:tr w:rsidR="00D26091" w:rsidRPr="004C531D" w14:paraId="567EDD1A" w14:textId="77777777" w:rsidTr="00D269A9">
        <w:trPr>
          <w:jc w:val="center"/>
        </w:trPr>
        <w:tc>
          <w:tcPr>
            <w:tcW w:w="2372" w:type="dxa"/>
            <w:vAlign w:val="center"/>
          </w:tcPr>
          <w:p w14:paraId="1C751D30" w14:textId="77777777" w:rsidR="00D26091" w:rsidRPr="00D16323" w:rsidRDefault="00D26091" w:rsidP="00D269A9">
            <w:pPr>
              <w:rPr>
                <w:szCs w:val="22"/>
              </w:rPr>
            </w:pPr>
            <w:r w:rsidRPr="00D16323">
              <w:rPr>
                <w:szCs w:val="22"/>
              </w:rPr>
              <w:t xml:space="preserve">Number of rays, </w:t>
            </w:r>
            <w:r w:rsidRPr="00D16323">
              <w:rPr>
                <w:i/>
                <w:szCs w:val="22"/>
              </w:rPr>
              <w:t>N</w:t>
            </w:r>
          </w:p>
        </w:tc>
        <w:tc>
          <w:tcPr>
            <w:tcW w:w="2590" w:type="dxa"/>
            <w:vAlign w:val="center"/>
          </w:tcPr>
          <w:p w14:paraId="53ED6D17" w14:textId="77777777" w:rsidR="00D26091" w:rsidRPr="00D16323" w:rsidRDefault="00D26091" w:rsidP="00D269A9">
            <w:pPr>
              <w:rPr>
                <w:szCs w:val="22"/>
              </w:rPr>
            </w:pPr>
            <w:r w:rsidRPr="00D16323">
              <w:rPr>
                <w:szCs w:val="22"/>
              </w:rPr>
              <w:t>3</w:t>
            </w:r>
          </w:p>
        </w:tc>
      </w:tr>
      <w:tr w:rsidR="00D26091" w:rsidRPr="004C531D" w14:paraId="05BAEFAF" w14:textId="77777777" w:rsidTr="00D269A9">
        <w:trPr>
          <w:jc w:val="center"/>
        </w:trPr>
        <w:tc>
          <w:tcPr>
            <w:tcW w:w="2372" w:type="dxa"/>
            <w:vAlign w:val="center"/>
          </w:tcPr>
          <w:p w14:paraId="5BF50ECD" w14:textId="77777777" w:rsidR="00D26091" w:rsidRPr="00D16323" w:rsidRDefault="00D26091" w:rsidP="00D269A9">
            <w:pPr>
              <w:rPr>
                <w:szCs w:val="22"/>
              </w:rPr>
            </w:pPr>
            <w:r w:rsidRPr="00D16323">
              <w:rPr>
                <w:szCs w:val="22"/>
              </w:rPr>
              <w:t>Poisson arrival rate, λ</w:t>
            </w:r>
          </w:p>
        </w:tc>
        <w:tc>
          <w:tcPr>
            <w:tcW w:w="2590" w:type="dxa"/>
            <w:vAlign w:val="center"/>
          </w:tcPr>
          <w:p w14:paraId="6345BEF0" w14:textId="77777777" w:rsidR="00D26091" w:rsidRPr="00D16323" w:rsidRDefault="00D26091" w:rsidP="00D269A9">
            <w:pPr>
              <w:rPr>
                <w:szCs w:val="22"/>
              </w:rPr>
            </w:pPr>
            <w:r w:rsidRPr="00D16323">
              <w:rPr>
                <w:szCs w:val="22"/>
              </w:rPr>
              <w:t>0.05ns</w:t>
            </w:r>
            <w:r w:rsidRPr="00D16323">
              <w:rPr>
                <w:szCs w:val="22"/>
                <w:vertAlign w:val="superscript"/>
              </w:rPr>
              <w:t>-1</w:t>
            </w:r>
            <w:r w:rsidRPr="00D16323">
              <w:rPr>
                <w:szCs w:val="22"/>
              </w:rPr>
              <w:t xml:space="preserve"> </w:t>
            </w:r>
          </w:p>
        </w:tc>
      </w:tr>
      <w:tr w:rsidR="00D26091" w:rsidRPr="004C531D" w14:paraId="36A8F999" w14:textId="77777777" w:rsidTr="00D269A9">
        <w:trPr>
          <w:jc w:val="center"/>
        </w:trPr>
        <w:tc>
          <w:tcPr>
            <w:tcW w:w="2372" w:type="dxa"/>
            <w:vAlign w:val="center"/>
          </w:tcPr>
          <w:p w14:paraId="6F89AEAA" w14:textId="77777777" w:rsidR="00D26091" w:rsidRPr="00D16323" w:rsidRDefault="00D26091" w:rsidP="00D269A9">
            <w:pPr>
              <w:rPr>
                <w:szCs w:val="22"/>
              </w:rPr>
            </w:pPr>
            <w:r w:rsidRPr="00D16323">
              <w:rPr>
                <w:szCs w:val="22"/>
              </w:rPr>
              <w:t>Power-decay constant, γ</w:t>
            </w:r>
          </w:p>
        </w:tc>
        <w:tc>
          <w:tcPr>
            <w:tcW w:w="2590" w:type="dxa"/>
            <w:vAlign w:val="center"/>
          </w:tcPr>
          <w:p w14:paraId="0FFEA267" w14:textId="77777777" w:rsidR="00D26091" w:rsidRPr="00D16323" w:rsidRDefault="00D26091" w:rsidP="00D269A9">
            <w:pPr>
              <w:rPr>
                <w:szCs w:val="22"/>
              </w:rPr>
            </w:pPr>
            <w:r w:rsidRPr="00D16323">
              <w:rPr>
                <w:szCs w:val="22"/>
              </w:rPr>
              <w:t>15ns</w:t>
            </w:r>
          </w:p>
        </w:tc>
      </w:tr>
      <w:tr w:rsidR="00D26091" w:rsidRPr="004C531D" w14:paraId="08AE4B28" w14:textId="77777777" w:rsidTr="00D269A9">
        <w:trPr>
          <w:jc w:val="center"/>
        </w:trPr>
        <w:tc>
          <w:tcPr>
            <w:tcW w:w="2372" w:type="dxa"/>
            <w:vAlign w:val="center"/>
          </w:tcPr>
          <w:p w14:paraId="0B7C348F" w14:textId="77777777" w:rsidR="00D26091" w:rsidRPr="00D16323" w:rsidRDefault="00D26091" w:rsidP="00D269A9">
            <w:pPr>
              <w:rPr>
                <w:szCs w:val="22"/>
              </w:rPr>
            </w:pPr>
            <w:r w:rsidRPr="00D16323">
              <w:rPr>
                <w:i/>
                <w:szCs w:val="22"/>
              </w:rPr>
              <w:t>K</w:t>
            </w:r>
            <w:r w:rsidRPr="00D16323">
              <w:rPr>
                <w:szCs w:val="22"/>
              </w:rPr>
              <w:t>-factor</w:t>
            </w:r>
          </w:p>
        </w:tc>
        <w:tc>
          <w:tcPr>
            <w:tcW w:w="2590" w:type="dxa"/>
            <w:vAlign w:val="center"/>
          </w:tcPr>
          <w:p w14:paraId="36F8FA7C" w14:textId="77777777" w:rsidR="00D26091" w:rsidRPr="00D16323" w:rsidRDefault="00D26091" w:rsidP="00D269A9">
            <w:pPr>
              <w:rPr>
                <w:szCs w:val="22"/>
              </w:rPr>
            </w:pPr>
            <w:r w:rsidRPr="00D16323">
              <w:rPr>
                <w:szCs w:val="22"/>
              </w:rPr>
              <w:t>6dB</w:t>
            </w:r>
          </w:p>
        </w:tc>
      </w:tr>
      <w:tr w:rsidR="00D26091" w:rsidRPr="004C531D" w14:paraId="34A5DE93" w14:textId="77777777" w:rsidTr="00D269A9">
        <w:trPr>
          <w:jc w:val="center"/>
        </w:trPr>
        <w:tc>
          <w:tcPr>
            <w:tcW w:w="2372" w:type="dxa"/>
            <w:vAlign w:val="center"/>
          </w:tcPr>
          <w:p w14:paraId="2185E46C" w14:textId="77777777" w:rsidR="00D26091" w:rsidRPr="00D16323" w:rsidRDefault="00D26091" w:rsidP="00D269A9">
            <w:pPr>
              <w:rPr>
                <w:szCs w:val="22"/>
              </w:rPr>
            </w:pPr>
            <w:r w:rsidRPr="00D16323">
              <w:rPr>
                <w:szCs w:val="22"/>
              </w:rPr>
              <w:t>AOA</w:t>
            </w:r>
          </w:p>
        </w:tc>
        <w:tc>
          <w:tcPr>
            <w:tcW w:w="2590" w:type="dxa"/>
            <w:vAlign w:val="center"/>
          </w:tcPr>
          <w:p w14:paraId="2898C120" w14:textId="77777777" w:rsidR="00D26091" w:rsidRPr="00D16323" w:rsidRDefault="00D26091" w:rsidP="00D269A9">
            <w:pPr>
              <w:rPr>
                <w:szCs w:val="22"/>
              </w:rPr>
            </w:pPr>
            <w:r w:rsidRPr="00D16323">
              <w:rPr>
                <w:szCs w:val="22"/>
              </w:rPr>
              <w:t>Elevation: U[-20:20˚]</w:t>
            </w:r>
          </w:p>
          <w:p w14:paraId="0735C3D1" w14:textId="77777777" w:rsidR="00D26091" w:rsidRPr="00D16323" w:rsidRDefault="00D26091" w:rsidP="00D269A9">
            <w:pPr>
              <w:keepNext/>
              <w:rPr>
                <w:szCs w:val="22"/>
              </w:rPr>
            </w:pPr>
            <w:r w:rsidRPr="00D16323">
              <w:rPr>
                <w:szCs w:val="22"/>
              </w:rPr>
              <w:t>Azimuth: U[-180:180˚]</w:t>
            </w:r>
          </w:p>
        </w:tc>
      </w:tr>
      <w:tr w:rsidR="00D26091" w:rsidRPr="004C531D" w:rsidDel="00B830FC" w14:paraId="0003157E" w14:textId="77777777" w:rsidTr="00D269A9">
        <w:trPr>
          <w:jc w:val="center"/>
        </w:trPr>
        <w:tc>
          <w:tcPr>
            <w:tcW w:w="2372" w:type="dxa"/>
            <w:vAlign w:val="center"/>
          </w:tcPr>
          <w:p w14:paraId="5A588957" w14:textId="77777777" w:rsidR="00D26091" w:rsidRPr="00D16323" w:rsidRDefault="00D26091" w:rsidP="00D269A9">
            <w:pPr>
              <w:rPr>
                <w:szCs w:val="22"/>
              </w:rPr>
            </w:pPr>
            <w:r w:rsidRPr="00D16323">
              <w:rPr>
                <w:szCs w:val="22"/>
              </w:rPr>
              <w:t>AOD</w:t>
            </w:r>
          </w:p>
        </w:tc>
        <w:tc>
          <w:tcPr>
            <w:tcW w:w="2590" w:type="dxa"/>
            <w:vAlign w:val="center"/>
          </w:tcPr>
          <w:p w14:paraId="1199A394" w14:textId="77777777" w:rsidR="00D26091" w:rsidRPr="00D16323" w:rsidRDefault="00D26091" w:rsidP="00D269A9">
            <w:pPr>
              <w:rPr>
                <w:szCs w:val="22"/>
              </w:rPr>
            </w:pPr>
            <w:r w:rsidRPr="00D16323">
              <w:rPr>
                <w:szCs w:val="22"/>
              </w:rPr>
              <w:t>Elevation: U[-20:20˚]</w:t>
            </w:r>
          </w:p>
          <w:p w14:paraId="4E25177E" w14:textId="77777777" w:rsidR="00D26091" w:rsidRPr="00D16323" w:rsidDel="00B830FC" w:rsidRDefault="00D26091" w:rsidP="00D269A9">
            <w:pPr>
              <w:keepNext/>
              <w:rPr>
                <w:szCs w:val="22"/>
                <w:highlight w:val="yellow"/>
              </w:rPr>
            </w:pPr>
            <w:r w:rsidRPr="00D16323">
              <w:rPr>
                <w:szCs w:val="22"/>
              </w:rPr>
              <w:t>Azimuth: U[-180:180˚]</w:t>
            </w:r>
          </w:p>
        </w:tc>
      </w:tr>
    </w:tbl>
    <w:p w14:paraId="115C38A6" w14:textId="77777777" w:rsidR="001D1E70" w:rsidRPr="00D26091" w:rsidRDefault="001D1E70" w:rsidP="001D1E70">
      <w:pPr>
        <w:pStyle w:val="BodyText"/>
        <w:rPr>
          <w:lang w:val="en-GB"/>
        </w:rPr>
      </w:pPr>
    </w:p>
    <w:p w14:paraId="19F602CA" w14:textId="77777777" w:rsidR="001D1E70" w:rsidRPr="00D26091" w:rsidRDefault="001D1E70" w:rsidP="001D1E70">
      <w:pPr>
        <w:pStyle w:val="BodyText"/>
        <w:rPr>
          <w:lang w:val="en-GB" w:eastAsia="en-US" w:bidi="ar-SA"/>
        </w:rPr>
      </w:pPr>
    </w:p>
    <w:p w14:paraId="0DD5AF74" w14:textId="79779144" w:rsidR="00157EE9" w:rsidRPr="00D26091" w:rsidRDefault="00157EE9" w:rsidP="00157EE9">
      <w:pPr>
        <w:pStyle w:val="Heading3"/>
      </w:pPr>
      <w:r w:rsidRPr="00D26091">
        <w:t>Intra-</w:t>
      </w:r>
      <w:r w:rsidR="00316387">
        <w:t>C</w:t>
      </w:r>
      <w:r w:rsidRPr="00D26091">
        <w:t xml:space="preserve">luster </w:t>
      </w:r>
      <w:r w:rsidR="00316387">
        <w:t>P</w:t>
      </w:r>
      <w:r w:rsidRPr="00D26091">
        <w:t>arameters</w:t>
      </w:r>
    </w:p>
    <w:p w14:paraId="59B8A97A" w14:textId="360A2AF9" w:rsidR="00D93E84" w:rsidRPr="00D26091" w:rsidRDefault="001D1E70" w:rsidP="004F54D7">
      <w:pPr>
        <w:jc w:val="both"/>
      </w:pPr>
      <w:r w:rsidRPr="00D26091">
        <w:t>Both D-rays and R-rays in the open-area channel model have thin cluster structure that adds post-cursor rays to the main D-ray and R-ray component. Although the direct LOS ray may also have clustered structure due to propagation path variations and partially closed by obstacles Fresnel zones, in the proposed model direct ray do not have clustering.</w:t>
      </w:r>
      <w:r w:rsidRPr="00D26091">
        <w:rPr>
          <w:lang w:val="en-US"/>
        </w:rPr>
        <w:t xml:space="preserve"> </w:t>
      </w:r>
      <w:r w:rsidR="00D93E84" w:rsidRPr="00D26091">
        <w:t xml:space="preserve">The parameters are summarized in </w:t>
      </w:r>
      <w:r w:rsidR="00D93E84" w:rsidRPr="00D26091">
        <w:fldChar w:fldCharType="begin"/>
      </w:r>
      <w:r w:rsidR="00D93E84" w:rsidRPr="00D26091">
        <w:instrText xml:space="preserve"> REF _Ref438037176 \h </w:instrText>
      </w:r>
      <w:r w:rsidR="00D26091">
        <w:instrText xml:space="preserve"> \* MERGEFORMAT </w:instrText>
      </w:r>
      <w:r w:rsidR="00D93E84" w:rsidRPr="00D26091">
        <w:fldChar w:fldCharType="separate"/>
      </w:r>
      <w:r w:rsidR="00A3490F" w:rsidRPr="00D26091">
        <w:t xml:space="preserve">Table </w:t>
      </w:r>
      <w:r w:rsidR="00A3490F">
        <w:rPr>
          <w:noProof/>
        </w:rPr>
        <w:t>5</w:t>
      </w:r>
      <w:r w:rsidR="00A3490F">
        <w:rPr>
          <w:noProof/>
        </w:rPr>
        <w:noBreakHyphen/>
        <w:t>2</w:t>
      </w:r>
      <w:r w:rsidR="00D93E84" w:rsidRPr="00D26091">
        <w:fldChar w:fldCharType="end"/>
      </w:r>
      <w:r w:rsidR="00D93E84" w:rsidRPr="00D26091">
        <w:t>.</w:t>
      </w:r>
    </w:p>
    <w:p w14:paraId="1C4A9596" w14:textId="2BE4B19C" w:rsidR="00D93E84" w:rsidRPr="00D26091" w:rsidRDefault="00D93E84" w:rsidP="00BC3FF5">
      <w:pPr>
        <w:pStyle w:val="Caption"/>
      </w:pPr>
      <w:bookmarkStart w:id="124" w:name="_Ref438037176"/>
      <w:bookmarkStart w:id="125" w:name="_Ref437967415"/>
      <w:r w:rsidRPr="00D26091">
        <w:lastRenderedPageBreak/>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2</w:t>
      </w:r>
      <w:r w:rsidR="00C51B75">
        <w:rPr>
          <w:noProof/>
        </w:rPr>
        <w:fldChar w:fldCharType="end"/>
      </w:r>
      <w:bookmarkEnd w:id="124"/>
      <w:r w:rsidRPr="00D26091">
        <w:t xml:space="preserve"> Open square model intra-cluster parameters</w:t>
      </w:r>
      <w:bookmarkEnd w:id="125"/>
    </w:p>
    <w:tbl>
      <w:tblPr>
        <w:tblStyle w:val="TableGrid"/>
        <w:tblW w:w="0" w:type="auto"/>
        <w:jc w:val="center"/>
        <w:tblLook w:val="04A0" w:firstRow="1" w:lastRow="0" w:firstColumn="1" w:lastColumn="0" w:noHBand="0" w:noVBand="1"/>
      </w:tblPr>
      <w:tblGrid>
        <w:gridCol w:w="2593"/>
        <w:gridCol w:w="2369"/>
      </w:tblGrid>
      <w:tr w:rsidR="00D93E84" w:rsidRPr="00D26091" w14:paraId="73C4018F" w14:textId="77777777" w:rsidTr="00D269A9">
        <w:trPr>
          <w:jc w:val="center"/>
        </w:trPr>
        <w:tc>
          <w:tcPr>
            <w:tcW w:w="2593" w:type="dxa"/>
            <w:vAlign w:val="center"/>
          </w:tcPr>
          <w:p w14:paraId="745958A1" w14:textId="77777777" w:rsidR="00D93E84" w:rsidRPr="00D16323" w:rsidRDefault="00D93E84" w:rsidP="00D16323">
            <w:pPr>
              <w:jc w:val="center"/>
              <w:rPr>
                <w:b/>
                <w:szCs w:val="22"/>
              </w:rPr>
            </w:pPr>
            <w:r w:rsidRPr="00D16323">
              <w:rPr>
                <w:b/>
                <w:szCs w:val="22"/>
              </w:rPr>
              <w:t>Parameter</w:t>
            </w:r>
          </w:p>
        </w:tc>
        <w:tc>
          <w:tcPr>
            <w:tcW w:w="2369" w:type="dxa"/>
            <w:vAlign w:val="center"/>
          </w:tcPr>
          <w:p w14:paraId="22AA2116" w14:textId="77777777" w:rsidR="00D93E84" w:rsidRPr="00D16323" w:rsidRDefault="00D93E84" w:rsidP="00D16323">
            <w:pPr>
              <w:jc w:val="center"/>
              <w:rPr>
                <w:b/>
                <w:szCs w:val="22"/>
              </w:rPr>
            </w:pPr>
            <w:r w:rsidRPr="00D16323">
              <w:rPr>
                <w:b/>
                <w:szCs w:val="22"/>
              </w:rPr>
              <w:t>Value</w:t>
            </w:r>
          </w:p>
        </w:tc>
      </w:tr>
      <w:tr w:rsidR="00D93E84" w:rsidRPr="00D26091" w14:paraId="4D71F779" w14:textId="77777777" w:rsidTr="00D269A9">
        <w:trPr>
          <w:jc w:val="center"/>
        </w:trPr>
        <w:tc>
          <w:tcPr>
            <w:tcW w:w="2593" w:type="dxa"/>
            <w:vAlign w:val="center"/>
          </w:tcPr>
          <w:p w14:paraId="417CD079" w14:textId="77777777" w:rsidR="00D93E84" w:rsidRPr="00D16323" w:rsidRDefault="00D93E84" w:rsidP="00D269A9">
            <w:pPr>
              <w:rPr>
                <w:szCs w:val="22"/>
              </w:rPr>
            </w:pPr>
            <w:r w:rsidRPr="00D16323">
              <w:rPr>
                <w:szCs w:val="22"/>
              </w:rPr>
              <w:t xml:space="preserve">Intra-cluster rays </w:t>
            </w:r>
            <w:r w:rsidRPr="00D16323">
              <w:rPr>
                <w:i/>
                <w:iCs/>
                <w:szCs w:val="22"/>
              </w:rPr>
              <w:t>K</w:t>
            </w:r>
            <w:r w:rsidRPr="00D16323">
              <w:rPr>
                <w:szCs w:val="22"/>
              </w:rPr>
              <w:t>-factor</w:t>
            </w:r>
          </w:p>
        </w:tc>
        <w:tc>
          <w:tcPr>
            <w:tcW w:w="2369" w:type="dxa"/>
            <w:vAlign w:val="center"/>
          </w:tcPr>
          <w:p w14:paraId="6C567FCE" w14:textId="77777777" w:rsidR="00D93E84" w:rsidRPr="00D16323" w:rsidRDefault="00D93E84" w:rsidP="00D269A9">
            <w:pPr>
              <w:rPr>
                <w:szCs w:val="22"/>
              </w:rPr>
            </w:pPr>
            <w:r w:rsidRPr="00D16323">
              <w:rPr>
                <w:szCs w:val="22"/>
              </w:rPr>
              <w:t>6 dB for LOS ray, 4 dB for NLOS</w:t>
            </w:r>
          </w:p>
        </w:tc>
      </w:tr>
      <w:tr w:rsidR="00D93E84" w:rsidRPr="00D26091" w14:paraId="1CC1BCFD" w14:textId="77777777" w:rsidTr="00D269A9">
        <w:trPr>
          <w:jc w:val="center"/>
        </w:trPr>
        <w:tc>
          <w:tcPr>
            <w:tcW w:w="2593" w:type="dxa"/>
            <w:vAlign w:val="center"/>
          </w:tcPr>
          <w:p w14:paraId="282FBDB1" w14:textId="77777777" w:rsidR="00D93E84" w:rsidRPr="00D16323" w:rsidRDefault="00D93E84" w:rsidP="00D269A9">
            <w:pPr>
              <w:rPr>
                <w:szCs w:val="22"/>
              </w:rPr>
            </w:pPr>
            <w:r w:rsidRPr="00D16323">
              <w:rPr>
                <w:szCs w:val="22"/>
              </w:rPr>
              <w:t>Power decay time</w:t>
            </w:r>
          </w:p>
        </w:tc>
        <w:tc>
          <w:tcPr>
            <w:tcW w:w="2369" w:type="dxa"/>
            <w:vAlign w:val="center"/>
          </w:tcPr>
          <w:p w14:paraId="4A8CF5E2" w14:textId="77777777" w:rsidR="00D93E84" w:rsidRPr="00D16323" w:rsidRDefault="00D93E84" w:rsidP="00D269A9">
            <w:pPr>
              <w:rPr>
                <w:szCs w:val="22"/>
              </w:rPr>
            </w:pPr>
            <w:r w:rsidRPr="00D16323">
              <w:rPr>
                <w:szCs w:val="22"/>
              </w:rPr>
              <w:t>4.5 ns</w:t>
            </w:r>
          </w:p>
        </w:tc>
      </w:tr>
      <w:tr w:rsidR="00D93E84" w:rsidRPr="00D26091" w14:paraId="2B2E0B42" w14:textId="77777777" w:rsidTr="00D269A9">
        <w:trPr>
          <w:jc w:val="center"/>
        </w:trPr>
        <w:tc>
          <w:tcPr>
            <w:tcW w:w="2593" w:type="dxa"/>
            <w:vAlign w:val="center"/>
          </w:tcPr>
          <w:p w14:paraId="4F7C003D" w14:textId="77777777" w:rsidR="00D93E84" w:rsidRPr="00D16323" w:rsidRDefault="00D93E84" w:rsidP="00D269A9">
            <w:pPr>
              <w:rPr>
                <w:szCs w:val="22"/>
              </w:rPr>
            </w:pPr>
            <w:r w:rsidRPr="00D16323">
              <w:rPr>
                <w:szCs w:val="22"/>
              </w:rPr>
              <w:t>Arrival rate</w:t>
            </w:r>
          </w:p>
        </w:tc>
        <w:tc>
          <w:tcPr>
            <w:tcW w:w="2369" w:type="dxa"/>
            <w:vAlign w:val="center"/>
          </w:tcPr>
          <w:p w14:paraId="63220531" w14:textId="77777777" w:rsidR="00D93E84" w:rsidRPr="00D16323" w:rsidRDefault="00D93E84" w:rsidP="00D269A9">
            <w:pPr>
              <w:rPr>
                <w:szCs w:val="22"/>
              </w:rPr>
            </w:pPr>
            <w:r w:rsidRPr="00D16323">
              <w:rPr>
                <w:szCs w:val="22"/>
              </w:rPr>
              <w:t>0.31 ns</w:t>
            </w:r>
            <w:r w:rsidRPr="00D16323">
              <w:rPr>
                <w:szCs w:val="22"/>
                <w:vertAlign w:val="superscript"/>
              </w:rPr>
              <w:t>-1</w:t>
            </w:r>
          </w:p>
        </w:tc>
      </w:tr>
      <w:tr w:rsidR="00D93E84" w:rsidRPr="00D26091" w14:paraId="7897701E" w14:textId="77777777" w:rsidTr="00D269A9">
        <w:trPr>
          <w:jc w:val="center"/>
        </w:trPr>
        <w:tc>
          <w:tcPr>
            <w:tcW w:w="2593" w:type="dxa"/>
            <w:vAlign w:val="center"/>
          </w:tcPr>
          <w:p w14:paraId="2072B061" w14:textId="77777777" w:rsidR="00D93E84" w:rsidRPr="00D16323" w:rsidRDefault="00D93E84" w:rsidP="00D269A9">
            <w:pPr>
              <w:rPr>
                <w:szCs w:val="22"/>
              </w:rPr>
            </w:pPr>
            <w:r w:rsidRPr="00D16323">
              <w:rPr>
                <w:szCs w:val="22"/>
              </w:rPr>
              <w:t>Amplitude distribution</w:t>
            </w:r>
          </w:p>
        </w:tc>
        <w:tc>
          <w:tcPr>
            <w:tcW w:w="2369" w:type="dxa"/>
            <w:vAlign w:val="center"/>
          </w:tcPr>
          <w:p w14:paraId="6AE54510" w14:textId="77777777" w:rsidR="00D93E84" w:rsidRPr="00D16323" w:rsidRDefault="00D93E84" w:rsidP="00D269A9">
            <w:pPr>
              <w:rPr>
                <w:szCs w:val="22"/>
              </w:rPr>
            </w:pPr>
            <w:r w:rsidRPr="00D16323">
              <w:rPr>
                <w:szCs w:val="22"/>
              </w:rPr>
              <w:t>Rayleigh</w:t>
            </w:r>
          </w:p>
        </w:tc>
      </w:tr>
      <w:tr w:rsidR="00D93E84" w14:paraId="0D4625CA" w14:textId="77777777" w:rsidTr="00D269A9">
        <w:trPr>
          <w:jc w:val="center"/>
        </w:trPr>
        <w:tc>
          <w:tcPr>
            <w:tcW w:w="2593" w:type="dxa"/>
            <w:vAlign w:val="center"/>
          </w:tcPr>
          <w:p w14:paraId="64B53219" w14:textId="77777777" w:rsidR="00D93E84" w:rsidRPr="00D16323" w:rsidRDefault="00D93E84" w:rsidP="00D269A9">
            <w:pPr>
              <w:rPr>
                <w:szCs w:val="22"/>
              </w:rPr>
            </w:pPr>
            <w:r w:rsidRPr="00D16323">
              <w:rPr>
                <w:szCs w:val="22"/>
              </w:rPr>
              <w:t>Number of post-cursor rays</w:t>
            </w:r>
          </w:p>
        </w:tc>
        <w:tc>
          <w:tcPr>
            <w:tcW w:w="2369" w:type="dxa"/>
            <w:vAlign w:val="center"/>
          </w:tcPr>
          <w:p w14:paraId="164FC506" w14:textId="77777777" w:rsidR="00D93E84" w:rsidRPr="00D16323" w:rsidRDefault="00D93E84" w:rsidP="00D269A9">
            <w:pPr>
              <w:rPr>
                <w:szCs w:val="22"/>
              </w:rPr>
            </w:pPr>
            <w:r w:rsidRPr="00D16323">
              <w:rPr>
                <w:szCs w:val="22"/>
              </w:rPr>
              <w:t>4</w:t>
            </w:r>
          </w:p>
        </w:tc>
      </w:tr>
    </w:tbl>
    <w:p w14:paraId="5724691C" w14:textId="18BA69CE" w:rsidR="007907D4" w:rsidRDefault="007907D4" w:rsidP="007907D4">
      <w:pPr>
        <w:pStyle w:val="Heading3"/>
        <w:rPr>
          <w:lang w:val="en-US"/>
        </w:rPr>
      </w:pPr>
      <w:r>
        <w:rPr>
          <w:lang w:val="en-US"/>
        </w:rPr>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2AE12FE3" w14:textId="77777777" w:rsidR="007907D4" w:rsidRDefault="007907D4" w:rsidP="007907D4">
      <w:pPr>
        <w:pStyle w:val="BodyText"/>
      </w:pPr>
      <w:r w:rsidRPr="000D1C9A">
        <w:rPr>
          <w:rFonts w:eastAsia="Times New Roman"/>
          <w:szCs w:val="20"/>
          <w:lang w:val="en-GB" w:eastAsia="en-US" w:bidi="ar-SA"/>
        </w:rPr>
        <w:t>As</w:t>
      </w:r>
      <w:r>
        <w:rPr>
          <w:rFonts w:eastAsia="Times New Roman"/>
          <w:szCs w:val="20"/>
          <w:lang w:val="en-GB" w:eastAsia="en-US" w:bidi="ar-SA"/>
        </w:rPr>
        <w:t xml:space="preserve"> all horizontal directions are equal </w:t>
      </w:r>
      <w:r w:rsidRPr="000D1C9A">
        <w:rPr>
          <w:rFonts w:eastAsia="Times New Roman"/>
          <w:szCs w:val="20"/>
          <w:lang w:val="en-GB" w:eastAsia="en-US" w:bidi="ar-SA"/>
        </w:rPr>
        <w:t>for this scenario</w:t>
      </w:r>
      <w:r>
        <w:rPr>
          <w:rFonts w:eastAsia="Times New Roman"/>
          <w:szCs w:val="20"/>
          <w:lang w:val="en-GB" w:eastAsia="en-US" w:bidi="ar-SA"/>
        </w:rPr>
        <w:t xml:space="preserve">, we can define the same parameters for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oMath>
      <w:r>
        <w:rPr>
          <w:rFonts w:eastAsia="Times New Roman"/>
        </w:rPr>
        <w:t xml:space="preserve"> and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oMath>
      <w:r>
        <w:rPr>
          <w:rFonts w:eastAsia="Times New Roman"/>
        </w:rPr>
        <w:t xml:space="preserve"> in Eq. 4.11. The vertical motion is described by Eq. 4.12. </w:t>
      </w:r>
      <w:r w:rsidRPr="004E4EFC">
        <w:t xml:space="preserve">According to </w:t>
      </w:r>
      <w:r w:rsidRPr="004E4EFC">
        <w:fldChar w:fldCharType="begin"/>
      </w:r>
      <w:r w:rsidRPr="004E4EFC">
        <w:instrText xml:space="preserve"> REF _Ref445320533 \r \h </w:instrText>
      </w:r>
      <w:r>
        <w:instrText xml:space="preserve"> \* MERGEFORMAT </w:instrText>
      </w:r>
      <w:r w:rsidRPr="004E4EFC">
        <w:fldChar w:fldCharType="separate"/>
      </w:r>
      <w:r w:rsidR="00A3490F">
        <w:t>[45]</w:t>
      </w:r>
      <w:r w:rsidRPr="004E4EFC">
        <w:fldChar w:fldCharType="end"/>
      </w:r>
      <w:r w:rsidRPr="004E4EFC">
        <w:t xml:space="preserve"> the human center mass movement for the usual gait can be described as periodic function with period T = 0.5s with vertical displacement about 3-5 centimeters. Based on this assumptions and taking into account additional vibrations of a hand holding the mobile device we will choose </w:t>
      </w:r>
      <w:r w:rsidRPr="004E4EFC">
        <w:rPr>
          <w:i/>
        </w:rPr>
        <w:t>σ</w:t>
      </w:r>
      <w:r w:rsidRPr="004E4EFC">
        <w:rPr>
          <w:i/>
          <w:vertAlign w:val="subscript"/>
        </w:rPr>
        <w:t>z</w:t>
      </w:r>
      <w:r w:rsidRPr="004E4EFC">
        <w:rPr>
          <w:i/>
        </w:rPr>
        <w:t>=0.05m</w:t>
      </w:r>
      <w:r w:rsidRPr="004E4EFC">
        <w:t xml:space="preserve">, </w:t>
      </w:r>
      <w:r w:rsidRPr="004E4EFC">
        <w:rPr>
          <w:i/>
        </w:rPr>
        <w:t>τ</w:t>
      </w:r>
      <w:r w:rsidRPr="004E4EFC">
        <w:rPr>
          <w:i/>
          <w:vertAlign w:val="subscript"/>
        </w:rPr>
        <w:t>z</w:t>
      </w:r>
      <w:r w:rsidRPr="004E4EFC">
        <w:rPr>
          <w:i/>
        </w:rPr>
        <w:t>=1s</w:t>
      </w:r>
      <w:r w:rsidRPr="004E4EFC">
        <w:t xml:space="preserve"> and </w:t>
      </w:r>
      <w:r w:rsidRPr="004E4EFC">
        <w:rPr>
          <w:i/>
        </w:rPr>
        <w:t>f</w:t>
      </w:r>
      <w:r w:rsidRPr="004E4EFC">
        <w:rPr>
          <w:i/>
          <w:vertAlign w:val="subscript"/>
        </w:rPr>
        <w:t>0</w:t>
      </w:r>
      <w:r w:rsidRPr="004E4EFC">
        <w:rPr>
          <w:i/>
        </w:rPr>
        <w:t xml:space="preserve"> = 2Hz</w:t>
      </w:r>
      <w:r w:rsidRPr="004E4EFC">
        <w:t>.</w:t>
      </w:r>
      <w:r w:rsidRPr="00566C97">
        <w:t xml:space="preserve"> </w:t>
      </w:r>
      <w:r w:rsidRPr="00D26091">
        <w:t xml:space="preserve">The parameters are summarized in </w:t>
      </w:r>
      <w:r>
        <w:fldChar w:fldCharType="begin"/>
      </w:r>
      <w:r>
        <w:instrText xml:space="preserve"> REF _Ref445735852 \h </w:instrText>
      </w:r>
      <w:r>
        <w:fldChar w:fldCharType="separate"/>
      </w:r>
      <w:r w:rsidR="00A3490F" w:rsidRPr="00D26091">
        <w:t xml:space="preserve">Table </w:t>
      </w:r>
      <w:r w:rsidR="00A3490F">
        <w:rPr>
          <w:noProof/>
        </w:rPr>
        <w:t>5</w:t>
      </w:r>
      <w:r w:rsidR="00A3490F">
        <w:noBreakHyphen/>
      </w:r>
      <w:r w:rsidR="00A3490F">
        <w:rPr>
          <w:noProof/>
        </w:rPr>
        <w:t>3</w:t>
      </w:r>
      <w:r>
        <w:fldChar w:fldCharType="end"/>
      </w:r>
      <w:r>
        <w:t xml:space="preserve"> </w:t>
      </w:r>
    </w:p>
    <w:p w14:paraId="1BF6F3B4" w14:textId="3911A4A6" w:rsidR="007907D4" w:rsidRPr="00D26091" w:rsidRDefault="007907D4" w:rsidP="00BC3FF5">
      <w:pPr>
        <w:pStyle w:val="Caption"/>
      </w:pPr>
      <w:bookmarkStart w:id="126" w:name="_Ref445735852"/>
      <w:r w:rsidRPr="00D26091">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3</w:t>
      </w:r>
      <w:r w:rsidR="00C51B75">
        <w:rPr>
          <w:noProof/>
        </w:rPr>
        <w:fldChar w:fldCharType="end"/>
      </w:r>
      <w:bookmarkEnd w:id="126"/>
      <w:r w:rsidRPr="00D26091">
        <w:t xml:space="preserve"> Open square 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4358E8B0" w14:textId="77777777" w:rsidTr="009F0C0D">
        <w:trPr>
          <w:jc w:val="center"/>
        </w:trPr>
        <w:tc>
          <w:tcPr>
            <w:tcW w:w="2593" w:type="dxa"/>
            <w:vAlign w:val="center"/>
          </w:tcPr>
          <w:p w14:paraId="6BF00ADE" w14:textId="77777777" w:rsidR="007907D4" w:rsidRPr="00D16323" w:rsidRDefault="007907D4" w:rsidP="009F0C0D">
            <w:pPr>
              <w:jc w:val="center"/>
              <w:rPr>
                <w:b/>
                <w:szCs w:val="22"/>
              </w:rPr>
            </w:pPr>
            <w:r w:rsidRPr="00D16323">
              <w:rPr>
                <w:b/>
                <w:szCs w:val="22"/>
              </w:rPr>
              <w:t>Parameter</w:t>
            </w:r>
          </w:p>
        </w:tc>
        <w:tc>
          <w:tcPr>
            <w:tcW w:w="2369" w:type="dxa"/>
            <w:vAlign w:val="center"/>
          </w:tcPr>
          <w:p w14:paraId="72DDD59D" w14:textId="77777777" w:rsidR="007907D4" w:rsidRPr="00D16323" w:rsidRDefault="007907D4" w:rsidP="009F0C0D">
            <w:pPr>
              <w:jc w:val="center"/>
              <w:rPr>
                <w:b/>
                <w:szCs w:val="22"/>
              </w:rPr>
            </w:pPr>
            <w:r w:rsidRPr="00D16323">
              <w:rPr>
                <w:b/>
                <w:szCs w:val="22"/>
              </w:rPr>
              <w:t>Value</w:t>
            </w:r>
          </w:p>
        </w:tc>
      </w:tr>
      <w:tr w:rsidR="007907D4" w:rsidRPr="00D26091" w14:paraId="64B0B7E6" w14:textId="77777777" w:rsidTr="009F0C0D">
        <w:trPr>
          <w:jc w:val="center"/>
        </w:trPr>
        <w:tc>
          <w:tcPr>
            <w:tcW w:w="2593" w:type="dxa"/>
            <w:vAlign w:val="center"/>
          </w:tcPr>
          <w:p w14:paraId="44E37D22" w14:textId="77777777" w:rsidR="007907D4" w:rsidRPr="00D16323" w:rsidRDefault="007907D4" w:rsidP="009F0C0D">
            <w:pPr>
              <w:jc w:val="center"/>
              <w:rPr>
                <w:szCs w:val="22"/>
              </w:rPr>
            </w:pPr>
            <w:r w:rsidRPr="00387D9B">
              <w:rPr>
                <w:i/>
                <w:szCs w:val="22"/>
              </w:rPr>
              <w:t>σ</w:t>
            </w:r>
            <w:r w:rsidRPr="00387D9B">
              <w:rPr>
                <w:i/>
                <w:szCs w:val="22"/>
                <w:vertAlign w:val="subscript"/>
              </w:rPr>
              <w:t>x</w:t>
            </w:r>
            <w:r w:rsidRPr="00387D9B">
              <w:rPr>
                <w:i/>
                <w:szCs w:val="22"/>
              </w:rPr>
              <w:t xml:space="preserve"> ,σ</w:t>
            </w:r>
            <w:r w:rsidRPr="00387D9B">
              <w:rPr>
                <w:i/>
                <w:szCs w:val="22"/>
                <w:vertAlign w:val="subscript"/>
              </w:rPr>
              <w:t>y</w:t>
            </w:r>
          </w:p>
        </w:tc>
        <w:tc>
          <w:tcPr>
            <w:tcW w:w="2369" w:type="dxa"/>
            <w:vAlign w:val="center"/>
          </w:tcPr>
          <w:p w14:paraId="664448FB" w14:textId="77777777" w:rsidR="007907D4" w:rsidRPr="00D16323" w:rsidRDefault="007907D4" w:rsidP="009F0C0D">
            <w:pPr>
              <w:jc w:val="center"/>
              <w:rPr>
                <w:szCs w:val="22"/>
              </w:rPr>
            </w:pPr>
            <w:r w:rsidRPr="00D16323">
              <w:rPr>
                <w:szCs w:val="22"/>
              </w:rPr>
              <w:t>1m/s</w:t>
            </w:r>
          </w:p>
        </w:tc>
      </w:tr>
      <w:tr w:rsidR="007907D4" w:rsidRPr="00D26091" w14:paraId="6AC70A09" w14:textId="77777777" w:rsidTr="009F0C0D">
        <w:trPr>
          <w:jc w:val="center"/>
        </w:trPr>
        <w:tc>
          <w:tcPr>
            <w:tcW w:w="2593" w:type="dxa"/>
            <w:vAlign w:val="center"/>
          </w:tcPr>
          <w:p w14:paraId="6A8BCFEA" w14:textId="77777777" w:rsidR="007907D4" w:rsidRPr="00D16323" w:rsidRDefault="007907D4" w:rsidP="009F0C0D">
            <w:pPr>
              <w:jc w:val="center"/>
              <w:rPr>
                <w:szCs w:val="22"/>
              </w:rPr>
            </w:pPr>
            <w:r w:rsidRPr="00387D9B">
              <w:rPr>
                <w:i/>
                <w:szCs w:val="22"/>
              </w:rPr>
              <w:t>σ</w:t>
            </w:r>
            <w:r w:rsidRPr="00387D9B">
              <w:rPr>
                <w:i/>
                <w:szCs w:val="22"/>
                <w:vertAlign w:val="subscript"/>
              </w:rPr>
              <w:t>z</w:t>
            </w:r>
          </w:p>
        </w:tc>
        <w:tc>
          <w:tcPr>
            <w:tcW w:w="2369" w:type="dxa"/>
            <w:vAlign w:val="center"/>
          </w:tcPr>
          <w:p w14:paraId="10B42A4A" w14:textId="77777777" w:rsidR="007907D4" w:rsidRPr="00D16323" w:rsidRDefault="007907D4" w:rsidP="009F0C0D">
            <w:pPr>
              <w:jc w:val="center"/>
              <w:rPr>
                <w:szCs w:val="22"/>
              </w:rPr>
            </w:pPr>
            <w:r w:rsidRPr="00D16323">
              <w:rPr>
                <w:szCs w:val="22"/>
              </w:rPr>
              <w:t>0.05m</w:t>
            </w:r>
          </w:p>
        </w:tc>
      </w:tr>
      <w:tr w:rsidR="007907D4" w:rsidRPr="00D26091" w14:paraId="07518310" w14:textId="77777777" w:rsidTr="009F0C0D">
        <w:trPr>
          <w:jc w:val="center"/>
        </w:trPr>
        <w:tc>
          <w:tcPr>
            <w:tcW w:w="2593" w:type="dxa"/>
            <w:vAlign w:val="center"/>
          </w:tcPr>
          <w:p w14:paraId="70D8DB1A" w14:textId="77777777" w:rsidR="007907D4" w:rsidRPr="00D16323" w:rsidRDefault="007907D4" w:rsidP="009F0C0D">
            <w:pPr>
              <w:jc w:val="center"/>
              <w:rPr>
                <w:szCs w:val="22"/>
              </w:rPr>
            </w:pPr>
            <w:r w:rsidRPr="00387D9B">
              <w:rPr>
                <w:i/>
                <w:szCs w:val="22"/>
              </w:rPr>
              <w:t>τ</w:t>
            </w:r>
            <w:r w:rsidRPr="00387D9B">
              <w:rPr>
                <w:i/>
                <w:szCs w:val="22"/>
                <w:vertAlign w:val="subscript"/>
              </w:rPr>
              <w:t>z</w:t>
            </w:r>
          </w:p>
        </w:tc>
        <w:tc>
          <w:tcPr>
            <w:tcW w:w="2369" w:type="dxa"/>
            <w:vAlign w:val="center"/>
          </w:tcPr>
          <w:p w14:paraId="4A5A5A93" w14:textId="77777777" w:rsidR="007907D4" w:rsidRPr="00D16323" w:rsidRDefault="007907D4" w:rsidP="009F0C0D">
            <w:pPr>
              <w:jc w:val="center"/>
              <w:rPr>
                <w:szCs w:val="22"/>
                <w:lang w:val="en-US"/>
              </w:rPr>
            </w:pPr>
            <w:r w:rsidRPr="00D16323">
              <w:rPr>
                <w:szCs w:val="22"/>
              </w:rPr>
              <w:t>1s</w:t>
            </w:r>
          </w:p>
        </w:tc>
      </w:tr>
      <w:tr w:rsidR="007907D4" w:rsidRPr="00D26091" w14:paraId="3183E004" w14:textId="77777777" w:rsidTr="009F0C0D">
        <w:trPr>
          <w:jc w:val="center"/>
        </w:trPr>
        <w:tc>
          <w:tcPr>
            <w:tcW w:w="2593" w:type="dxa"/>
            <w:vAlign w:val="center"/>
          </w:tcPr>
          <w:p w14:paraId="5D1D9F21" w14:textId="77777777" w:rsidR="007907D4" w:rsidRPr="00D16323" w:rsidRDefault="007907D4" w:rsidP="009F0C0D">
            <w:pPr>
              <w:jc w:val="center"/>
              <w:rPr>
                <w:szCs w:val="22"/>
              </w:rPr>
            </w:pPr>
            <w:r w:rsidRPr="00387D9B">
              <w:rPr>
                <w:i/>
                <w:szCs w:val="22"/>
              </w:rPr>
              <w:t>f</w:t>
            </w:r>
            <w:r w:rsidRPr="00387D9B">
              <w:rPr>
                <w:i/>
                <w:szCs w:val="22"/>
                <w:vertAlign w:val="subscript"/>
              </w:rPr>
              <w:t>0</w:t>
            </w:r>
          </w:p>
        </w:tc>
        <w:tc>
          <w:tcPr>
            <w:tcW w:w="2369" w:type="dxa"/>
            <w:vAlign w:val="center"/>
          </w:tcPr>
          <w:p w14:paraId="546E962B" w14:textId="77777777" w:rsidR="007907D4" w:rsidRPr="00D16323" w:rsidRDefault="007907D4" w:rsidP="009F0C0D">
            <w:pPr>
              <w:jc w:val="center"/>
              <w:rPr>
                <w:szCs w:val="22"/>
              </w:rPr>
            </w:pPr>
            <w:r w:rsidRPr="00D16323">
              <w:rPr>
                <w:szCs w:val="22"/>
              </w:rPr>
              <w:t>2Hz</w:t>
            </w:r>
          </w:p>
        </w:tc>
      </w:tr>
    </w:tbl>
    <w:p w14:paraId="2B35BE9D" w14:textId="77777777" w:rsidR="00861B7C" w:rsidRPr="009971EA" w:rsidRDefault="00861B7C" w:rsidP="00861B7C">
      <w:pPr>
        <w:pStyle w:val="BodyText"/>
        <w:rPr>
          <w:lang w:val="en-GB" w:eastAsia="en-US" w:bidi="ar-SA"/>
        </w:rPr>
      </w:pPr>
    </w:p>
    <w:p w14:paraId="47DE599D" w14:textId="77777777" w:rsidR="00157EE9" w:rsidRDefault="00157EE9" w:rsidP="00157EE9">
      <w:pPr>
        <w:pStyle w:val="Heading2"/>
      </w:pPr>
      <w:bookmarkStart w:id="127" w:name="_Ref450745680"/>
      <w:bookmarkStart w:id="128" w:name="_Toc457453586"/>
      <w:r w:rsidRPr="009971EA">
        <w:t>Outdoor Street Canyon Hotspot Access</w:t>
      </w:r>
      <w:bookmarkEnd w:id="127"/>
      <w:bookmarkEnd w:id="128"/>
    </w:p>
    <w:p w14:paraId="3820A7F0" w14:textId="6BA16D5C" w:rsidR="009971EA" w:rsidRPr="009971EA" w:rsidRDefault="009971EA" w:rsidP="009971EA">
      <w:pPr>
        <w:pStyle w:val="Heading3"/>
      </w:pPr>
      <w:r w:rsidRPr="009971EA">
        <w:t>D-</w:t>
      </w:r>
      <w:r w:rsidR="00316387">
        <w:t>R</w:t>
      </w:r>
      <w:r w:rsidRPr="009971EA">
        <w:t xml:space="preserve">ays </w:t>
      </w:r>
      <w:r w:rsidR="00316387">
        <w:t>P</w:t>
      </w:r>
      <w:r w:rsidRPr="009971EA">
        <w:t>arameters</w:t>
      </w:r>
    </w:p>
    <w:p w14:paraId="57D77C1A" w14:textId="77777777" w:rsidR="006672A4" w:rsidRDefault="009971EA" w:rsidP="004F54D7">
      <w:pPr>
        <w:jc w:val="both"/>
      </w:pPr>
      <w:r w:rsidRPr="005262A8">
        <w:t>In the street canyon scenario deployment the UEs grouped on a relatively narrow path, and with two dominant reflected rays in addition to the direct: the ground reflected ray and the wall-reflected ray. All those rays are counted as deterministic and explicitly calculated during the channel modeling.</w:t>
      </w:r>
    </w:p>
    <w:p w14:paraId="00C0CA17" w14:textId="77777777" w:rsidR="00D269A9" w:rsidRDefault="009971EA" w:rsidP="004F54D7">
      <w:pPr>
        <w:jc w:val="both"/>
      </w:pPr>
      <w:r>
        <w:t xml:space="preserve">LOS ray </w:t>
      </w:r>
      <w:r w:rsidR="00D269A9">
        <w:rPr>
          <w:lang w:val="en-US"/>
        </w:rPr>
        <w:t xml:space="preserve">and </w:t>
      </w:r>
      <w:r>
        <w:t>the ground-reflected ray calculation procedure</w:t>
      </w:r>
      <w:r w:rsidR="00D269A9">
        <w:t>s</w:t>
      </w:r>
      <w:r>
        <w:t xml:space="preserve"> </w:t>
      </w:r>
      <w:r w:rsidR="00D269A9">
        <w:t xml:space="preserve">are </w:t>
      </w:r>
      <w:r>
        <w:t>specified in</w:t>
      </w:r>
      <w:r w:rsidR="00B00C7A">
        <w:t xml:space="preserve"> </w:t>
      </w:r>
      <w:r w:rsidR="00D269A9">
        <w:t xml:space="preserve">Section </w:t>
      </w:r>
      <w:r w:rsidR="00D269A9">
        <w:fldChar w:fldCharType="begin"/>
      </w:r>
      <w:r w:rsidR="00D269A9">
        <w:instrText xml:space="preserve"> REF _Ref440564603 \r \h </w:instrText>
      </w:r>
      <w:r w:rsidR="004F54D7">
        <w:instrText xml:space="preserve"> \* MERGEFORMAT </w:instrText>
      </w:r>
      <w:r w:rsidR="00D269A9">
        <w:fldChar w:fldCharType="separate"/>
      </w:r>
      <w:r w:rsidR="00A3490F">
        <w:t>4.2</w:t>
      </w:r>
      <w:r w:rsidR="00D269A9">
        <w:fldChar w:fldCharType="end"/>
      </w:r>
      <w:r w:rsidR="00D269A9">
        <w:t>.</w:t>
      </w:r>
    </w:p>
    <w:p w14:paraId="7F158342" w14:textId="3A0C50A9" w:rsidR="009971EA" w:rsidRDefault="006672A4" w:rsidP="004F54D7">
      <w:pPr>
        <w:jc w:val="both"/>
      </w:pPr>
      <w:r>
        <w:t xml:space="preserve">The </w:t>
      </w:r>
      <w:r w:rsidR="009971EA">
        <w:t>wall-reflected ray parameters determined in the same way as ground-reflected, but instead of antenna height</w:t>
      </w:r>
      <w:r w:rsidR="002C60A8">
        <w:t>s</w:t>
      </w:r>
      <w:r w:rsidR="009971EA">
        <w:t xml:space="preserve"> H</w:t>
      </w:r>
      <w:r w:rsidR="009971EA" w:rsidRPr="00692E91">
        <w:rPr>
          <w:vertAlign w:val="subscript"/>
        </w:rPr>
        <w:t>tx</w:t>
      </w:r>
      <w:r w:rsidR="009971EA">
        <w:t xml:space="preserve"> and H</w:t>
      </w:r>
      <w:r w:rsidR="009971EA" w:rsidRPr="00692E91">
        <w:rPr>
          <w:vertAlign w:val="subscript"/>
        </w:rPr>
        <w:t>rx</w:t>
      </w:r>
      <w:r w:rsidR="009971EA">
        <w:t xml:space="preserve"> the distances between antennas and nearest wall D</w:t>
      </w:r>
      <w:r w:rsidR="009971EA" w:rsidRPr="00692E91">
        <w:rPr>
          <w:vertAlign w:val="subscript"/>
        </w:rPr>
        <w:t>tx</w:t>
      </w:r>
      <w:r w:rsidR="009971EA">
        <w:t xml:space="preserve"> and D</w:t>
      </w:r>
      <w:r w:rsidR="009971EA" w:rsidRPr="00692E91">
        <w:rPr>
          <w:vertAlign w:val="subscript"/>
        </w:rPr>
        <w:t>rx</w:t>
      </w:r>
      <w:r w:rsidR="009971EA">
        <w:t xml:space="preserve"> are used.</w:t>
      </w:r>
    </w:p>
    <w:p w14:paraId="77596FF0" w14:textId="77777777" w:rsidR="0075298B" w:rsidRDefault="0075298B" w:rsidP="0075298B">
      <w:pPr>
        <w:keepNext/>
        <w:jc w:val="center"/>
      </w:pPr>
      <w:r>
        <w:object w:dxaOrig="10531" w:dyaOrig="5986" w14:anchorId="33601E1F">
          <v:shape id="_x0000_i1081" type="#_x0000_t75" style="width:277.7pt;height:154.3pt" o:ole="">
            <v:imagedata r:id="rId131" o:title=""/>
          </v:shape>
          <o:OLEObject Type="Embed" ProgID="Visio.Drawing.15" ShapeID="_x0000_i1081" DrawAspect="Content" ObjectID="_1535185248" r:id="rId132"/>
        </w:object>
      </w:r>
    </w:p>
    <w:p w14:paraId="3D284465" w14:textId="52FC5F53" w:rsidR="0075298B" w:rsidRDefault="0075298B" w:rsidP="00BC3FF5">
      <w:pPr>
        <w:pStyle w:val="Caption"/>
      </w:pPr>
      <w:bookmarkStart w:id="129" w:name="_Ref440798291"/>
      <w:r>
        <w:t xml:space="preserve">Figure </w:t>
      </w:r>
      <w:r w:rsidR="00C51B75">
        <w:fldChar w:fldCharType="begin"/>
      </w:r>
      <w:r w:rsidR="00C51B75">
        <w:instrText xml:space="preserve"> STYLEREF 1 \s </w:instrText>
      </w:r>
      <w:r w:rsidR="00C51B75">
        <w:fldChar w:fldCharType="separate"/>
      </w:r>
      <w:r w:rsidR="00F25503">
        <w:rPr>
          <w:noProof/>
        </w:rPr>
        <w:t>5</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129"/>
      <w:r>
        <w:t xml:space="preserve"> D-rays in street canyon scenario</w:t>
      </w:r>
    </w:p>
    <w:p w14:paraId="4CD4BA6C" w14:textId="77777777" w:rsidR="000C25E6" w:rsidRDefault="000C25E6" w:rsidP="004F54D7">
      <w:pPr>
        <w:jc w:val="both"/>
      </w:pPr>
    </w:p>
    <w:p w14:paraId="18009203" w14:textId="23A50680" w:rsidR="00C705C3" w:rsidRPr="00ED33A8" w:rsidRDefault="00C705C3" w:rsidP="00C705C3">
      <w:pPr>
        <w:pStyle w:val="Heading3"/>
      </w:pPr>
      <w:r w:rsidRPr="00ED33A8">
        <w:t>R-</w:t>
      </w:r>
      <w:r w:rsidR="00316387">
        <w:t>R</w:t>
      </w:r>
      <w:r w:rsidRPr="00ED33A8">
        <w:t>ays</w:t>
      </w:r>
      <w:r w:rsidR="00BC334D" w:rsidRPr="00ED33A8">
        <w:t xml:space="preserve"> and F-</w:t>
      </w:r>
      <w:r w:rsidR="00316387">
        <w:t>R</w:t>
      </w:r>
      <w:r w:rsidR="00BC334D" w:rsidRPr="00ED33A8">
        <w:t>ays</w:t>
      </w:r>
      <w:r w:rsidRPr="00ED33A8">
        <w:t xml:space="preserve"> </w:t>
      </w:r>
      <w:r w:rsidR="00316387">
        <w:t>P</w:t>
      </w:r>
      <w:r w:rsidRPr="00ED33A8">
        <w:t>arameters</w:t>
      </w:r>
    </w:p>
    <w:p w14:paraId="68EE2938" w14:textId="75CEF1D9" w:rsidR="009971EA" w:rsidRPr="00ED33A8" w:rsidRDefault="009971EA" w:rsidP="004F54D7">
      <w:pPr>
        <w:jc w:val="both"/>
      </w:pPr>
      <w:r w:rsidRPr="00ED33A8">
        <w:t>The reflection</w:t>
      </w:r>
      <w:r w:rsidR="00747224" w:rsidRPr="00ED33A8">
        <w:rPr>
          <w:lang w:val="en-US"/>
        </w:rPr>
        <w:t>s</w:t>
      </w:r>
      <w:r w:rsidRPr="00ED33A8">
        <w:t xml:space="preserve"> from</w:t>
      </w:r>
      <w:r w:rsidR="00747224" w:rsidRPr="00ED33A8">
        <w:t xml:space="preserve"> various street object, </w:t>
      </w:r>
      <w:r w:rsidRPr="00ED33A8">
        <w:t>distant walls and second-order reflection are taken into account as random components.</w:t>
      </w:r>
      <w:r w:rsidR="00747224" w:rsidRPr="00ED33A8">
        <w:t xml:space="preserve"> The reflections from the trees, lampposts, bus stops, </w:t>
      </w:r>
      <w:r w:rsidR="00747224" w:rsidRPr="00ED33A8">
        <w:rPr>
          <w:lang w:val="en-US"/>
        </w:rPr>
        <w:t>billboards,</w:t>
      </w:r>
      <w:r w:rsidR="00747224" w:rsidRPr="00ED33A8">
        <w:t xml:space="preserve"> etc are </w:t>
      </w:r>
      <w:r w:rsidR="00387D9B" w:rsidRPr="00ED33A8">
        <w:t>defined</w:t>
      </w:r>
      <w:r w:rsidR="00747224" w:rsidRPr="00ED33A8">
        <w:t xml:space="preserve"> as deterministic reflection from randomly placed objects (Section </w:t>
      </w:r>
      <w:r w:rsidR="00747224" w:rsidRPr="00ED33A8">
        <w:fldChar w:fldCharType="begin"/>
      </w:r>
      <w:r w:rsidR="00747224" w:rsidRPr="00ED33A8">
        <w:instrText xml:space="preserve"> REF _Ref450746564 \r \h </w:instrText>
      </w:r>
      <w:r w:rsidR="005E04C8" w:rsidRPr="00ED33A8">
        <w:instrText xml:space="preserve"> \* MERGEFORMAT </w:instrText>
      </w:r>
      <w:r w:rsidR="00747224" w:rsidRPr="00ED33A8">
        <w:fldChar w:fldCharType="separate"/>
      </w:r>
      <w:r w:rsidR="00A3490F">
        <w:t>4.3.2</w:t>
      </w:r>
      <w:r w:rsidR="00747224" w:rsidRPr="00ED33A8">
        <w:fldChar w:fldCharType="end"/>
      </w:r>
      <w:r w:rsidR="00747224" w:rsidRPr="00ED33A8">
        <w:t xml:space="preserve">), the second order reflections and distant walls reflections are taken into account statistically (Section </w:t>
      </w:r>
      <w:r w:rsidR="00747224" w:rsidRPr="00ED33A8">
        <w:fldChar w:fldCharType="begin"/>
      </w:r>
      <w:r w:rsidR="00747224" w:rsidRPr="00ED33A8">
        <w:instrText xml:space="preserve"> REF _Ref450746626 \r \h </w:instrText>
      </w:r>
      <w:r w:rsidR="005E04C8" w:rsidRPr="00ED33A8">
        <w:instrText xml:space="preserve"> \* MERGEFORMAT </w:instrText>
      </w:r>
      <w:r w:rsidR="00747224" w:rsidRPr="00ED33A8">
        <w:fldChar w:fldCharType="separate"/>
      </w:r>
      <w:r w:rsidR="00A3490F">
        <w:t>4.3.1</w:t>
      </w:r>
      <w:r w:rsidR="00747224" w:rsidRPr="00ED33A8">
        <w:fldChar w:fldCharType="end"/>
      </w:r>
      <w:r w:rsidR="00747224" w:rsidRPr="00ED33A8">
        <w:t>)</w:t>
      </w:r>
    </w:p>
    <w:p w14:paraId="13B04906" w14:textId="77777777" w:rsidR="00387D9B" w:rsidRPr="00ED33A8" w:rsidRDefault="00387D9B" w:rsidP="004F54D7">
      <w:pPr>
        <w:jc w:val="both"/>
      </w:pPr>
    </w:p>
    <w:p w14:paraId="6CEE326F" w14:textId="77777777" w:rsidR="00387D9B" w:rsidRPr="00ED33A8" w:rsidRDefault="00387D9B" w:rsidP="004F54D7">
      <w:pPr>
        <w:jc w:val="both"/>
      </w:pPr>
      <w:r w:rsidRPr="00ED33A8">
        <w:t xml:space="preserve">The parameters of random objects deployment for R- and F-rays creation are summarized in </w:t>
      </w:r>
    </w:p>
    <w:p w14:paraId="0911C291" w14:textId="170C089C" w:rsidR="00387D9B" w:rsidRPr="00ED33A8" w:rsidRDefault="00387D9B" w:rsidP="00BC3FF5">
      <w:pPr>
        <w:pStyle w:val="Caption"/>
      </w:pPr>
      <w:r w:rsidRPr="00ED33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4</w:t>
      </w:r>
      <w:r w:rsidR="00C51B75">
        <w:rPr>
          <w:noProof/>
        </w:rPr>
        <w:fldChar w:fldCharType="end"/>
      </w:r>
      <w:r w:rsidRPr="00ED33A8">
        <w:t>: Street canyon model random objects</w:t>
      </w:r>
    </w:p>
    <w:tbl>
      <w:tblPr>
        <w:tblStyle w:val="TableGrid"/>
        <w:tblW w:w="5000" w:type="pct"/>
        <w:tblLook w:val="04A0" w:firstRow="1" w:lastRow="0" w:firstColumn="1" w:lastColumn="0" w:noHBand="0" w:noVBand="1"/>
      </w:tblPr>
      <w:tblGrid>
        <w:gridCol w:w="4496"/>
        <w:gridCol w:w="5124"/>
      </w:tblGrid>
      <w:tr w:rsidR="00387D9B" w:rsidRPr="00ED33A8" w14:paraId="787BDB0C" w14:textId="77777777" w:rsidTr="00D16323">
        <w:tc>
          <w:tcPr>
            <w:tcW w:w="2337" w:type="pct"/>
            <w:vAlign w:val="center"/>
          </w:tcPr>
          <w:p w14:paraId="0961DA12" w14:textId="77777777" w:rsidR="00387D9B" w:rsidRPr="00ED33A8" w:rsidRDefault="00387D9B" w:rsidP="00387D9B">
            <w:pPr>
              <w:jc w:val="center"/>
              <w:rPr>
                <w:b/>
                <w:szCs w:val="22"/>
              </w:rPr>
            </w:pPr>
            <w:r w:rsidRPr="00ED33A8">
              <w:rPr>
                <w:b/>
                <w:szCs w:val="22"/>
              </w:rPr>
              <w:t>Parameter</w:t>
            </w:r>
          </w:p>
        </w:tc>
        <w:tc>
          <w:tcPr>
            <w:tcW w:w="2663" w:type="pct"/>
            <w:vAlign w:val="center"/>
          </w:tcPr>
          <w:p w14:paraId="09F78A28" w14:textId="77777777" w:rsidR="00387D9B" w:rsidRPr="00ED33A8" w:rsidRDefault="00387D9B" w:rsidP="00387D9B">
            <w:pPr>
              <w:jc w:val="center"/>
              <w:rPr>
                <w:b/>
                <w:szCs w:val="22"/>
              </w:rPr>
            </w:pPr>
            <w:r w:rsidRPr="00ED33A8">
              <w:rPr>
                <w:b/>
                <w:szCs w:val="22"/>
              </w:rPr>
              <w:t>Value</w:t>
            </w:r>
          </w:p>
        </w:tc>
      </w:tr>
      <w:tr w:rsidR="00387D9B" w:rsidRPr="00ED33A8" w14:paraId="79E562B2" w14:textId="77777777" w:rsidTr="00D16323">
        <w:tc>
          <w:tcPr>
            <w:tcW w:w="2337" w:type="pct"/>
            <w:vAlign w:val="center"/>
          </w:tcPr>
          <w:p w14:paraId="428F563E" w14:textId="77777777" w:rsidR="00387D9B" w:rsidRPr="00ED33A8" w:rsidRDefault="00387D9B" w:rsidP="00387D9B">
            <w:pPr>
              <w:jc w:val="center"/>
              <w:rPr>
                <w:szCs w:val="22"/>
              </w:rPr>
            </w:pPr>
            <w:r w:rsidRPr="00ED33A8">
              <w:rPr>
                <w:szCs w:val="22"/>
              </w:rPr>
              <w:t>Number of objects</w:t>
            </w:r>
          </w:p>
        </w:tc>
        <w:tc>
          <w:tcPr>
            <w:tcW w:w="2663" w:type="pct"/>
            <w:vAlign w:val="center"/>
          </w:tcPr>
          <w:p w14:paraId="0FEC5E2B" w14:textId="77777777" w:rsidR="00387D9B" w:rsidRPr="00ED33A8" w:rsidRDefault="00387D9B" w:rsidP="00387D9B">
            <w:pPr>
              <w:jc w:val="center"/>
              <w:rPr>
                <w:szCs w:val="22"/>
              </w:rPr>
            </w:pPr>
            <w:r w:rsidRPr="00ED33A8">
              <w:rPr>
                <w:szCs w:val="22"/>
              </w:rPr>
              <w:t>5</w:t>
            </w:r>
          </w:p>
        </w:tc>
      </w:tr>
      <w:tr w:rsidR="00387D9B" w:rsidRPr="00ED33A8" w14:paraId="7AD7CAE7" w14:textId="77777777" w:rsidTr="00D16323">
        <w:tc>
          <w:tcPr>
            <w:tcW w:w="2337" w:type="pct"/>
            <w:vAlign w:val="center"/>
          </w:tcPr>
          <w:p w14:paraId="70084703" w14:textId="77777777" w:rsidR="00387D9B" w:rsidRPr="00ED33A8" w:rsidRDefault="00387D9B" w:rsidP="00387D9B">
            <w:pPr>
              <w:jc w:val="center"/>
              <w:rPr>
                <w:szCs w:val="22"/>
              </w:rPr>
            </w:pPr>
            <w:r w:rsidRPr="00ED33A8">
              <w:rPr>
                <w:szCs w:val="22"/>
              </w:rPr>
              <w:t>Position distribution</w:t>
            </w:r>
          </w:p>
        </w:tc>
        <w:tc>
          <w:tcPr>
            <w:tcW w:w="2663" w:type="pct"/>
            <w:vAlign w:val="center"/>
          </w:tcPr>
          <w:p w14:paraId="08994424" w14:textId="77777777" w:rsidR="00387D9B" w:rsidRPr="00ED33A8" w:rsidRDefault="00387D9B" w:rsidP="00387D9B">
            <w:pPr>
              <w:jc w:val="center"/>
              <w:rPr>
                <w:szCs w:val="22"/>
              </w:rPr>
            </w:pPr>
            <w:r w:rsidRPr="00ED33A8">
              <w:rPr>
                <w:szCs w:val="22"/>
              </w:rPr>
              <w:t>Uniform in the Sidewalk and Road area (</w:t>
            </w:r>
            <w:r w:rsidRPr="00ED33A8">
              <w:rPr>
                <w:szCs w:val="22"/>
              </w:rPr>
              <w:fldChar w:fldCharType="begin"/>
            </w:r>
            <w:r w:rsidRPr="00ED33A8">
              <w:rPr>
                <w:szCs w:val="22"/>
              </w:rPr>
              <w:instrText xml:space="preserve"> REF _Ref450748240 \h </w:instrText>
            </w:r>
            <w:r w:rsidR="00D615FC" w:rsidRPr="00ED33A8">
              <w:rPr>
                <w:szCs w:val="22"/>
              </w:rPr>
              <w:instrText xml:space="preserve"> \* MERGEFORMAT </w:instrText>
            </w:r>
            <w:r w:rsidRPr="00ED33A8">
              <w:rPr>
                <w:szCs w:val="22"/>
              </w:rPr>
            </w:r>
            <w:r w:rsidRPr="00ED33A8">
              <w:rPr>
                <w:szCs w:val="22"/>
              </w:rPr>
              <w:fldChar w:fldCharType="separate"/>
            </w:r>
            <w:r w:rsidR="00A3490F" w:rsidRPr="00A3490F">
              <w:rPr>
                <w:szCs w:val="22"/>
              </w:rPr>
              <w:t xml:space="preserve">Figure </w:t>
            </w:r>
            <w:r w:rsidR="00A3490F" w:rsidRPr="00A3490F">
              <w:rPr>
                <w:noProof/>
                <w:szCs w:val="22"/>
              </w:rPr>
              <w:t>2</w:t>
            </w:r>
            <w:r w:rsidR="00A3490F" w:rsidRPr="00A3490F">
              <w:rPr>
                <w:noProof/>
                <w:szCs w:val="22"/>
              </w:rPr>
              <w:noBreakHyphen/>
              <w:t>6</w:t>
            </w:r>
            <w:r w:rsidRPr="00ED33A8">
              <w:rPr>
                <w:szCs w:val="22"/>
              </w:rPr>
              <w:fldChar w:fldCharType="end"/>
            </w:r>
            <w:r w:rsidRPr="00ED33A8">
              <w:rPr>
                <w:szCs w:val="22"/>
              </w:rPr>
              <w:t>)</w:t>
            </w:r>
          </w:p>
        </w:tc>
      </w:tr>
      <w:tr w:rsidR="00387D9B" w:rsidRPr="00ED33A8" w14:paraId="4CAE45EA" w14:textId="77777777" w:rsidTr="00D16323">
        <w:tc>
          <w:tcPr>
            <w:tcW w:w="2337" w:type="pct"/>
            <w:vAlign w:val="center"/>
          </w:tcPr>
          <w:p w14:paraId="438FF81A" w14:textId="77777777" w:rsidR="00387D9B" w:rsidRPr="00ED33A8" w:rsidRDefault="00387D9B" w:rsidP="00387D9B">
            <w:pPr>
              <w:jc w:val="center"/>
              <w:rPr>
                <w:szCs w:val="22"/>
              </w:rPr>
            </w:pPr>
            <w:r w:rsidRPr="00ED33A8">
              <w:rPr>
                <w:szCs w:val="22"/>
                <w:lang w:val="en-US"/>
              </w:rPr>
              <w:t xml:space="preserve">Road and sidewalk </w:t>
            </w:r>
            <w:r w:rsidRPr="00ED33A8">
              <w:rPr>
                <w:szCs w:val="22"/>
              </w:rPr>
              <w:sym w:font="Symbol" w:char="F065"/>
            </w:r>
            <w:r w:rsidRPr="00ED33A8">
              <w:rPr>
                <w:szCs w:val="22"/>
                <w:vertAlign w:val="subscript"/>
              </w:rPr>
              <w:t>r</w:t>
            </w:r>
          </w:p>
        </w:tc>
        <w:tc>
          <w:tcPr>
            <w:tcW w:w="2663" w:type="pct"/>
            <w:vAlign w:val="center"/>
          </w:tcPr>
          <w:p w14:paraId="052DE4C6" w14:textId="77777777" w:rsidR="00387D9B" w:rsidRPr="00ED33A8" w:rsidRDefault="00D615FC" w:rsidP="00D615FC">
            <w:pPr>
              <w:jc w:val="center"/>
              <w:rPr>
                <w:szCs w:val="22"/>
              </w:rPr>
            </w:pPr>
            <w:r w:rsidRPr="00ED33A8">
              <w:rPr>
                <w:szCs w:val="22"/>
                <w:lang w:val="en-US"/>
              </w:rPr>
              <w:t>U[1.5 : 8</w:t>
            </w:r>
            <w:r w:rsidR="00387D9B" w:rsidRPr="00ED33A8">
              <w:rPr>
                <w:szCs w:val="22"/>
                <w:lang w:val="en-US"/>
              </w:rPr>
              <w:t>]</w:t>
            </w:r>
          </w:p>
        </w:tc>
      </w:tr>
      <w:tr w:rsidR="00387D9B" w:rsidRPr="005262A8" w14:paraId="5B16DEB7" w14:textId="77777777" w:rsidTr="00D16323">
        <w:tc>
          <w:tcPr>
            <w:tcW w:w="2337" w:type="pct"/>
            <w:vAlign w:val="center"/>
          </w:tcPr>
          <w:p w14:paraId="54BCEE82" w14:textId="77777777" w:rsidR="00387D9B" w:rsidRPr="00ED33A8" w:rsidRDefault="00D615FC" w:rsidP="00387D9B">
            <w:pPr>
              <w:jc w:val="center"/>
              <w:rPr>
                <w:szCs w:val="22"/>
              </w:rPr>
            </w:pPr>
            <w:r w:rsidRPr="00ED33A8">
              <w:rPr>
                <w:szCs w:val="22"/>
              </w:rPr>
              <w:t>AoA and AoD</w:t>
            </w:r>
          </w:p>
        </w:tc>
        <w:tc>
          <w:tcPr>
            <w:tcW w:w="2663" w:type="pct"/>
            <w:vAlign w:val="center"/>
          </w:tcPr>
          <w:p w14:paraId="6F16DC85" w14:textId="77777777" w:rsidR="00387D9B" w:rsidRPr="00D615FC" w:rsidRDefault="00D615FC" w:rsidP="00D615FC">
            <w:pPr>
              <w:jc w:val="center"/>
              <w:rPr>
                <w:szCs w:val="22"/>
              </w:rPr>
            </w:pPr>
            <w:r w:rsidRPr="00ED33A8">
              <w:rPr>
                <w:szCs w:val="22"/>
              </w:rPr>
              <w:t>Defined by TX-object-RX path</w:t>
            </w:r>
          </w:p>
        </w:tc>
      </w:tr>
    </w:tbl>
    <w:p w14:paraId="176AEAD3" w14:textId="77777777" w:rsidR="00387D9B" w:rsidRDefault="00387D9B" w:rsidP="004F54D7">
      <w:pPr>
        <w:jc w:val="both"/>
      </w:pPr>
    </w:p>
    <w:p w14:paraId="3183A539" w14:textId="01DD185F" w:rsidR="009971EA" w:rsidRPr="005262A8" w:rsidRDefault="009971EA" w:rsidP="004F54D7">
      <w:pPr>
        <w:jc w:val="both"/>
      </w:pPr>
      <w:r w:rsidRPr="005262A8">
        <w:t xml:space="preserve">The components of channel impulse response statistics derived from the </w:t>
      </w:r>
      <w:r w:rsidRPr="005262A8">
        <w:rPr>
          <w:noProof/>
        </w:rPr>
        <w:t>street canyon (outdoor access ultra-high-rate hot-spots</w:t>
      </w:r>
      <w:r w:rsidR="00ED33A8">
        <w:rPr>
          <w:noProof/>
        </w:rPr>
        <w:t>)</w:t>
      </w:r>
      <w:r w:rsidRPr="005262A8">
        <w:rPr>
          <w:noProof/>
        </w:rPr>
        <w:t xml:space="preserve"> </w:t>
      </w:r>
      <w:r w:rsidRPr="005262A8">
        <w:t>ray-tracing modeling in previous section and from the measurement data.</w:t>
      </w:r>
    </w:p>
    <w:p w14:paraId="22664836" w14:textId="14138E2C" w:rsidR="009971EA" w:rsidRPr="005262A8" w:rsidRDefault="009971EA" w:rsidP="00BC3FF5">
      <w:pPr>
        <w:pStyle w:val="Caption"/>
      </w:pPr>
      <w:r w:rsidRPr="005262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5</w:t>
      </w:r>
      <w:r w:rsidR="00C51B75">
        <w:rPr>
          <w:noProof/>
        </w:rPr>
        <w:fldChar w:fldCharType="end"/>
      </w:r>
      <w:r w:rsidRPr="005262A8">
        <w:t>: Street canyon</w:t>
      </w:r>
      <w:r w:rsidRPr="002205A1">
        <w:t xml:space="preserve"> </w:t>
      </w:r>
      <w:r w:rsidRPr="005262A8">
        <w:t xml:space="preserve">model </w:t>
      </w:r>
      <w:r w:rsidR="00387D9B">
        <w:t>R-</w:t>
      </w:r>
      <w:r w:rsidRPr="005262A8">
        <w:t>rays parameters</w:t>
      </w:r>
    </w:p>
    <w:tbl>
      <w:tblPr>
        <w:tblStyle w:val="TableGrid"/>
        <w:tblW w:w="5000" w:type="pct"/>
        <w:tblLook w:val="04A0" w:firstRow="1" w:lastRow="0" w:firstColumn="1" w:lastColumn="0" w:noHBand="0" w:noVBand="1"/>
      </w:tblPr>
      <w:tblGrid>
        <w:gridCol w:w="4810"/>
        <w:gridCol w:w="4810"/>
      </w:tblGrid>
      <w:tr w:rsidR="009971EA" w:rsidRPr="005262A8" w14:paraId="3C56833E" w14:textId="77777777" w:rsidTr="00D269A9">
        <w:tc>
          <w:tcPr>
            <w:tcW w:w="2500" w:type="pct"/>
            <w:vAlign w:val="center"/>
          </w:tcPr>
          <w:p w14:paraId="48ED048D" w14:textId="77777777" w:rsidR="009971EA" w:rsidRPr="00D16323" w:rsidRDefault="009971EA" w:rsidP="00D269A9">
            <w:pPr>
              <w:jc w:val="center"/>
              <w:rPr>
                <w:b/>
              </w:rPr>
            </w:pPr>
            <w:r w:rsidRPr="00D16323">
              <w:rPr>
                <w:b/>
                <w:szCs w:val="24"/>
              </w:rPr>
              <w:t>Parameter</w:t>
            </w:r>
          </w:p>
        </w:tc>
        <w:tc>
          <w:tcPr>
            <w:tcW w:w="2500" w:type="pct"/>
            <w:vAlign w:val="center"/>
          </w:tcPr>
          <w:p w14:paraId="47D47342" w14:textId="77777777" w:rsidR="009971EA" w:rsidRPr="00D16323" w:rsidRDefault="009971EA" w:rsidP="00D269A9">
            <w:pPr>
              <w:jc w:val="center"/>
              <w:rPr>
                <w:b/>
              </w:rPr>
            </w:pPr>
            <w:r w:rsidRPr="00D16323">
              <w:rPr>
                <w:b/>
                <w:szCs w:val="24"/>
              </w:rPr>
              <w:t>Value</w:t>
            </w:r>
          </w:p>
        </w:tc>
      </w:tr>
      <w:tr w:rsidR="009971EA" w:rsidRPr="005262A8" w14:paraId="1AA1876D" w14:textId="77777777" w:rsidTr="00D269A9">
        <w:tc>
          <w:tcPr>
            <w:tcW w:w="2500" w:type="pct"/>
            <w:vAlign w:val="center"/>
          </w:tcPr>
          <w:p w14:paraId="5DF5BA50" w14:textId="77777777" w:rsidR="009971EA" w:rsidRPr="005262A8" w:rsidRDefault="009971EA" w:rsidP="00D269A9">
            <w:pPr>
              <w:jc w:val="center"/>
            </w:pPr>
            <w:r w:rsidRPr="005262A8">
              <w:t xml:space="preserve">Number of clusters, </w:t>
            </w:r>
            <w:r w:rsidRPr="005262A8">
              <w:rPr>
                <w:i/>
              </w:rPr>
              <w:t>N</w:t>
            </w:r>
            <w:r w:rsidRPr="005262A8">
              <w:rPr>
                <w:i/>
                <w:vertAlign w:val="subscript"/>
              </w:rPr>
              <w:t>cluster</w:t>
            </w:r>
          </w:p>
        </w:tc>
        <w:tc>
          <w:tcPr>
            <w:tcW w:w="2500" w:type="pct"/>
            <w:vAlign w:val="center"/>
          </w:tcPr>
          <w:p w14:paraId="36F97245" w14:textId="77777777" w:rsidR="009971EA" w:rsidRPr="005262A8" w:rsidRDefault="009971EA" w:rsidP="00D269A9">
            <w:pPr>
              <w:jc w:val="center"/>
            </w:pPr>
            <w:r w:rsidRPr="005262A8">
              <w:t>5</w:t>
            </w:r>
          </w:p>
        </w:tc>
      </w:tr>
      <w:tr w:rsidR="009971EA" w:rsidRPr="005262A8" w14:paraId="50110D69" w14:textId="77777777" w:rsidTr="00D269A9">
        <w:tc>
          <w:tcPr>
            <w:tcW w:w="2500" w:type="pct"/>
            <w:vAlign w:val="center"/>
          </w:tcPr>
          <w:p w14:paraId="41D52994" w14:textId="77777777" w:rsidR="009971EA" w:rsidRPr="005262A8" w:rsidRDefault="009971EA" w:rsidP="00D269A9">
            <w:pPr>
              <w:jc w:val="center"/>
            </w:pPr>
            <w:r w:rsidRPr="005262A8">
              <w:t>Cluster arrival rate, λ</w:t>
            </w:r>
          </w:p>
        </w:tc>
        <w:tc>
          <w:tcPr>
            <w:tcW w:w="2500" w:type="pct"/>
            <w:vAlign w:val="center"/>
          </w:tcPr>
          <w:p w14:paraId="29A8E976" w14:textId="77777777" w:rsidR="009971EA" w:rsidRPr="005262A8" w:rsidRDefault="009971EA" w:rsidP="00D269A9">
            <w:pPr>
              <w:jc w:val="center"/>
            </w:pPr>
            <w:r w:rsidRPr="005262A8">
              <w:t>0.03ns</w:t>
            </w:r>
            <w:r w:rsidRPr="005262A8">
              <w:rPr>
                <w:vertAlign w:val="superscript"/>
              </w:rPr>
              <w:t>-1</w:t>
            </w:r>
          </w:p>
        </w:tc>
      </w:tr>
      <w:tr w:rsidR="009971EA" w:rsidRPr="005262A8" w14:paraId="6CEC80BE" w14:textId="77777777" w:rsidTr="00D269A9">
        <w:tc>
          <w:tcPr>
            <w:tcW w:w="2500" w:type="pct"/>
            <w:vAlign w:val="center"/>
          </w:tcPr>
          <w:p w14:paraId="393C622A" w14:textId="77777777" w:rsidR="009971EA" w:rsidRPr="005262A8" w:rsidRDefault="009971EA" w:rsidP="00D269A9">
            <w:pPr>
              <w:jc w:val="center"/>
            </w:pPr>
            <w:r w:rsidRPr="005262A8">
              <w:t>Cluster power-decay constant, γ</w:t>
            </w:r>
          </w:p>
        </w:tc>
        <w:tc>
          <w:tcPr>
            <w:tcW w:w="2500" w:type="pct"/>
            <w:vAlign w:val="center"/>
          </w:tcPr>
          <w:p w14:paraId="5C8ECA1C" w14:textId="77777777" w:rsidR="009971EA" w:rsidRPr="005262A8" w:rsidRDefault="009971EA" w:rsidP="00D269A9">
            <w:pPr>
              <w:jc w:val="center"/>
            </w:pPr>
            <w:r w:rsidRPr="005262A8">
              <w:t>20ns</w:t>
            </w:r>
          </w:p>
        </w:tc>
      </w:tr>
      <w:tr w:rsidR="009971EA" w:rsidRPr="005262A8" w14:paraId="35BD0C5A" w14:textId="77777777" w:rsidTr="00D269A9">
        <w:tc>
          <w:tcPr>
            <w:tcW w:w="2500" w:type="pct"/>
            <w:vAlign w:val="center"/>
          </w:tcPr>
          <w:p w14:paraId="4813DA6E" w14:textId="77777777" w:rsidR="009971EA" w:rsidRPr="005262A8" w:rsidRDefault="009971EA" w:rsidP="00D269A9">
            <w:pPr>
              <w:jc w:val="center"/>
            </w:pPr>
            <w:r w:rsidRPr="005262A8">
              <w:t>Ray K-factor</w:t>
            </w:r>
          </w:p>
        </w:tc>
        <w:tc>
          <w:tcPr>
            <w:tcW w:w="2500" w:type="pct"/>
            <w:vAlign w:val="center"/>
          </w:tcPr>
          <w:p w14:paraId="3CAF8CE5" w14:textId="77777777" w:rsidR="009971EA" w:rsidRPr="005262A8" w:rsidRDefault="009971EA" w:rsidP="00D269A9">
            <w:pPr>
              <w:jc w:val="center"/>
            </w:pPr>
            <w:r w:rsidRPr="005262A8">
              <w:t>10 dB</w:t>
            </w:r>
          </w:p>
        </w:tc>
      </w:tr>
      <w:tr w:rsidR="009971EA" w:rsidRPr="005262A8" w14:paraId="0916FF6E" w14:textId="77777777" w:rsidTr="00D269A9">
        <w:tc>
          <w:tcPr>
            <w:tcW w:w="2500" w:type="pct"/>
            <w:vAlign w:val="center"/>
          </w:tcPr>
          <w:p w14:paraId="308FA666" w14:textId="77777777" w:rsidR="009971EA" w:rsidRPr="005262A8" w:rsidRDefault="009971EA" w:rsidP="00D269A9">
            <w:pPr>
              <w:jc w:val="center"/>
            </w:pPr>
            <w:r w:rsidRPr="005262A8">
              <w:t>AoA</w:t>
            </w:r>
          </w:p>
        </w:tc>
        <w:tc>
          <w:tcPr>
            <w:tcW w:w="2500" w:type="pct"/>
            <w:vAlign w:val="center"/>
          </w:tcPr>
          <w:p w14:paraId="11EF5865" w14:textId="77777777" w:rsidR="009971EA" w:rsidRPr="005262A8" w:rsidRDefault="009971EA" w:rsidP="00D269A9">
            <w:pPr>
              <w:jc w:val="center"/>
            </w:pPr>
            <w:r w:rsidRPr="005262A8">
              <w:t>Elevation: U[-20:20˚]</w:t>
            </w:r>
          </w:p>
          <w:p w14:paraId="261EDD28" w14:textId="77777777" w:rsidR="009971EA" w:rsidRPr="005262A8" w:rsidRDefault="009971EA" w:rsidP="00D269A9">
            <w:pPr>
              <w:jc w:val="center"/>
            </w:pPr>
            <w:r w:rsidRPr="005262A8">
              <w:t>Azimuth: U[-180:180˚]</w:t>
            </w:r>
          </w:p>
        </w:tc>
      </w:tr>
      <w:tr w:rsidR="009971EA" w:rsidRPr="005262A8" w14:paraId="6366AC19" w14:textId="77777777" w:rsidTr="00D269A9">
        <w:tc>
          <w:tcPr>
            <w:tcW w:w="2500" w:type="pct"/>
            <w:vAlign w:val="center"/>
          </w:tcPr>
          <w:p w14:paraId="5251E5C4" w14:textId="77777777" w:rsidR="009971EA" w:rsidRPr="005262A8" w:rsidRDefault="009971EA" w:rsidP="00D269A9">
            <w:pPr>
              <w:jc w:val="center"/>
            </w:pPr>
            <w:r w:rsidRPr="005262A8">
              <w:t>AoD</w:t>
            </w:r>
          </w:p>
        </w:tc>
        <w:tc>
          <w:tcPr>
            <w:tcW w:w="2500" w:type="pct"/>
            <w:vAlign w:val="center"/>
          </w:tcPr>
          <w:p w14:paraId="2AE882FF" w14:textId="77777777" w:rsidR="009971EA" w:rsidRPr="005262A8" w:rsidRDefault="009971EA" w:rsidP="00D269A9">
            <w:pPr>
              <w:jc w:val="center"/>
            </w:pPr>
            <w:r w:rsidRPr="005262A8">
              <w:t>Elevation: U[-20:20˚]</w:t>
            </w:r>
          </w:p>
          <w:p w14:paraId="34F62E9A" w14:textId="77777777" w:rsidR="009971EA" w:rsidRPr="005262A8" w:rsidRDefault="009971EA" w:rsidP="00D269A9">
            <w:pPr>
              <w:jc w:val="center"/>
            </w:pPr>
            <w:r w:rsidRPr="005262A8">
              <w:t>Azimuth: U[-180:180˚]</w:t>
            </w:r>
          </w:p>
        </w:tc>
      </w:tr>
    </w:tbl>
    <w:p w14:paraId="18D5748E" w14:textId="01AAF307" w:rsidR="00BC7436" w:rsidRDefault="00BC7436" w:rsidP="00BC7436">
      <w:pPr>
        <w:pStyle w:val="Heading3"/>
      </w:pPr>
      <w:r w:rsidRPr="009971EA">
        <w:t>Intra-</w:t>
      </w:r>
      <w:r w:rsidR="00316387">
        <w:t>C</w:t>
      </w:r>
      <w:r w:rsidRPr="009971EA">
        <w:t xml:space="preserve">luster </w:t>
      </w:r>
      <w:r w:rsidR="00316387">
        <w:t>P</w:t>
      </w:r>
      <w:r w:rsidRPr="009971EA">
        <w:t>arameters</w:t>
      </w:r>
    </w:p>
    <w:p w14:paraId="4FE53D08" w14:textId="77777777" w:rsidR="00387D9B" w:rsidRPr="00B90922" w:rsidRDefault="00387D9B" w:rsidP="00D16323">
      <w:pPr>
        <w:pStyle w:val="BodyText"/>
      </w:pPr>
      <w:r w:rsidRPr="00387D9B">
        <w:rPr>
          <w:lang w:val="en-GB" w:eastAsia="en-US" w:bidi="ar-SA"/>
        </w:rPr>
        <w:t xml:space="preserve">The cluster parameters for the street canyon model D-rays and R-rays are shown in </w:t>
      </w:r>
      <w:r>
        <w:rPr>
          <w:lang w:val="en-GB" w:eastAsia="en-US" w:bidi="ar-SA"/>
        </w:rPr>
        <w:fldChar w:fldCharType="begin"/>
      </w:r>
      <w:r>
        <w:rPr>
          <w:lang w:val="en-GB" w:eastAsia="en-US" w:bidi="ar-SA"/>
        </w:rPr>
        <w:instrText xml:space="preserve"> REF _Ref432704762 \h </w:instrText>
      </w:r>
      <w:r>
        <w:rPr>
          <w:lang w:val="en-GB" w:eastAsia="en-US" w:bidi="ar-SA"/>
        </w:rPr>
      </w:r>
      <w:r>
        <w:rPr>
          <w:lang w:val="en-GB" w:eastAsia="en-US" w:bidi="ar-SA"/>
        </w:rPr>
        <w:fldChar w:fldCharType="separate"/>
      </w:r>
      <w:r w:rsidR="00A3490F" w:rsidRPr="005262A8">
        <w:t xml:space="preserve">Table </w:t>
      </w:r>
      <w:r w:rsidR="00A3490F">
        <w:rPr>
          <w:noProof/>
        </w:rPr>
        <w:t>5</w:t>
      </w:r>
      <w:r w:rsidR="00A3490F">
        <w:noBreakHyphen/>
      </w:r>
      <w:r w:rsidR="00A3490F">
        <w:rPr>
          <w:noProof/>
        </w:rPr>
        <w:t>6</w:t>
      </w:r>
      <w:r>
        <w:rPr>
          <w:lang w:val="en-GB" w:eastAsia="en-US" w:bidi="ar-SA"/>
        </w:rPr>
        <w:fldChar w:fldCharType="end"/>
      </w:r>
    </w:p>
    <w:p w14:paraId="286346C1" w14:textId="17FC2449" w:rsidR="009971EA" w:rsidRPr="005262A8" w:rsidRDefault="009971EA" w:rsidP="00BC3FF5">
      <w:pPr>
        <w:pStyle w:val="Caption"/>
      </w:pPr>
      <w:bookmarkStart w:id="130" w:name="_Ref432704762"/>
      <w:r w:rsidRPr="005262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6</w:t>
      </w:r>
      <w:r w:rsidR="00C51B75">
        <w:rPr>
          <w:noProof/>
        </w:rPr>
        <w:fldChar w:fldCharType="end"/>
      </w:r>
      <w:bookmarkEnd w:id="130"/>
      <w:r w:rsidRPr="005262A8">
        <w:t>: Street canyon model intra-cluster parameters</w:t>
      </w:r>
    </w:p>
    <w:tbl>
      <w:tblPr>
        <w:tblStyle w:val="TableGrid"/>
        <w:tblW w:w="5000" w:type="pct"/>
        <w:tblLook w:val="04A0" w:firstRow="1" w:lastRow="0" w:firstColumn="1" w:lastColumn="0" w:noHBand="0" w:noVBand="1"/>
      </w:tblPr>
      <w:tblGrid>
        <w:gridCol w:w="4816"/>
        <w:gridCol w:w="4804"/>
      </w:tblGrid>
      <w:tr w:rsidR="009971EA" w:rsidRPr="005262A8" w14:paraId="4F329E5C" w14:textId="77777777" w:rsidTr="00D269A9">
        <w:tc>
          <w:tcPr>
            <w:tcW w:w="2503" w:type="pct"/>
            <w:vAlign w:val="center"/>
          </w:tcPr>
          <w:p w14:paraId="039E34B5" w14:textId="77777777" w:rsidR="009971EA" w:rsidRPr="00D16323" w:rsidRDefault="009971EA" w:rsidP="00D269A9">
            <w:pPr>
              <w:jc w:val="center"/>
              <w:rPr>
                <w:b/>
              </w:rPr>
            </w:pPr>
            <w:r w:rsidRPr="00D16323">
              <w:rPr>
                <w:b/>
                <w:szCs w:val="24"/>
              </w:rPr>
              <w:t>Parameter</w:t>
            </w:r>
          </w:p>
        </w:tc>
        <w:tc>
          <w:tcPr>
            <w:tcW w:w="2497" w:type="pct"/>
            <w:vAlign w:val="center"/>
          </w:tcPr>
          <w:p w14:paraId="6758A804" w14:textId="77777777" w:rsidR="009971EA" w:rsidRPr="00D16323" w:rsidRDefault="009971EA" w:rsidP="00D269A9">
            <w:pPr>
              <w:jc w:val="center"/>
              <w:rPr>
                <w:b/>
              </w:rPr>
            </w:pPr>
            <w:r w:rsidRPr="00D16323">
              <w:rPr>
                <w:b/>
                <w:szCs w:val="24"/>
              </w:rPr>
              <w:t>Value</w:t>
            </w:r>
          </w:p>
        </w:tc>
      </w:tr>
      <w:tr w:rsidR="009971EA" w:rsidRPr="005262A8" w14:paraId="7CCFDAF5" w14:textId="77777777" w:rsidTr="00D269A9">
        <w:tc>
          <w:tcPr>
            <w:tcW w:w="2503" w:type="pct"/>
            <w:vAlign w:val="center"/>
          </w:tcPr>
          <w:p w14:paraId="63F20164" w14:textId="77777777" w:rsidR="009971EA" w:rsidRPr="005262A8" w:rsidRDefault="009971EA" w:rsidP="00D269A9">
            <w:pPr>
              <w:jc w:val="center"/>
            </w:pPr>
            <w:r w:rsidRPr="005262A8">
              <w:t xml:space="preserve">Post-cursor rays </w:t>
            </w:r>
            <w:r w:rsidRPr="005262A8">
              <w:rPr>
                <w:i/>
                <w:iCs/>
              </w:rPr>
              <w:t>K</w:t>
            </w:r>
            <w:r w:rsidRPr="005262A8">
              <w:t xml:space="preserve">-factor, </w:t>
            </w:r>
            <w:r w:rsidRPr="005262A8">
              <w:rPr>
                <w:i/>
                <w:iCs/>
              </w:rPr>
              <w:t>K</w:t>
            </w:r>
          </w:p>
        </w:tc>
        <w:tc>
          <w:tcPr>
            <w:tcW w:w="2497" w:type="pct"/>
            <w:vAlign w:val="center"/>
          </w:tcPr>
          <w:p w14:paraId="562C4E97" w14:textId="77777777" w:rsidR="009971EA" w:rsidRPr="005262A8" w:rsidRDefault="009971EA" w:rsidP="00D269A9">
            <w:pPr>
              <w:jc w:val="center"/>
              <w:rPr>
                <w:highlight w:val="yellow"/>
              </w:rPr>
            </w:pPr>
            <w:r w:rsidRPr="005262A8">
              <w:t xml:space="preserve">4 dB </w:t>
            </w:r>
            <w:r>
              <w:t>(NLOS only)</w:t>
            </w:r>
          </w:p>
        </w:tc>
      </w:tr>
      <w:tr w:rsidR="009971EA" w:rsidRPr="005262A8" w14:paraId="3FD72ABA" w14:textId="77777777" w:rsidTr="00D269A9">
        <w:tc>
          <w:tcPr>
            <w:tcW w:w="2503" w:type="pct"/>
            <w:vAlign w:val="center"/>
          </w:tcPr>
          <w:p w14:paraId="4D0FDC9E" w14:textId="77777777" w:rsidR="009971EA" w:rsidRPr="005262A8" w:rsidRDefault="009971EA" w:rsidP="00D269A9">
            <w:pPr>
              <w:jc w:val="center"/>
            </w:pPr>
            <w:r w:rsidRPr="005262A8">
              <w:t>Post-cursor rays power decay time,</w:t>
            </w:r>
            <w:r>
              <w:rPr>
                <w:rFonts w:ascii="Symbol" w:hAnsi="Symbol"/>
                <w:i/>
                <w:iCs/>
              </w:rPr>
              <w:t></w:t>
            </w:r>
            <w:r w:rsidRPr="005262A8">
              <w:t xml:space="preserve"> γ</w:t>
            </w:r>
          </w:p>
        </w:tc>
        <w:tc>
          <w:tcPr>
            <w:tcW w:w="2497" w:type="pct"/>
            <w:vAlign w:val="center"/>
          </w:tcPr>
          <w:p w14:paraId="748F7DB9" w14:textId="77777777" w:rsidR="009971EA" w:rsidRPr="005262A8" w:rsidRDefault="009971EA" w:rsidP="00D269A9">
            <w:pPr>
              <w:jc w:val="center"/>
            </w:pPr>
            <w:r w:rsidRPr="005262A8">
              <w:t>4.5 ns</w:t>
            </w:r>
          </w:p>
        </w:tc>
      </w:tr>
      <w:tr w:rsidR="009971EA" w:rsidRPr="005262A8" w14:paraId="3B7189F1" w14:textId="77777777" w:rsidTr="00D269A9">
        <w:tc>
          <w:tcPr>
            <w:tcW w:w="2503" w:type="pct"/>
            <w:vAlign w:val="center"/>
          </w:tcPr>
          <w:p w14:paraId="3C8EF99D" w14:textId="77777777" w:rsidR="009971EA" w:rsidRPr="005262A8" w:rsidRDefault="009971EA" w:rsidP="00D269A9">
            <w:pPr>
              <w:jc w:val="center"/>
            </w:pPr>
            <w:r w:rsidRPr="005262A8">
              <w:t>Post-cursor arrival rate,</w:t>
            </w:r>
            <w:r>
              <w:rPr>
                <w:rFonts w:ascii="Symbol" w:hAnsi="Symbol"/>
                <w:i/>
                <w:iCs/>
              </w:rPr>
              <w:t></w:t>
            </w:r>
            <w:r w:rsidRPr="005262A8">
              <w:t>λ</w:t>
            </w:r>
          </w:p>
        </w:tc>
        <w:tc>
          <w:tcPr>
            <w:tcW w:w="2497" w:type="pct"/>
            <w:vAlign w:val="center"/>
          </w:tcPr>
          <w:p w14:paraId="540ABFEB" w14:textId="77777777" w:rsidR="009971EA" w:rsidRPr="005262A8" w:rsidRDefault="009971EA" w:rsidP="00D269A9">
            <w:pPr>
              <w:jc w:val="center"/>
            </w:pPr>
            <w:r w:rsidRPr="005262A8">
              <w:t>0.31 ns</w:t>
            </w:r>
            <w:r w:rsidRPr="005262A8">
              <w:rPr>
                <w:vertAlign w:val="superscript"/>
              </w:rPr>
              <w:t>-1</w:t>
            </w:r>
          </w:p>
        </w:tc>
      </w:tr>
      <w:tr w:rsidR="009971EA" w:rsidRPr="005262A8" w14:paraId="2F238B75" w14:textId="77777777" w:rsidTr="00D269A9">
        <w:tc>
          <w:tcPr>
            <w:tcW w:w="2503" w:type="pct"/>
            <w:vAlign w:val="center"/>
          </w:tcPr>
          <w:p w14:paraId="0DC5A7CA" w14:textId="77777777" w:rsidR="009971EA" w:rsidRPr="005262A8" w:rsidRDefault="009971EA" w:rsidP="00D269A9">
            <w:pPr>
              <w:jc w:val="center"/>
            </w:pPr>
            <w:r w:rsidRPr="005262A8">
              <w:t>Post-cursor rays amplitude distribution</w:t>
            </w:r>
          </w:p>
        </w:tc>
        <w:tc>
          <w:tcPr>
            <w:tcW w:w="2497" w:type="pct"/>
            <w:vAlign w:val="center"/>
          </w:tcPr>
          <w:p w14:paraId="72C29D90" w14:textId="77777777" w:rsidR="009971EA" w:rsidRPr="005262A8" w:rsidRDefault="009971EA" w:rsidP="00D269A9">
            <w:pPr>
              <w:jc w:val="center"/>
            </w:pPr>
            <w:r w:rsidRPr="005262A8">
              <w:t>Rayleigh</w:t>
            </w:r>
          </w:p>
        </w:tc>
      </w:tr>
      <w:tr w:rsidR="009971EA" w:rsidRPr="005262A8" w14:paraId="5A6FC218" w14:textId="77777777" w:rsidTr="00D269A9">
        <w:tc>
          <w:tcPr>
            <w:tcW w:w="2503" w:type="pct"/>
            <w:vAlign w:val="center"/>
          </w:tcPr>
          <w:p w14:paraId="01A9E1F2" w14:textId="77777777" w:rsidR="009971EA" w:rsidRPr="005262A8" w:rsidRDefault="009971EA" w:rsidP="00D269A9">
            <w:pPr>
              <w:jc w:val="center"/>
            </w:pPr>
            <w:r w:rsidRPr="005262A8">
              <w:t>Number of post-cursor rays,</w:t>
            </w:r>
            <w:r w:rsidRPr="005262A8">
              <w:rPr>
                <w:i/>
                <w:iCs/>
              </w:rPr>
              <w:t xml:space="preserve"> N</w:t>
            </w:r>
          </w:p>
        </w:tc>
        <w:tc>
          <w:tcPr>
            <w:tcW w:w="2497" w:type="pct"/>
            <w:vAlign w:val="center"/>
          </w:tcPr>
          <w:p w14:paraId="6D4DBD9B" w14:textId="77777777" w:rsidR="009971EA" w:rsidRPr="005262A8" w:rsidRDefault="009971EA" w:rsidP="00D269A9">
            <w:pPr>
              <w:jc w:val="center"/>
            </w:pPr>
            <w:r w:rsidRPr="005262A8">
              <w:t>4</w:t>
            </w:r>
          </w:p>
        </w:tc>
      </w:tr>
    </w:tbl>
    <w:p w14:paraId="0C75EF8F" w14:textId="4E724071" w:rsidR="007907D4" w:rsidRDefault="007907D4" w:rsidP="007907D4">
      <w:pPr>
        <w:pStyle w:val="Heading3"/>
        <w:rPr>
          <w:lang w:val="en-US"/>
        </w:rPr>
      </w:pPr>
      <w:bookmarkStart w:id="131" w:name="_Toc389771439"/>
      <w:bookmarkStart w:id="132" w:name="_Toc389771526"/>
      <w:bookmarkStart w:id="133" w:name="_Toc389771606"/>
      <w:bookmarkEnd w:id="131"/>
      <w:bookmarkEnd w:id="132"/>
      <w:bookmarkEnd w:id="133"/>
      <w:r>
        <w:rPr>
          <w:lang w:val="en-US"/>
        </w:rPr>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2373F673" w14:textId="77777777" w:rsidR="007907D4" w:rsidRDefault="007907D4" w:rsidP="007907D4">
      <w:pPr>
        <w:pStyle w:val="BodyText"/>
        <w:rPr>
          <w:rFonts w:eastAsia="Times New Roman"/>
        </w:rPr>
      </w:pPr>
      <w:r>
        <w:rPr>
          <w:lang w:val="en-GB" w:eastAsia="en-US" w:bidi="ar-SA"/>
        </w:rPr>
        <w:t xml:space="preserve">In this scenario we have one dominant direction of </w:t>
      </w:r>
      <w:r>
        <w:rPr>
          <w:lang w:eastAsia="en-US" w:bidi="ar-SA"/>
        </w:rPr>
        <w:t xml:space="preserve">user movement in horizontal plane, so the probability of velocity component across the street is much lower than along the street. Horizontal and vertical motions are described by </w:t>
      </w:r>
      <w:r>
        <w:rPr>
          <w:rFonts w:eastAsia="Times New Roman"/>
        </w:rPr>
        <w:t xml:space="preserve">in Eq. 4.11 and Eq. 4.12 with parameters summarized in </w:t>
      </w:r>
      <w:r>
        <w:rPr>
          <w:rFonts w:eastAsia="Times New Roman"/>
        </w:rPr>
        <w:fldChar w:fldCharType="begin"/>
      </w:r>
      <w:r>
        <w:rPr>
          <w:rFonts w:eastAsia="Times New Roman"/>
        </w:rPr>
        <w:instrText xml:space="preserve"> REF _Ref445737433 \h </w:instrText>
      </w:r>
      <w:r>
        <w:rPr>
          <w:rFonts w:eastAsia="Times New Roman"/>
        </w:rPr>
      </w:r>
      <w:r>
        <w:rPr>
          <w:rFonts w:eastAsia="Times New Roman"/>
        </w:rPr>
        <w:fldChar w:fldCharType="separate"/>
      </w:r>
      <w:r w:rsidR="00A3490F" w:rsidRPr="00D26091">
        <w:t xml:space="preserve">Table </w:t>
      </w:r>
      <w:r w:rsidR="00A3490F">
        <w:rPr>
          <w:noProof/>
        </w:rPr>
        <w:t>5</w:t>
      </w:r>
      <w:r w:rsidR="00A3490F">
        <w:noBreakHyphen/>
      </w:r>
      <w:r w:rsidR="00A3490F">
        <w:rPr>
          <w:noProof/>
        </w:rPr>
        <w:t>7</w:t>
      </w:r>
      <w:r>
        <w:rPr>
          <w:rFonts w:eastAsia="Times New Roman"/>
        </w:rPr>
        <w:fldChar w:fldCharType="end"/>
      </w:r>
    </w:p>
    <w:p w14:paraId="32C267C7" w14:textId="03EBF825" w:rsidR="007907D4" w:rsidRPr="00D26091" w:rsidRDefault="007907D4" w:rsidP="00BC3FF5">
      <w:pPr>
        <w:pStyle w:val="Caption"/>
      </w:pPr>
      <w:bookmarkStart w:id="134" w:name="_Ref445737433"/>
      <w:r w:rsidRPr="00D26091">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7</w:t>
      </w:r>
      <w:r w:rsidR="00C51B75">
        <w:rPr>
          <w:noProof/>
        </w:rPr>
        <w:fldChar w:fldCharType="end"/>
      </w:r>
      <w:bookmarkEnd w:id="134"/>
      <w:r w:rsidRPr="00D26091">
        <w:t xml:space="preserve"> </w:t>
      </w:r>
      <w:r w:rsidRPr="005262A8">
        <w:t xml:space="preserve">Street canyon </w:t>
      </w:r>
      <w:r w:rsidRPr="00D26091">
        <w:t xml:space="preserve">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686D6DA6" w14:textId="77777777" w:rsidTr="009F0C0D">
        <w:trPr>
          <w:jc w:val="center"/>
        </w:trPr>
        <w:tc>
          <w:tcPr>
            <w:tcW w:w="2593" w:type="dxa"/>
            <w:vAlign w:val="center"/>
          </w:tcPr>
          <w:p w14:paraId="67141A80" w14:textId="77777777" w:rsidR="007907D4" w:rsidRPr="00D16323" w:rsidRDefault="007907D4" w:rsidP="009F0C0D">
            <w:pPr>
              <w:jc w:val="center"/>
              <w:rPr>
                <w:b/>
                <w:szCs w:val="22"/>
              </w:rPr>
            </w:pPr>
            <w:r w:rsidRPr="00D16323">
              <w:rPr>
                <w:b/>
                <w:szCs w:val="22"/>
              </w:rPr>
              <w:lastRenderedPageBreak/>
              <w:t>Parameter</w:t>
            </w:r>
          </w:p>
        </w:tc>
        <w:tc>
          <w:tcPr>
            <w:tcW w:w="2369" w:type="dxa"/>
            <w:vAlign w:val="center"/>
          </w:tcPr>
          <w:p w14:paraId="09499F35" w14:textId="77777777" w:rsidR="007907D4" w:rsidRPr="00D16323" w:rsidRDefault="007907D4" w:rsidP="009F0C0D">
            <w:pPr>
              <w:jc w:val="center"/>
              <w:rPr>
                <w:b/>
                <w:szCs w:val="22"/>
              </w:rPr>
            </w:pPr>
            <w:r w:rsidRPr="00D16323">
              <w:rPr>
                <w:b/>
                <w:szCs w:val="22"/>
              </w:rPr>
              <w:t>Value</w:t>
            </w:r>
          </w:p>
        </w:tc>
      </w:tr>
      <w:tr w:rsidR="007907D4" w:rsidRPr="00D26091" w14:paraId="21081A46" w14:textId="77777777" w:rsidTr="009F0C0D">
        <w:trPr>
          <w:jc w:val="center"/>
        </w:trPr>
        <w:tc>
          <w:tcPr>
            <w:tcW w:w="2593" w:type="dxa"/>
            <w:vAlign w:val="center"/>
          </w:tcPr>
          <w:p w14:paraId="49145863" w14:textId="77777777" w:rsidR="007907D4" w:rsidRPr="00D16323" w:rsidRDefault="007907D4" w:rsidP="009F0C0D">
            <w:pPr>
              <w:jc w:val="center"/>
              <w:rPr>
                <w:szCs w:val="22"/>
              </w:rPr>
            </w:pPr>
            <w:r w:rsidRPr="00387D9B">
              <w:rPr>
                <w:i/>
                <w:szCs w:val="22"/>
              </w:rPr>
              <w:t>σ</w:t>
            </w:r>
            <w:r w:rsidRPr="00387D9B">
              <w:rPr>
                <w:i/>
                <w:szCs w:val="22"/>
                <w:vertAlign w:val="subscript"/>
              </w:rPr>
              <w:t>x</w:t>
            </w:r>
          </w:p>
        </w:tc>
        <w:tc>
          <w:tcPr>
            <w:tcW w:w="2369" w:type="dxa"/>
            <w:vAlign w:val="center"/>
          </w:tcPr>
          <w:p w14:paraId="2C8FBB10" w14:textId="77777777" w:rsidR="007907D4" w:rsidRPr="00D16323" w:rsidRDefault="007907D4" w:rsidP="009F0C0D">
            <w:pPr>
              <w:jc w:val="center"/>
              <w:rPr>
                <w:szCs w:val="22"/>
              </w:rPr>
            </w:pPr>
            <w:r w:rsidRPr="00D16323">
              <w:rPr>
                <w:szCs w:val="22"/>
              </w:rPr>
              <w:t>1m/s</w:t>
            </w:r>
          </w:p>
        </w:tc>
      </w:tr>
      <w:tr w:rsidR="007907D4" w:rsidRPr="00D26091" w14:paraId="265865B6" w14:textId="77777777" w:rsidTr="009F0C0D">
        <w:trPr>
          <w:jc w:val="center"/>
        </w:trPr>
        <w:tc>
          <w:tcPr>
            <w:tcW w:w="2593" w:type="dxa"/>
            <w:vAlign w:val="center"/>
          </w:tcPr>
          <w:p w14:paraId="4EE4B184" w14:textId="77777777" w:rsidR="007907D4" w:rsidRPr="00387D9B" w:rsidRDefault="007907D4" w:rsidP="009F0C0D">
            <w:pPr>
              <w:jc w:val="center"/>
              <w:rPr>
                <w:i/>
                <w:szCs w:val="22"/>
              </w:rPr>
            </w:pPr>
            <w:r w:rsidRPr="00387D9B">
              <w:rPr>
                <w:i/>
                <w:szCs w:val="22"/>
              </w:rPr>
              <w:t>σ</w:t>
            </w:r>
            <w:r w:rsidRPr="00387D9B">
              <w:rPr>
                <w:i/>
                <w:szCs w:val="22"/>
                <w:vertAlign w:val="subscript"/>
              </w:rPr>
              <w:t>y</w:t>
            </w:r>
          </w:p>
        </w:tc>
        <w:tc>
          <w:tcPr>
            <w:tcW w:w="2369" w:type="dxa"/>
            <w:vAlign w:val="center"/>
          </w:tcPr>
          <w:p w14:paraId="367AF6BC" w14:textId="77777777" w:rsidR="007907D4" w:rsidRPr="00D16323" w:rsidRDefault="007907D4" w:rsidP="009F0C0D">
            <w:pPr>
              <w:jc w:val="center"/>
              <w:rPr>
                <w:szCs w:val="22"/>
              </w:rPr>
            </w:pPr>
            <w:r w:rsidRPr="00D16323">
              <w:rPr>
                <w:szCs w:val="22"/>
              </w:rPr>
              <w:t>0.1m/s</w:t>
            </w:r>
          </w:p>
        </w:tc>
      </w:tr>
      <w:tr w:rsidR="007907D4" w:rsidRPr="00D26091" w14:paraId="163E1C8B" w14:textId="77777777" w:rsidTr="009F0C0D">
        <w:trPr>
          <w:jc w:val="center"/>
        </w:trPr>
        <w:tc>
          <w:tcPr>
            <w:tcW w:w="2593" w:type="dxa"/>
            <w:vAlign w:val="center"/>
          </w:tcPr>
          <w:p w14:paraId="2842C1AC" w14:textId="77777777" w:rsidR="007907D4" w:rsidRPr="00D16323" w:rsidRDefault="007907D4" w:rsidP="009F0C0D">
            <w:pPr>
              <w:jc w:val="center"/>
              <w:rPr>
                <w:szCs w:val="22"/>
              </w:rPr>
            </w:pPr>
            <w:r w:rsidRPr="00387D9B">
              <w:rPr>
                <w:i/>
                <w:szCs w:val="22"/>
              </w:rPr>
              <w:t>σ</w:t>
            </w:r>
            <w:r w:rsidRPr="00387D9B">
              <w:rPr>
                <w:i/>
                <w:szCs w:val="22"/>
                <w:vertAlign w:val="subscript"/>
              </w:rPr>
              <w:t>z</w:t>
            </w:r>
          </w:p>
        </w:tc>
        <w:tc>
          <w:tcPr>
            <w:tcW w:w="2369" w:type="dxa"/>
            <w:vAlign w:val="center"/>
          </w:tcPr>
          <w:p w14:paraId="240CB30F" w14:textId="77777777" w:rsidR="007907D4" w:rsidRPr="00D16323" w:rsidRDefault="007907D4" w:rsidP="009F0C0D">
            <w:pPr>
              <w:jc w:val="center"/>
              <w:rPr>
                <w:szCs w:val="22"/>
              </w:rPr>
            </w:pPr>
            <w:r w:rsidRPr="00D16323">
              <w:rPr>
                <w:szCs w:val="22"/>
              </w:rPr>
              <w:t>0.05m</w:t>
            </w:r>
          </w:p>
        </w:tc>
      </w:tr>
      <w:tr w:rsidR="007907D4" w:rsidRPr="00D26091" w14:paraId="3EB402E8" w14:textId="77777777" w:rsidTr="009F0C0D">
        <w:trPr>
          <w:jc w:val="center"/>
        </w:trPr>
        <w:tc>
          <w:tcPr>
            <w:tcW w:w="2593" w:type="dxa"/>
            <w:vAlign w:val="center"/>
          </w:tcPr>
          <w:p w14:paraId="67D9CF05" w14:textId="77777777" w:rsidR="007907D4" w:rsidRPr="00D16323" w:rsidRDefault="007907D4" w:rsidP="009F0C0D">
            <w:pPr>
              <w:jc w:val="center"/>
              <w:rPr>
                <w:szCs w:val="22"/>
              </w:rPr>
            </w:pPr>
            <w:r w:rsidRPr="00387D9B">
              <w:rPr>
                <w:i/>
                <w:szCs w:val="22"/>
              </w:rPr>
              <w:t>τ</w:t>
            </w:r>
            <w:r w:rsidRPr="00387D9B">
              <w:rPr>
                <w:i/>
                <w:szCs w:val="22"/>
                <w:vertAlign w:val="subscript"/>
              </w:rPr>
              <w:t>z</w:t>
            </w:r>
          </w:p>
        </w:tc>
        <w:tc>
          <w:tcPr>
            <w:tcW w:w="2369" w:type="dxa"/>
            <w:vAlign w:val="center"/>
          </w:tcPr>
          <w:p w14:paraId="29E7DA72" w14:textId="77777777" w:rsidR="007907D4" w:rsidRPr="00D16323" w:rsidRDefault="007907D4" w:rsidP="009F0C0D">
            <w:pPr>
              <w:jc w:val="center"/>
              <w:rPr>
                <w:szCs w:val="22"/>
                <w:lang w:val="en-US"/>
              </w:rPr>
            </w:pPr>
            <w:r w:rsidRPr="00D16323">
              <w:rPr>
                <w:szCs w:val="22"/>
              </w:rPr>
              <w:t>1s</w:t>
            </w:r>
          </w:p>
        </w:tc>
      </w:tr>
      <w:tr w:rsidR="007907D4" w:rsidRPr="00D26091" w14:paraId="0684C7C1" w14:textId="77777777" w:rsidTr="009F0C0D">
        <w:trPr>
          <w:jc w:val="center"/>
        </w:trPr>
        <w:tc>
          <w:tcPr>
            <w:tcW w:w="2593" w:type="dxa"/>
            <w:vAlign w:val="center"/>
          </w:tcPr>
          <w:p w14:paraId="1AE060AA" w14:textId="77777777" w:rsidR="007907D4" w:rsidRPr="00D16323" w:rsidRDefault="007907D4" w:rsidP="009F0C0D">
            <w:pPr>
              <w:jc w:val="center"/>
              <w:rPr>
                <w:szCs w:val="22"/>
              </w:rPr>
            </w:pPr>
            <w:r w:rsidRPr="00387D9B">
              <w:rPr>
                <w:i/>
                <w:szCs w:val="22"/>
              </w:rPr>
              <w:t>f</w:t>
            </w:r>
            <w:r w:rsidRPr="00387D9B">
              <w:rPr>
                <w:i/>
                <w:szCs w:val="22"/>
                <w:vertAlign w:val="subscript"/>
              </w:rPr>
              <w:t>0</w:t>
            </w:r>
          </w:p>
        </w:tc>
        <w:tc>
          <w:tcPr>
            <w:tcW w:w="2369" w:type="dxa"/>
            <w:vAlign w:val="center"/>
          </w:tcPr>
          <w:p w14:paraId="2CE92031" w14:textId="77777777" w:rsidR="007907D4" w:rsidRPr="00D16323" w:rsidRDefault="007907D4" w:rsidP="009F0C0D">
            <w:pPr>
              <w:jc w:val="center"/>
              <w:rPr>
                <w:szCs w:val="22"/>
              </w:rPr>
            </w:pPr>
            <w:r w:rsidRPr="00D16323">
              <w:rPr>
                <w:szCs w:val="22"/>
              </w:rPr>
              <w:t>2Hz</w:t>
            </w:r>
          </w:p>
        </w:tc>
      </w:tr>
    </w:tbl>
    <w:p w14:paraId="2EEFE353" w14:textId="77777777" w:rsidR="00861B7C" w:rsidRPr="009971EA" w:rsidRDefault="00861B7C" w:rsidP="00861B7C">
      <w:pPr>
        <w:pStyle w:val="BodyText"/>
        <w:rPr>
          <w:lang w:val="en-GB" w:eastAsia="en-US" w:bidi="ar-SA"/>
        </w:rPr>
      </w:pPr>
    </w:p>
    <w:p w14:paraId="43F0A112" w14:textId="77777777" w:rsidR="00157EE9" w:rsidRDefault="00157EE9" w:rsidP="00157EE9">
      <w:pPr>
        <w:pStyle w:val="Heading2"/>
      </w:pPr>
      <w:bookmarkStart w:id="135" w:name="_Toc457453587"/>
      <w:r w:rsidRPr="009971EA">
        <w:t>Large Hotel Lobby Scenario</w:t>
      </w:r>
      <w:bookmarkEnd w:id="135"/>
    </w:p>
    <w:p w14:paraId="0160190B" w14:textId="0E8E3232" w:rsidR="004F54D7" w:rsidRPr="009971EA" w:rsidRDefault="004F54D7" w:rsidP="004F54D7">
      <w:pPr>
        <w:pStyle w:val="Heading3"/>
      </w:pPr>
      <w:r w:rsidRPr="009971EA">
        <w:t>D-</w:t>
      </w:r>
      <w:r w:rsidR="00316387">
        <w:t>R</w:t>
      </w:r>
      <w:r w:rsidRPr="009971EA">
        <w:t xml:space="preserve">ays </w:t>
      </w:r>
      <w:r w:rsidR="00316387">
        <w:t>P</w:t>
      </w:r>
      <w:r w:rsidRPr="009971EA">
        <w:t>arameters</w:t>
      </w:r>
    </w:p>
    <w:p w14:paraId="5EAD64E1" w14:textId="77777777" w:rsidR="00532E8D" w:rsidRDefault="004F54D7" w:rsidP="004F54D7">
      <w:r w:rsidRPr="005262A8">
        <w:t>The 3D channel model for hotel lobby</w:t>
      </w:r>
      <w:r>
        <w:t xml:space="preserve"> </w:t>
      </w:r>
      <w:r w:rsidRPr="005262A8">
        <w:t xml:space="preserve">scenario </w:t>
      </w:r>
      <w:r>
        <w:t xml:space="preserve">should </w:t>
      </w:r>
      <w:r w:rsidRPr="005262A8">
        <w:t>include up to second order reflection rays</w:t>
      </w:r>
      <w:r>
        <w:t xml:space="preserve"> as D-rays</w:t>
      </w:r>
      <w:r w:rsidRPr="005262A8">
        <w:t>, calculated on the base of method of images</w:t>
      </w:r>
      <w:r>
        <w:t xml:space="preserve"> and </w:t>
      </w:r>
      <w:r w:rsidRPr="005262A8">
        <w:t>the Fresnel equation</w:t>
      </w:r>
      <w:r>
        <w:t>s</w:t>
      </w:r>
      <w:r w:rsidR="00532E8D">
        <w:t xml:space="preserve">, or using ray-tracing </w:t>
      </w:r>
      <w:r w:rsidR="00CC09FD">
        <w:t>algorithm</w:t>
      </w:r>
      <w:r w:rsidR="00657DE2" w:rsidRPr="00657DE2">
        <w:rPr>
          <w:lang w:val="en-US"/>
        </w:rPr>
        <w:t xml:space="preserve"> </w:t>
      </w:r>
      <w:r w:rsidR="00657DE2">
        <w:rPr>
          <w:lang w:val="en-US"/>
        </w:rPr>
        <w:t xml:space="preserve">as for indoor legacy 802.11ad scenarios (see Section </w:t>
      </w:r>
      <w:r w:rsidR="00B578D0">
        <w:rPr>
          <w:lang w:val="en-US"/>
        </w:rPr>
        <w:fldChar w:fldCharType="begin"/>
      </w:r>
      <w:r w:rsidR="00B578D0">
        <w:rPr>
          <w:lang w:val="en-US"/>
        </w:rPr>
        <w:instrText xml:space="preserve"> REF _Ref440573164 \r \h </w:instrText>
      </w:r>
      <w:r w:rsidR="00B578D0">
        <w:rPr>
          <w:lang w:val="en-US"/>
        </w:rPr>
      </w:r>
      <w:r w:rsidR="00B578D0">
        <w:rPr>
          <w:lang w:val="en-US"/>
        </w:rPr>
        <w:fldChar w:fldCharType="separate"/>
      </w:r>
      <w:r w:rsidR="00A3490F">
        <w:rPr>
          <w:lang w:val="en-US"/>
        </w:rPr>
        <w:t>3</w:t>
      </w:r>
      <w:r w:rsidR="00B578D0">
        <w:rPr>
          <w:lang w:val="en-US"/>
        </w:rPr>
        <w:fldChar w:fldCharType="end"/>
      </w:r>
      <w:r w:rsidR="00657DE2">
        <w:rPr>
          <w:lang w:val="en-US"/>
        </w:rPr>
        <w:t>)</w:t>
      </w:r>
      <w:r w:rsidR="0075298B">
        <w:t>.</w:t>
      </w:r>
    </w:p>
    <w:p w14:paraId="3D03FA2F" w14:textId="77777777" w:rsidR="0075298B" w:rsidRPr="00CA1C1D" w:rsidRDefault="0075298B" w:rsidP="0075298B">
      <w:pPr>
        <w:rPr>
          <w:lang w:val="en-US"/>
        </w:rPr>
      </w:pPr>
      <w:r>
        <w:fldChar w:fldCharType="begin"/>
      </w:r>
      <w:r>
        <w:instrText xml:space="preserve"> REF _Ref389418991 \h </w:instrText>
      </w:r>
      <w:r>
        <w:fldChar w:fldCharType="separate"/>
      </w:r>
      <w:r w:rsidR="00A3490F">
        <w:t xml:space="preserve">Figure </w:t>
      </w:r>
      <w:r w:rsidR="00A3490F">
        <w:rPr>
          <w:noProof/>
        </w:rPr>
        <w:t>5</w:t>
      </w:r>
      <w:r w:rsidR="00A3490F">
        <w:noBreakHyphen/>
      </w:r>
      <w:r w:rsidR="00A3490F">
        <w:rPr>
          <w:noProof/>
        </w:rPr>
        <w:t>3</w:t>
      </w:r>
      <w:r>
        <w:fldChar w:fldCharType="end"/>
      </w:r>
      <w:r w:rsidRPr="00CA1C1D">
        <w:rPr>
          <w:lang w:val="en-US"/>
        </w:rPr>
        <w:t xml:space="preserve"> </w:t>
      </w:r>
      <w:r>
        <w:rPr>
          <w:lang w:val="en-US"/>
        </w:rPr>
        <w:t>illustrates the process if D-rays calculation for Large Hotel Lobby scenario</w:t>
      </w:r>
    </w:p>
    <w:p w14:paraId="5CA1B856" w14:textId="77777777" w:rsidR="0075298B" w:rsidRDefault="0075298B" w:rsidP="0075298B">
      <w:pPr>
        <w:keepNext/>
        <w:jc w:val="center"/>
      </w:pPr>
      <w:r>
        <w:rPr>
          <w:noProof/>
          <w:lang w:val="ru-RU" w:eastAsia="ru-RU"/>
        </w:rPr>
        <w:drawing>
          <wp:inline distT="0" distB="0" distL="0" distR="0" wp14:anchorId="09704B1B" wp14:editId="1831BC20">
            <wp:extent cx="3196800" cy="2397600"/>
            <wp:effectExtent l="0" t="0" r="3810" b="3175"/>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196800" cy="2397600"/>
                    </a:xfrm>
                    <a:prstGeom prst="rect">
                      <a:avLst/>
                    </a:prstGeom>
                  </pic:spPr>
                </pic:pic>
              </a:graphicData>
            </a:graphic>
          </wp:inline>
        </w:drawing>
      </w:r>
    </w:p>
    <w:p w14:paraId="43299E39" w14:textId="424DF62D" w:rsidR="0075298B" w:rsidRDefault="0075298B" w:rsidP="00BC3FF5">
      <w:pPr>
        <w:pStyle w:val="Caption"/>
      </w:pPr>
      <w:bookmarkStart w:id="136" w:name="_Ref389418991"/>
      <w:bookmarkStart w:id="137" w:name="_Ref389418987"/>
      <w:r>
        <w:t xml:space="preserve">Figure </w:t>
      </w:r>
      <w:r w:rsidR="00C51B75">
        <w:fldChar w:fldCharType="begin"/>
      </w:r>
      <w:r w:rsidR="00C51B75">
        <w:instrText xml:space="preserve"> STYLEREF 1 \s </w:instrText>
      </w:r>
      <w:r w:rsidR="00C51B75">
        <w:fldChar w:fldCharType="separate"/>
      </w:r>
      <w:r w:rsidR="00F25503">
        <w:rPr>
          <w:noProof/>
        </w:rPr>
        <w:t>5</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136"/>
      <w:r>
        <w:t>: D-rays in Large Hotel lobby scenario (only 1</w:t>
      </w:r>
      <w:r w:rsidRPr="00744156">
        <w:rPr>
          <w:vertAlign w:val="superscript"/>
        </w:rPr>
        <w:t>st</w:t>
      </w:r>
      <w:r>
        <w:t xml:space="preserve"> order reflections shown)</w:t>
      </w:r>
      <w:bookmarkEnd w:id="137"/>
    </w:p>
    <w:p w14:paraId="2EA7C886" w14:textId="77777777" w:rsidR="0075298B" w:rsidRDefault="0075298B" w:rsidP="004F54D7"/>
    <w:p w14:paraId="75C49205" w14:textId="5F4A18A6" w:rsidR="004F54D7" w:rsidRDefault="004F54D7" w:rsidP="004F54D7">
      <w:pPr>
        <w:pStyle w:val="Heading3"/>
      </w:pPr>
      <w:r w:rsidRPr="009971EA">
        <w:t>R-</w:t>
      </w:r>
      <w:r w:rsidR="00316387">
        <w:t>R</w:t>
      </w:r>
      <w:r w:rsidRPr="009971EA">
        <w:t xml:space="preserve">ays </w:t>
      </w:r>
      <w:r w:rsidR="00316387">
        <w:t>P</w:t>
      </w:r>
      <w:r w:rsidRPr="009971EA">
        <w:t>arameters</w:t>
      </w:r>
    </w:p>
    <w:p w14:paraId="1122C5C0" w14:textId="23A4539E" w:rsidR="004F54D7" w:rsidRDefault="004F54D7" w:rsidP="004F54D7">
      <w:r>
        <w:t xml:space="preserve"> R-rays represent reflections from other objects in the room that is not explicitly described in the scenario. The parameters of R-rays in the Hotel lobby channel model are summarized in </w:t>
      </w:r>
      <w:r>
        <w:fldChar w:fldCharType="begin"/>
      </w:r>
      <w:r>
        <w:instrText xml:space="preserve"> REF _Ref432762724 \h </w:instrText>
      </w:r>
      <w:r>
        <w:fldChar w:fldCharType="separate"/>
      </w:r>
      <w:r w:rsidR="00A3490F" w:rsidRPr="005262A8">
        <w:t xml:space="preserve">Table </w:t>
      </w:r>
      <w:r w:rsidR="00A3490F">
        <w:rPr>
          <w:noProof/>
        </w:rPr>
        <w:t>5</w:t>
      </w:r>
      <w:r w:rsidR="00A3490F">
        <w:noBreakHyphen/>
      </w:r>
      <w:r w:rsidR="00A3490F">
        <w:rPr>
          <w:noProof/>
        </w:rPr>
        <w:t>9</w:t>
      </w:r>
      <w:r>
        <w:fldChar w:fldCharType="end"/>
      </w:r>
      <w:r>
        <w:t>.</w:t>
      </w:r>
    </w:p>
    <w:p w14:paraId="7E091B02" w14:textId="77777777" w:rsidR="004F54D7" w:rsidRPr="00D87C40" w:rsidRDefault="004F54D7" w:rsidP="004F54D7"/>
    <w:p w14:paraId="3E5E07C6" w14:textId="7190D91F" w:rsidR="004F54D7" w:rsidRPr="005262A8" w:rsidRDefault="004F54D7" w:rsidP="00BC3FF5">
      <w:pPr>
        <w:pStyle w:val="Caption"/>
      </w:pPr>
      <w:r w:rsidRPr="005262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8</w:t>
      </w:r>
      <w:r w:rsidR="00C51B75">
        <w:rPr>
          <w:noProof/>
        </w:rPr>
        <w:fldChar w:fldCharType="end"/>
      </w:r>
      <w:r w:rsidRPr="005262A8">
        <w:t xml:space="preserve">: </w:t>
      </w:r>
      <w:r>
        <w:t>Hotel lobby</w:t>
      </w:r>
      <w:r w:rsidRPr="002205A1">
        <w:t xml:space="preserve"> </w:t>
      </w:r>
      <w:r w:rsidRPr="005262A8">
        <w:t>model random rays paramete</w:t>
      </w:r>
      <w:bookmarkStart w:id="138" w:name="_GoBack"/>
      <w:bookmarkEnd w:id="138"/>
      <w:r w:rsidRPr="005262A8">
        <w:t>rs</w:t>
      </w:r>
    </w:p>
    <w:tbl>
      <w:tblPr>
        <w:tblStyle w:val="TableGrid"/>
        <w:tblW w:w="5000" w:type="pct"/>
        <w:tblLook w:val="04A0" w:firstRow="1" w:lastRow="0" w:firstColumn="1" w:lastColumn="0" w:noHBand="0" w:noVBand="1"/>
      </w:tblPr>
      <w:tblGrid>
        <w:gridCol w:w="4810"/>
        <w:gridCol w:w="4810"/>
      </w:tblGrid>
      <w:tr w:rsidR="004F54D7" w:rsidRPr="005262A8" w14:paraId="265C447D" w14:textId="77777777" w:rsidTr="007A0086">
        <w:tc>
          <w:tcPr>
            <w:tcW w:w="2500" w:type="pct"/>
            <w:vAlign w:val="center"/>
          </w:tcPr>
          <w:p w14:paraId="385D0E12" w14:textId="77777777" w:rsidR="004F54D7" w:rsidRPr="005262A8" w:rsidRDefault="004F54D7" w:rsidP="007A0086">
            <w:pPr>
              <w:jc w:val="center"/>
            </w:pPr>
            <w:r w:rsidRPr="005262A8">
              <w:rPr>
                <w:szCs w:val="24"/>
              </w:rPr>
              <w:t>Parameter</w:t>
            </w:r>
          </w:p>
        </w:tc>
        <w:tc>
          <w:tcPr>
            <w:tcW w:w="2500" w:type="pct"/>
            <w:vAlign w:val="center"/>
          </w:tcPr>
          <w:p w14:paraId="64F1ABE4" w14:textId="77777777" w:rsidR="004F54D7" w:rsidRPr="005262A8" w:rsidRDefault="004F54D7" w:rsidP="007A0086">
            <w:pPr>
              <w:jc w:val="center"/>
            </w:pPr>
            <w:r w:rsidRPr="005262A8">
              <w:rPr>
                <w:szCs w:val="24"/>
              </w:rPr>
              <w:t>Value</w:t>
            </w:r>
          </w:p>
        </w:tc>
      </w:tr>
      <w:tr w:rsidR="004F54D7" w:rsidRPr="005262A8" w14:paraId="2059BEC1" w14:textId="77777777" w:rsidTr="007A0086">
        <w:tc>
          <w:tcPr>
            <w:tcW w:w="2500" w:type="pct"/>
            <w:vAlign w:val="center"/>
          </w:tcPr>
          <w:p w14:paraId="3CBC3026" w14:textId="77777777" w:rsidR="004F54D7" w:rsidRPr="005262A8" w:rsidRDefault="004F54D7" w:rsidP="007A0086">
            <w:pPr>
              <w:jc w:val="center"/>
            </w:pPr>
            <w:r w:rsidRPr="005262A8">
              <w:t xml:space="preserve">Number of clusters, </w:t>
            </w:r>
            <w:r w:rsidRPr="005262A8">
              <w:rPr>
                <w:i/>
              </w:rPr>
              <w:t>N</w:t>
            </w:r>
            <w:r w:rsidRPr="005262A8">
              <w:rPr>
                <w:i/>
                <w:vertAlign w:val="subscript"/>
              </w:rPr>
              <w:t>cluster</w:t>
            </w:r>
          </w:p>
        </w:tc>
        <w:tc>
          <w:tcPr>
            <w:tcW w:w="2500" w:type="pct"/>
            <w:vAlign w:val="center"/>
          </w:tcPr>
          <w:p w14:paraId="1A8FF940" w14:textId="77777777" w:rsidR="004F54D7" w:rsidRPr="005262A8" w:rsidRDefault="004F54D7" w:rsidP="007A0086">
            <w:pPr>
              <w:jc w:val="center"/>
            </w:pPr>
            <w:r>
              <w:t>5</w:t>
            </w:r>
          </w:p>
        </w:tc>
      </w:tr>
      <w:tr w:rsidR="004F54D7" w:rsidRPr="005262A8" w14:paraId="29253799" w14:textId="77777777" w:rsidTr="007A0086">
        <w:tc>
          <w:tcPr>
            <w:tcW w:w="2500" w:type="pct"/>
            <w:vAlign w:val="center"/>
          </w:tcPr>
          <w:p w14:paraId="2DF7B5ED" w14:textId="77777777" w:rsidR="004F54D7" w:rsidRPr="005262A8" w:rsidRDefault="004F54D7" w:rsidP="007A0086">
            <w:pPr>
              <w:jc w:val="center"/>
            </w:pPr>
            <w:r w:rsidRPr="005262A8">
              <w:t>Cluster arrival rate, λ</w:t>
            </w:r>
          </w:p>
        </w:tc>
        <w:tc>
          <w:tcPr>
            <w:tcW w:w="2500" w:type="pct"/>
            <w:vAlign w:val="center"/>
          </w:tcPr>
          <w:p w14:paraId="130B0756" w14:textId="36DF997D" w:rsidR="004F54D7" w:rsidRPr="005262A8" w:rsidRDefault="007C57A7" w:rsidP="007A0086">
            <w:pPr>
              <w:jc w:val="center"/>
            </w:pPr>
            <w:r>
              <w:t>0.</w:t>
            </w:r>
            <w:r w:rsidR="00724307">
              <w:t>0</w:t>
            </w:r>
            <w:r w:rsidR="004F54D7">
              <w:t>1</w:t>
            </w:r>
            <w:r w:rsidR="004F54D7" w:rsidRPr="005262A8">
              <w:t>ns</w:t>
            </w:r>
            <w:r w:rsidR="004F54D7" w:rsidRPr="005262A8">
              <w:rPr>
                <w:vertAlign w:val="superscript"/>
              </w:rPr>
              <w:t>-1</w:t>
            </w:r>
          </w:p>
        </w:tc>
      </w:tr>
      <w:tr w:rsidR="004F54D7" w:rsidRPr="005262A8" w14:paraId="53F21F67" w14:textId="77777777" w:rsidTr="007A0086">
        <w:tc>
          <w:tcPr>
            <w:tcW w:w="2500" w:type="pct"/>
            <w:vAlign w:val="center"/>
          </w:tcPr>
          <w:p w14:paraId="13D2BBC1" w14:textId="77777777" w:rsidR="004F54D7" w:rsidRPr="005262A8" w:rsidRDefault="004F54D7" w:rsidP="007A0086">
            <w:pPr>
              <w:jc w:val="center"/>
            </w:pPr>
            <w:r w:rsidRPr="005262A8">
              <w:t>Cluster power-decay constant, γ</w:t>
            </w:r>
          </w:p>
        </w:tc>
        <w:tc>
          <w:tcPr>
            <w:tcW w:w="2500" w:type="pct"/>
            <w:vAlign w:val="center"/>
          </w:tcPr>
          <w:p w14:paraId="1679A66B" w14:textId="77777777" w:rsidR="004F54D7" w:rsidRPr="005262A8" w:rsidRDefault="004F54D7" w:rsidP="007A0086">
            <w:pPr>
              <w:jc w:val="center"/>
            </w:pPr>
            <w:r>
              <w:t>15</w:t>
            </w:r>
            <w:r w:rsidRPr="005262A8">
              <w:t>ns</w:t>
            </w:r>
          </w:p>
        </w:tc>
      </w:tr>
      <w:tr w:rsidR="004F54D7" w:rsidRPr="005262A8" w14:paraId="641C0050" w14:textId="77777777" w:rsidTr="007A0086">
        <w:tc>
          <w:tcPr>
            <w:tcW w:w="2500" w:type="pct"/>
            <w:vAlign w:val="center"/>
          </w:tcPr>
          <w:p w14:paraId="0AAB85AB" w14:textId="77777777" w:rsidR="004F54D7" w:rsidRPr="005262A8" w:rsidRDefault="004F54D7" w:rsidP="007A0086">
            <w:pPr>
              <w:jc w:val="center"/>
            </w:pPr>
            <w:r w:rsidRPr="005262A8">
              <w:t>Ray K-factor</w:t>
            </w:r>
          </w:p>
        </w:tc>
        <w:tc>
          <w:tcPr>
            <w:tcW w:w="2500" w:type="pct"/>
            <w:vAlign w:val="center"/>
          </w:tcPr>
          <w:p w14:paraId="71339D07" w14:textId="77777777" w:rsidR="004F54D7" w:rsidRPr="005262A8" w:rsidRDefault="004F54D7" w:rsidP="007A0086">
            <w:pPr>
              <w:jc w:val="center"/>
            </w:pPr>
            <w:r w:rsidRPr="005262A8">
              <w:t>10 dB</w:t>
            </w:r>
          </w:p>
        </w:tc>
      </w:tr>
      <w:tr w:rsidR="004F54D7" w:rsidRPr="005262A8" w14:paraId="42FD9D60" w14:textId="77777777" w:rsidTr="007A0086">
        <w:tc>
          <w:tcPr>
            <w:tcW w:w="2500" w:type="pct"/>
            <w:vAlign w:val="center"/>
          </w:tcPr>
          <w:p w14:paraId="2144F71F" w14:textId="77777777" w:rsidR="004F54D7" w:rsidRPr="005262A8" w:rsidRDefault="004F54D7" w:rsidP="007A0086">
            <w:pPr>
              <w:jc w:val="center"/>
            </w:pPr>
            <w:r w:rsidRPr="005262A8">
              <w:t>AoA</w:t>
            </w:r>
          </w:p>
        </w:tc>
        <w:tc>
          <w:tcPr>
            <w:tcW w:w="2500" w:type="pct"/>
            <w:vAlign w:val="center"/>
          </w:tcPr>
          <w:p w14:paraId="6DC935FA" w14:textId="77777777" w:rsidR="004F54D7" w:rsidRPr="005262A8" w:rsidRDefault="004F54D7" w:rsidP="007A0086">
            <w:pPr>
              <w:jc w:val="center"/>
            </w:pPr>
            <w:r w:rsidRPr="005262A8">
              <w:t>Elevation: U[-</w:t>
            </w:r>
            <w:r>
              <w:t>80</w:t>
            </w:r>
            <w:r w:rsidRPr="005262A8">
              <w:t>:</w:t>
            </w:r>
            <w:r>
              <w:t>80</w:t>
            </w:r>
            <w:r w:rsidRPr="005262A8">
              <w:t>˚]</w:t>
            </w:r>
          </w:p>
          <w:p w14:paraId="5B28B03B" w14:textId="77777777" w:rsidR="004F54D7" w:rsidRPr="005262A8" w:rsidRDefault="004F54D7" w:rsidP="007A0086">
            <w:pPr>
              <w:jc w:val="center"/>
            </w:pPr>
            <w:r w:rsidRPr="005262A8">
              <w:t>Azimuth: U[-180:180˚]</w:t>
            </w:r>
          </w:p>
        </w:tc>
      </w:tr>
      <w:tr w:rsidR="004F54D7" w:rsidRPr="005262A8" w14:paraId="605C63A8" w14:textId="77777777" w:rsidTr="007A0086">
        <w:tc>
          <w:tcPr>
            <w:tcW w:w="2500" w:type="pct"/>
            <w:vAlign w:val="center"/>
          </w:tcPr>
          <w:p w14:paraId="168B52D4" w14:textId="77777777" w:rsidR="004F54D7" w:rsidRPr="005262A8" w:rsidRDefault="004F54D7" w:rsidP="007A0086">
            <w:pPr>
              <w:jc w:val="center"/>
            </w:pPr>
            <w:r w:rsidRPr="005262A8">
              <w:t>AoD</w:t>
            </w:r>
          </w:p>
        </w:tc>
        <w:tc>
          <w:tcPr>
            <w:tcW w:w="2500" w:type="pct"/>
            <w:vAlign w:val="center"/>
          </w:tcPr>
          <w:p w14:paraId="79F55884" w14:textId="77777777" w:rsidR="004F54D7" w:rsidRPr="005262A8" w:rsidRDefault="004F54D7" w:rsidP="007A0086">
            <w:pPr>
              <w:jc w:val="center"/>
            </w:pPr>
            <w:r w:rsidRPr="005262A8">
              <w:t>Elevation: U[-</w:t>
            </w:r>
            <w:r>
              <w:t>80</w:t>
            </w:r>
            <w:r w:rsidRPr="005262A8">
              <w:t>:</w:t>
            </w:r>
            <w:r>
              <w:t>80</w:t>
            </w:r>
            <w:r w:rsidRPr="005262A8">
              <w:t>˚]</w:t>
            </w:r>
          </w:p>
          <w:p w14:paraId="5451C76C" w14:textId="77777777" w:rsidR="004F54D7" w:rsidRPr="005262A8" w:rsidRDefault="004F54D7" w:rsidP="007A0086">
            <w:pPr>
              <w:jc w:val="center"/>
            </w:pPr>
            <w:r w:rsidRPr="005262A8">
              <w:t>Azimuth: U[-180:180˚]</w:t>
            </w:r>
          </w:p>
        </w:tc>
      </w:tr>
    </w:tbl>
    <w:p w14:paraId="536813AC" w14:textId="77777777" w:rsidR="004F54D7" w:rsidRPr="005262A8" w:rsidRDefault="004F54D7" w:rsidP="004F54D7"/>
    <w:p w14:paraId="5AC7A00C" w14:textId="5381B104" w:rsidR="004F54D7" w:rsidRPr="009971EA" w:rsidRDefault="004F54D7" w:rsidP="004F54D7">
      <w:pPr>
        <w:pStyle w:val="Heading3"/>
      </w:pPr>
      <w:r w:rsidRPr="009971EA">
        <w:lastRenderedPageBreak/>
        <w:t>Intra-</w:t>
      </w:r>
      <w:r w:rsidR="00316387">
        <w:t>C</w:t>
      </w:r>
      <w:r w:rsidRPr="009971EA">
        <w:t xml:space="preserve">luster </w:t>
      </w:r>
      <w:r w:rsidR="00316387">
        <w:t>P</w:t>
      </w:r>
      <w:r w:rsidRPr="009971EA">
        <w:t>arameters</w:t>
      </w:r>
    </w:p>
    <w:p w14:paraId="3753E226" w14:textId="19A65A64" w:rsidR="004F54D7" w:rsidRDefault="004F54D7" w:rsidP="004F54D7">
      <w:r w:rsidRPr="005262A8">
        <w:t>The intra cluster parameters for indoor access scenario are taken directly from the corresponding indoor scenario, developed in</w:t>
      </w:r>
      <w:r>
        <w:t xml:space="preserve"> </w:t>
      </w:r>
      <w:r>
        <w:fldChar w:fldCharType="begin"/>
      </w:r>
      <w:r>
        <w:instrText xml:space="preserve"> REF _Ref429663253 \r \h </w:instrText>
      </w:r>
      <w:r>
        <w:fldChar w:fldCharType="separate"/>
      </w:r>
      <w:r w:rsidR="00A3490F">
        <w:t>[4]</w:t>
      </w:r>
      <w:r>
        <w:fldChar w:fldCharType="end"/>
      </w:r>
      <w:r w:rsidRPr="005262A8">
        <w:t xml:space="preserve"> and are based on the experimental measurements </w:t>
      </w:r>
      <w:r>
        <w:fldChar w:fldCharType="begin"/>
      </w:r>
      <w:r>
        <w:instrText xml:space="preserve"> REF _Ref432607728 \r \h </w:instrText>
      </w:r>
      <w:r>
        <w:fldChar w:fldCharType="separate"/>
      </w:r>
      <w:r w:rsidR="00A3490F">
        <w:t>[33]</w:t>
      </w:r>
      <w:r>
        <w:fldChar w:fldCharType="end"/>
      </w:r>
      <w:r>
        <w:t>.</w:t>
      </w:r>
    </w:p>
    <w:p w14:paraId="281793F6" w14:textId="77777777" w:rsidR="004F54D7" w:rsidRPr="003161A8" w:rsidRDefault="004F54D7" w:rsidP="004F54D7">
      <w:pPr>
        <w:rPr>
          <w:lang w:val="en-US"/>
        </w:rPr>
      </w:pPr>
    </w:p>
    <w:p w14:paraId="2B941B23" w14:textId="1E94CF85" w:rsidR="004F54D7" w:rsidRPr="005262A8" w:rsidRDefault="004F54D7" w:rsidP="00BC3FF5">
      <w:pPr>
        <w:pStyle w:val="Caption"/>
      </w:pPr>
      <w:bookmarkStart w:id="139" w:name="_Ref432762724"/>
      <w:r w:rsidRPr="005262A8">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9</w:t>
      </w:r>
      <w:r w:rsidR="00C51B75">
        <w:rPr>
          <w:noProof/>
        </w:rPr>
        <w:fldChar w:fldCharType="end"/>
      </w:r>
      <w:bookmarkEnd w:id="139"/>
      <w:r w:rsidRPr="005262A8">
        <w:t>: Hotel lobby (indoor access large public area) model intra-cluster parameters</w:t>
      </w:r>
    </w:p>
    <w:tbl>
      <w:tblPr>
        <w:tblStyle w:val="TableGrid"/>
        <w:tblW w:w="5000" w:type="pct"/>
        <w:tblLook w:val="04A0" w:firstRow="1" w:lastRow="0" w:firstColumn="1" w:lastColumn="0" w:noHBand="0" w:noVBand="1"/>
      </w:tblPr>
      <w:tblGrid>
        <w:gridCol w:w="4810"/>
        <w:gridCol w:w="4810"/>
      </w:tblGrid>
      <w:tr w:rsidR="004F54D7" w:rsidRPr="005262A8" w14:paraId="42216252" w14:textId="77777777" w:rsidTr="007A0086">
        <w:tc>
          <w:tcPr>
            <w:tcW w:w="2500" w:type="pct"/>
            <w:vAlign w:val="center"/>
          </w:tcPr>
          <w:p w14:paraId="6BE1CE3A" w14:textId="77777777" w:rsidR="004F54D7" w:rsidRPr="005262A8" w:rsidRDefault="004F54D7" w:rsidP="007A0086">
            <w:pPr>
              <w:jc w:val="center"/>
            </w:pPr>
            <w:r w:rsidRPr="005262A8">
              <w:rPr>
                <w:szCs w:val="24"/>
              </w:rPr>
              <w:t>Parameter</w:t>
            </w:r>
          </w:p>
        </w:tc>
        <w:tc>
          <w:tcPr>
            <w:tcW w:w="2500" w:type="pct"/>
            <w:vAlign w:val="center"/>
          </w:tcPr>
          <w:p w14:paraId="50B16FF8" w14:textId="77777777" w:rsidR="004F54D7" w:rsidRPr="005262A8" w:rsidRDefault="004F54D7" w:rsidP="007A0086">
            <w:pPr>
              <w:jc w:val="center"/>
            </w:pPr>
            <w:r w:rsidRPr="005262A8">
              <w:rPr>
                <w:szCs w:val="24"/>
              </w:rPr>
              <w:t>Value</w:t>
            </w:r>
          </w:p>
        </w:tc>
      </w:tr>
      <w:tr w:rsidR="004F54D7" w:rsidRPr="005262A8" w14:paraId="7D0B4516" w14:textId="77777777" w:rsidTr="007A0086">
        <w:tc>
          <w:tcPr>
            <w:tcW w:w="2500" w:type="pct"/>
            <w:vAlign w:val="center"/>
          </w:tcPr>
          <w:p w14:paraId="15C5CCD7" w14:textId="77777777" w:rsidR="004F54D7" w:rsidRPr="005262A8" w:rsidRDefault="004F54D7" w:rsidP="007A0086">
            <w:pPr>
              <w:jc w:val="center"/>
            </w:pPr>
            <w:r w:rsidRPr="005262A8">
              <w:t xml:space="preserve">Post-cursor rays </w:t>
            </w:r>
            <w:r w:rsidRPr="005262A8">
              <w:rPr>
                <w:i/>
                <w:iCs/>
              </w:rPr>
              <w:t>K</w:t>
            </w:r>
            <w:r w:rsidRPr="005262A8">
              <w:t xml:space="preserve">-factor, </w:t>
            </w:r>
            <w:r w:rsidRPr="005262A8">
              <w:rPr>
                <w:i/>
                <w:iCs/>
              </w:rPr>
              <w:t>K</w:t>
            </w:r>
          </w:p>
        </w:tc>
        <w:tc>
          <w:tcPr>
            <w:tcW w:w="2500" w:type="pct"/>
            <w:vAlign w:val="center"/>
          </w:tcPr>
          <w:p w14:paraId="605020E8" w14:textId="77777777" w:rsidR="004F54D7" w:rsidRPr="005262A8" w:rsidRDefault="004F54D7" w:rsidP="007A0086">
            <w:pPr>
              <w:jc w:val="center"/>
            </w:pPr>
            <w:r w:rsidRPr="005262A8">
              <w:t>1</w:t>
            </w:r>
            <w:r w:rsidRPr="005262A8">
              <w:rPr>
                <w:lang w:val="ru-RU"/>
              </w:rPr>
              <w:t>0</w:t>
            </w:r>
            <w:r w:rsidRPr="005262A8">
              <w:t xml:space="preserve"> dB</w:t>
            </w:r>
          </w:p>
        </w:tc>
      </w:tr>
      <w:tr w:rsidR="004F54D7" w:rsidRPr="005262A8" w14:paraId="6A36ACEE" w14:textId="77777777" w:rsidTr="007A0086">
        <w:tc>
          <w:tcPr>
            <w:tcW w:w="2500" w:type="pct"/>
            <w:vAlign w:val="center"/>
          </w:tcPr>
          <w:p w14:paraId="346650E8" w14:textId="77777777" w:rsidR="004F54D7" w:rsidRPr="005262A8" w:rsidRDefault="004F54D7" w:rsidP="007A0086">
            <w:pPr>
              <w:jc w:val="center"/>
            </w:pPr>
            <w:r w:rsidRPr="005262A8">
              <w:t>Post-cursor rays power decay time,</w:t>
            </w:r>
            <w:r>
              <w:rPr>
                <w:rFonts w:ascii="Symbol" w:hAnsi="Symbol"/>
                <w:i/>
                <w:iCs/>
              </w:rPr>
              <w:t></w:t>
            </w:r>
            <w:r w:rsidRPr="005262A8">
              <w:t>γ</w:t>
            </w:r>
          </w:p>
        </w:tc>
        <w:tc>
          <w:tcPr>
            <w:tcW w:w="2500" w:type="pct"/>
            <w:vAlign w:val="center"/>
          </w:tcPr>
          <w:p w14:paraId="543AAE1F" w14:textId="77777777" w:rsidR="004F54D7" w:rsidRPr="005262A8" w:rsidRDefault="004F54D7" w:rsidP="007A0086">
            <w:pPr>
              <w:jc w:val="center"/>
            </w:pPr>
            <w:r w:rsidRPr="005262A8">
              <w:t>4.5 ns</w:t>
            </w:r>
          </w:p>
        </w:tc>
      </w:tr>
      <w:tr w:rsidR="004F54D7" w:rsidRPr="005262A8" w14:paraId="3BAAEF02" w14:textId="77777777" w:rsidTr="007A0086">
        <w:tc>
          <w:tcPr>
            <w:tcW w:w="2500" w:type="pct"/>
            <w:vAlign w:val="center"/>
          </w:tcPr>
          <w:p w14:paraId="4E952637" w14:textId="77777777" w:rsidR="004F54D7" w:rsidRPr="005262A8" w:rsidRDefault="004F54D7" w:rsidP="007A0086">
            <w:pPr>
              <w:jc w:val="center"/>
            </w:pPr>
            <w:r w:rsidRPr="005262A8">
              <w:t>Post-cursor arrival rate,</w:t>
            </w:r>
            <w:r>
              <w:rPr>
                <w:rFonts w:ascii="Symbol" w:hAnsi="Symbol"/>
                <w:i/>
                <w:iCs/>
              </w:rPr>
              <w:t></w:t>
            </w:r>
            <w:r w:rsidRPr="005262A8">
              <w:t>λ</w:t>
            </w:r>
          </w:p>
        </w:tc>
        <w:tc>
          <w:tcPr>
            <w:tcW w:w="2500" w:type="pct"/>
            <w:vAlign w:val="center"/>
          </w:tcPr>
          <w:p w14:paraId="4AE7DA35" w14:textId="77777777" w:rsidR="004F54D7" w:rsidRPr="005262A8" w:rsidRDefault="004F54D7" w:rsidP="007A0086">
            <w:pPr>
              <w:jc w:val="center"/>
            </w:pPr>
            <w:r w:rsidRPr="005262A8">
              <w:t>0.31 ns</w:t>
            </w:r>
            <w:r w:rsidRPr="005262A8">
              <w:rPr>
                <w:vertAlign w:val="superscript"/>
              </w:rPr>
              <w:t>-1</w:t>
            </w:r>
          </w:p>
        </w:tc>
      </w:tr>
      <w:tr w:rsidR="004F54D7" w:rsidRPr="005262A8" w14:paraId="64FC06F2" w14:textId="77777777" w:rsidTr="007A0086">
        <w:tc>
          <w:tcPr>
            <w:tcW w:w="2500" w:type="pct"/>
            <w:vAlign w:val="center"/>
          </w:tcPr>
          <w:p w14:paraId="279FEBB5" w14:textId="77777777" w:rsidR="004F54D7" w:rsidRPr="005262A8" w:rsidRDefault="004F54D7" w:rsidP="007A0086">
            <w:pPr>
              <w:jc w:val="center"/>
            </w:pPr>
            <w:r w:rsidRPr="005262A8">
              <w:t>Post-cursor rays amplitude distribution</w:t>
            </w:r>
          </w:p>
        </w:tc>
        <w:tc>
          <w:tcPr>
            <w:tcW w:w="2500" w:type="pct"/>
            <w:vAlign w:val="center"/>
          </w:tcPr>
          <w:p w14:paraId="3D223946" w14:textId="77777777" w:rsidR="004F54D7" w:rsidRPr="005262A8" w:rsidRDefault="004F54D7" w:rsidP="007A0086">
            <w:pPr>
              <w:jc w:val="center"/>
            </w:pPr>
            <w:r w:rsidRPr="005262A8">
              <w:t>Rayleigh</w:t>
            </w:r>
          </w:p>
        </w:tc>
      </w:tr>
      <w:tr w:rsidR="004F54D7" w:rsidRPr="005262A8" w14:paraId="2764228E" w14:textId="77777777" w:rsidTr="007A0086">
        <w:tc>
          <w:tcPr>
            <w:tcW w:w="2500" w:type="pct"/>
            <w:vAlign w:val="center"/>
          </w:tcPr>
          <w:p w14:paraId="33A36DEC" w14:textId="77777777" w:rsidR="004F54D7" w:rsidRPr="005262A8" w:rsidRDefault="004F54D7" w:rsidP="007A0086">
            <w:pPr>
              <w:jc w:val="center"/>
            </w:pPr>
            <w:r w:rsidRPr="005262A8">
              <w:t>Number of post-cursor rays,</w:t>
            </w:r>
            <w:r w:rsidRPr="005262A8">
              <w:rPr>
                <w:i/>
                <w:iCs/>
              </w:rPr>
              <w:t xml:space="preserve"> N</w:t>
            </w:r>
          </w:p>
        </w:tc>
        <w:tc>
          <w:tcPr>
            <w:tcW w:w="2500" w:type="pct"/>
            <w:vAlign w:val="center"/>
          </w:tcPr>
          <w:p w14:paraId="1FBCC1D1" w14:textId="77777777" w:rsidR="004F54D7" w:rsidRPr="005262A8" w:rsidRDefault="004F54D7" w:rsidP="007A0086">
            <w:pPr>
              <w:jc w:val="center"/>
            </w:pPr>
            <w:r w:rsidRPr="005262A8">
              <w:t>6</w:t>
            </w:r>
          </w:p>
        </w:tc>
      </w:tr>
    </w:tbl>
    <w:p w14:paraId="478E5AD5" w14:textId="77777777" w:rsidR="004F54D7" w:rsidRPr="005262A8" w:rsidRDefault="004F54D7" w:rsidP="004F54D7"/>
    <w:p w14:paraId="3B3F6E87" w14:textId="22599427" w:rsidR="007907D4" w:rsidRDefault="007907D4" w:rsidP="007907D4">
      <w:pPr>
        <w:pStyle w:val="Heading3"/>
        <w:rPr>
          <w:lang w:val="en-US"/>
        </w:rPr>
      </w:pPr>
      <w:r>
        <w:rPr>
          <w:lang w:val="en-US"/>
        </w:rPr>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0B800005" w14:textId="77777777" w:rsidR="007907D4" w:rsidRDefault="007907D4" w:rsidP="007907D4">
      <w:r>
        <w:t xml:space="preserve">As all horizontal directions are equal, we can define the same parameters for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oMath>
      <w:r>
        <w:t xml:space="preserve"> and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oMath>
      <w:r>
        <w:t xml:space="preserve"> in Eq. 4.11. For this scenario static users are more typical, so values for </w:t>
      </w:r>
      <w:r w:rsidRPr="004E4EFC">
        <w:rPr>
          <w:i/>
        </w:rPr>
        <w:t>σ</w:t>
      </w:r>
      <w:r>
        <w:rPr>
          <w:i/>
          <w:vertAlign w:val="subscript"/>
        </w:rPr>
        <w:t>x</w:t>
      </w:r>
      <w:r w:rsidRPr="004E4EFC">
        <w:rPr>
          <w:i/>
        </w:rPr>
        <w:t xml:space="preserve"> </w:t>
      </w:r>
      <w:r>
        <w:rPr>
          <w:i/>
        </w:rPr>
        <w:t>,</w:t>
      </w:r>
      <w:r w:rsidRPr="004E4EFC">
        <w:rPr>
          <w:i/>
        </w:rPr>
        <w:t>σ</w:t>
      </w:r>
      <w:r>
        <w:rPr>
          <w:i/>
          <w:vertAlign w:val="subscript"/>
        </w:rPr>
        <w:t xml:space="preserve">y </w:t>
      </w:r>
      <w:r>
        <w:t>are very low and the verical component of velocity vector is absent.</w:t>
      </w:r>
    </w:p>
    <w:p w14:paraId="488D8487" w14:textId="1B10961D" w:rsidR="007907D4" w:rsidRPr="00D26091" w:rsidRDefault="007907D4" w:rsidP="00BC3FF5">
      <w:pPr>
        <w:pStyle w:val="Caption"/>
      </w:pPr>
      <w:r w:rsidRPr="00D26091">
        <w:t xml:space="preserve">Table </w:t>
      </w:r>
      <w:r w:rsidR="00C51B75">
        <w:fldChar w:fldCharType="begin"/>
      </w:r>
      <w:r w:rsidR="00C51B75">
        <w:instrText xml:space="preserve"> STYLEREF 1 \s </w:instrText>
      </w:r>
      <w:r w:rsidR="00C51B75">
        <w:fldChar w:fldCharType="separate"/>
      </w:r>
      <w:r w:rsidR="006B704D">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10</w:t>
      </w:r>
      <w:r w:rsidR="00C51B75">
        <w:rPr>
          <w:noProof/>
        </w:rPr>
        <w:fldChar w:fldCharType="end"/>
      </w:r>
      <w:r w:rsidRPr="00D26091">
        <w:t xml:space="preserve"> </w:t>
      </w:r>
      <w:r w:rsidRPr="005262A8">
        <w:t>Hotel lobby (indoor access large public area)</w:t>
      </w:r>
      <w:r>
        <w:t xml:space="preserve"> </w:t>
      </w:r>
      <w:r w:rsidRPr="00D26091">
        <w:t xml:space="preserve">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446422C7" w14:textId="77777777" w:rsidTr="009F0C0D">
        <w:trPr>
          <w:jc w:val="center"/>
        </w:trPr>
        <w:tc>
          <w:tcPr>
            <w:tcW w:w="2593" w:type="dxa"/>
            <w:vAlign w:val="center"/>
          </w:tcPr>
          <w:p w14:paraId="7821F82B" w14:textId="77777777" w:rsidR="007907D4" w:rsidRPr="00D26091" w:rsidRDefault="007907D4" w:rsidP="009F0C0D">
            <w:pPr>
              <w:jc w:val="center"/>
              <w:rPr>
                <w:b/>
                <w:sz w:val="16"/>
                <w:szCs w:val="16"/>
              </w:rPr>
            </w:pPr>
            <w:r w:rsidRPr="00D26091">
              <w:rPr>
                <w:b/>
                <w:sz w:val="16"/>
                <w:szCs w:val="16"/>
              </w:rPr>
              <w:t>Parameter</w:t>
            </w:r>
          </w:p>
        </w:tc>
        <w:tc>
          <w:tcPr>
            <w:tcW w:w="2369" w:type="dxa"/>
            <w:vAlign w:val="center"/>
          </w:tcPr>
          <w:p w14:paraId="4A3A949D" w14:textId="77777777" w:rsidR="007907D4" w:rsidRPr="00D26091" w:rsidRDefault="007907D4" w:rsidP="009F0C0D">
            <w:pPr>
              <w:jc w:val="center"/>
              <w:rPr>
                <w:b/>
                <w:sz w:val="16"/>
                <w:szCs w:val="16"/>
              </w:rPr>
            </w:pPr>
            <w:r w:rsidRPr="00D26091">
              <w:rPr>
                <w:b/>
                <w:sz w:val="16"/>
                <w:szCs w:val="16"/>
              </w:rPr>
              <w:t>Value</w:t>
            </w:r>
          </w:p>
        </w:tc>
      </w:tr>
      <w:tr w:rsidR="007907D4" w:rsidRPr="00D26091" w14:paraId="71382E4C" w14:textId="77777777" w:rsidTr="009F0C0D">
        <w:trPr>
          <w:jc w:val="center"/>
        </w:trPr>
        <w:tc>
          <w:tcPr>
            <w:tcW w:w="2593" w:type="dxa"/>
            <w:vAlign w:val="center"/>
          </w:tcPr>
          <w:p w14:paraId="5096FAAB" w14:textId="77777777" w:rsidR="007907D4" w:rsidRPr="00D26091" w:rsidRDefault="007907D4" w:rsidP="009F0C0D">
            <w:pPr>
              <w:jc w:val="center"/>
              <w:rPr>
                <w:sz w:val="16"/>
                <w:szCs w:val="16"/>
              </w:rPr>
            </w:pPr>
            <w:r w:rsidRPr="004E4EFC">
              <w:rPr>
                <w:i/>
              </w:rPr>
              <w:t>σ</w:t>
            </w:r>
            <w:r>
              <w:rPr>
                <w:i/>
                <w:vertAlign w:val="subscript"/>
              </w:rPr>
              <w:t>x</w:t>
            </w:r>
            <w:r>
              <w:rPr>
                <w:i/>
              </w:rPr>
              <w:t>,</w:t>
            </w:r>
            <w:r w:rsidRPr="004E4EFC">
              <w:rPr>
                <w:i/>
              </w:rPr>
              <w:t xml:space="preserve"> σ</w:t>
            </w:r>
            <w:r>
              <w:rPr>
                <w:i/>
                <w:vertAlign w:val="subscript"/>
              </w:rPr>
              <w:t>y</w:t>
            </w:r>
          </w:p>
        </w:tc>
        <w:tc>
          <w:tcPr>
            <w:tcW w:w="2369" w:type="dxa"/>
            <w:vAlign w:val="center"/>
          </w:tcPr>
          <w:p w14:paraId="4B1B4BCF" w14:textId="77777777" w:rsidR="007907D4" w:rsidRPr="00D26091" w:rsidRDefault="007907D4" w:rsidP="009F0C0D">
            <w:pPr>
              <w:jc w:val="center"/>
              <w:rPr>
                <w:sz w:val="16"/>
                <w:szCs w:val="16"/>
              </w:rPr>
            </w:pPr>
            <w:r>
              <w:rPr>
                <w:sz w:val="16"/>
                <w:szCs w:val="16"/>
              </w:rPr>
              <w:t>0.1m/s</w:t>
            </w:r>
          </w:p>
        </w:tc>
      </w:tr>
      <w:tr w:rsidR="007907D4" w:rsidRPr="00D26091" w14:paraId="69AE7DAA" w14:textId="77777777" w:rsidTr="009F0C0D">
        <w:trPr>
          <w:jc w:val="center"/>
        </w:trPr>
        <w:tc>
          <w:tcPr>
            <w:tcW w:w="2593" w:type="dxa"/>
            <w:vAlign w:val="center"/>
          </w:tcPr>
          <w:p w14:paraId="1354FB3E" w14:textId="77777777" w:rsidR="007907D4" w:rsidRPr="00D26091" w:rsidRDefault="007907D4" w:rsidP="009F0C0D">
            <w:pPr>
              <w:jc w:val="center"/>
              <w:rPr>
                <w:sz w:val="16"/>
                <w:szCs w:val="16"/>
              </w:rPr>
            </w:pPr>
            <w:r>
              <w:rPr>
                <w:i/>
              </w:rPr>
              <w:t>v</w:t>
            </w:r>
            <w:r w:rsidRPr="004E4EFC">
              <w:rPr>
                <w:i/>
                <w:vertAlign w:val="subscript"/>
              </w:rPr>
              <w:t>z</w:t>
            </w:r>
          </w:p>
        </w:tc>
        <w:tc>
          <w:tcPr>
            <w:tcW w:w="2369" w:type="dxa"/>
            <w:vAlign w:val="center"/>
          </w:tcPr>
          <w:p w14:paraId="3E374713" w14:textId="77777777" w:rsidR="007907D4" w:rsidRPr="00D26091" w:rsidRDefault="007907D4" w:rsidP="009F0C0D">
            <w:pPr>
              <w:jc w:val="center"/>
              <w:rPr>
                <w:sz w:val="16"/>
                <w:szCs w:val="16"/>
              </w:rPr>
            </w:pPr>
            <w:r>
              <w:rPr>
                <w:sz w:val="16"/>
                <w:szCs w:val="16"/>
              </w:rPr>
              <w:t>0</w:t>
            </w:r>
          </w:p>
        </w:tc>
      </w:tr>
    </w:tbl>
    <w:p w14:paraId="6617D3D3" w14:textId="77777777" w:rsidR="004F54D7" w:rsidRPr="005262A8" w:rsidRDefault="004F54D7" w:rsidP="004F54D7"/>
    <w:p w14:paraId="1B010289" w14:textId="59EEF688" w:rsidR="00D16951" w:rsidRDefault="00D16951" w:rsidP="009E19E0">
      <w:pPr>
        <w:pStyle w:val="Heading2"/>
      </w:pPr>
      <w:bookmarkStart w:id="140" w:name="_Toc445730843"/>
      <w:bookmarkStart w:id="141" w:name="_Toc457453588"/>
      <w:r>
        <w:t>NLOS modelling</w:t>
      </w:r>
    </w:p>
    <w:p w14:paraId="54C7C837" w14:textId="34219886" w:rsidR="00D16951" w:rsidRPr="00A37DD8" w:rsidRDefault="00D16951" w:rsidP="009E19E0">
      <w:pPr>
        <w:pStyle w:val="BodyText"/>
      </w:pPr>
      <w:r>
        <w:rPr>
          <w:lang w:val="en-GB" w:eastAsia="en-US" w:bidi="ar-SA"/>
        </w:rPr>
        <w:t xml:space="preserve">For some applications, there may be need in the NLOS variants of the considered new 802.11ay scenarios. To obtain the NLOS channel, </w:t>
      </w:r>
      <w:r w:rsidRPr="00D16951">
        <w:rPr>
          <w:lang w:val="en-GB" w:eastAsia="en-US" w:bidi="ar-SA"/>
        </w:rPr>
        <w:t>all rays</w:t>
      </w:r>
      <w:r>
        <w:rPr>
          <w:lang w:val="en-GB" w:eastAsia="en-US" w:bidi="ar-SA"/>
        </w:rPr>
        <w:t xml:space="preserve"> (D- R- and intra-cluster)</w:t>
      </w:r>
      <w:r w:rsidRPr="00D16951">
        <w:rPr>
          <w:lang w:val="en-GB" w:eastAsia="en-US" w:bidi="ar-SA"/>
        </w:rPr>
        <w:t xml:space="preserve"> within 20° degrees cone</w:t>
      </w:r>
      <w:r>
        <w:rPr>
          <w:lang w:val="en-GB" w:eastAsia="en-US" w:bidi="ar-SA"/>
        </w:rPr>
        <w:t xml:space="preserve"> by AoA and AoD</w:t>
      </w:r>
      <w:r w:rsidRPr="00D16951">
        <w:rPr>
          <w:lang w:val="en-GB" w:eastAsia="en-US" w:bidi="ar-SA"/>
        </w:rPr>
        <w:t xml:space="preserve"> around LOS ray are remove</w:t>
      </w:r>
      <w:r>
        <w:rPr>
          <w:lang w:val="en-GB" w:eastAsia="en-US" w:bidi="ar-SA"/>
        </w:rPr>
        <w:t>d completely and do not contribute to the CIR.</w:t>
      </w:r>
    </w:p>
    <w:p w14:paraId="3B26232A" w14:textId="77777777" w:rsidR="007907D4" w:rsidRDefault="007907D4" w:rsidP="007907D4">
      <w:pPr>
        <w:pStyle w:val="Heading1"/>
      </w:pPr>
      <w:r>
        <w:t>Ultra Short Range Channel Model</w:t>
      </w:r>
      <w:bookmarkEnd w:id="140"/>
      <w:bookmarkEnd w:id="141"/>
    </w:p>
    <w:p w14:paraId="411FD01C" w14:textId="14731056" w:rsidR="007907D4" w:rsidRDefault="007907D4" w:rsidP="007907D4">
      <w:pPr>
        <w:pStyle w:val="Heading2"/>
      </w:pPr>
      <w:bookmarkStart w:id="142" w:name="_Toc445730844"/>
      <w:bookmarkStart w:id="143" w:name="_Toc457453589"/>
      <w:r>
        <w:t>Ultra-</w:t>
      </w:r>
      <w:r w:rsidR="00316387">
        <w:t>S</w:t>
      </w:r>
      <w:r>
        <w:t xml:space="preserve">hort </w:t>
      </w:r>
      <w:r w:rsidR="00316387">
        <w:t>R</w:t>
      </w:r>
      <w:r>
        <w:t xml:space="preserve">ange </w:t>
      </w:r>
      <w:r w:rsidR="00316387">
        <w:t>S</w:t>
      </w:r>
      <w:r>
        <w:t>cenarios</w:t>
      </w:r>
      <w:bookmarkEnd w:id="142"/>
      <w:bookmarkEnd w:id="143"/>
    </w:p>
    <w:p w14:paraId="7C7F9171" w14:textId="77777777" w:rsidR="007907D4" w:rsidRPr="00AF2A8F" w:rsidRDefault="007907D4" w:rsidP="007907D4">
      <w:pPr>
        <w:pStyle w:val="BodyText"/>
        <w:rPr>
          <w:lang w:val="en-GB" w:eastAsia="en-US" w:bidi="ar-SA"/>
        </w:rPr>
      </w:pPr>
      <w:r>
        <w:rPr>
          <w:lang w:val="en-GB" w:eastAsia="en-US" w:bidi="ar-SA"/>
        </w:rPr>
        <w:t>The ultra-short range (USR) communications scenario covers the usage models where the transmitter and receiver are very close to each over, literally “in tough” with each other. The typical distance for USR is less than 10 cm. The usage models covered are ultra-high speed synchronization and video content downloading in the special sync-and-go kiosk or even metro/transport terminals.</w:t>
      </w:r>
    </w:p>
    <w:p w14:paraId="44FBA2FF" w14:textId="10AE6A99" w:rsidR="007907D4" w:rsidRDefault="007907D4" w:rsidP="007907D4">
      <w:pPr>
        <w:pStyle w:val="Heading2"/>
      </w:pPr>
      <w:bookmarkStart w:id="144" w:name="_Toc445730845"/>
      <w:bookmarkStart w:id="145" w:name="_Toc457453590"/>
      <w:r>
        <w:t xml:space="preserve">Experimental </w:t>
      </w:r>
      <w:r w:rsidR="00316387">
        <w:t>M</w:t>
      </w:r>
      <w:r>
        <w:t xml:space="preserve">easurements </w:t>
      </w:r>
      <w:r w:rsidR="00316387">
        <w:t>R</w:t>
      </w:r>
      <w:r>
        <w:t>esults</w:t>
      </w:r>
      <w:bookmarkEnd w:id="144"/>
      <w:bookmarkEnd w:id="145"/>
    </w:p>
    <w:p w14:paraId="04A8EFBA" w14:textId="77777777" w:rsidR="007907D4" w:rsidRDefault="007907D4" w:rsidP="007907D4">
      <w:pPr>
        <w:pStyle w:val="BodyText"/>
        <w:rPr>
          <w:lang w:eastAsia="en-US" w:bidi="ar-SA"/>
        </w:rPr>
      </w:pPr>
      <w:r>
        <w:rPr>
          <w:lang w:eastAsia="en-US" w:bidi="ar-SA"/>
        </w:rPr>
        <w:t xml:space="preserve">The USR scenario experimental measurements were performed by Panasonic in the framework of IEEE 802.11ay channel modeling activity </w:t>
      </w:r>
      <w:r>
        <w:rPr>
          <w:lang w:eastAsia="en-US" w:bidi="ar-SA"/>
        </w:rPr>
        <w:fldChar w:fldCharType="begin"/>
      </w:r>
      <w:r>
        <w:rPr>
          <w:lang w:eastAsia="en-US" w:bidi="ar-SA"/>
        </w:rPr>
        <w:instrText xml:space="preserve"> REF _Ref445731601 \r \h </w:instrText>
      </w:r>
      <w:r>
        <w:rPr>
          <w:lang w:eastAsia="en-US" w:bidi="ar-SA"/>
        </w:rPr>
      </w:r>
      <w:r>
        <w:rPr>
          <w:lang w:eastAsia="en-US" w:bidi="ar-SA"/>
        </w:rPr>
        <w:fldChar w:fldCharType="separate"/>
      </w:r>
      <w:r w:rsidR="00A3490F">
        <w:rPr>
          <w:lang w:eastAsia="en-US" w:bidi="ar-SA"/>
        </w:rPr>
        <w:t>[46]</w:t>
      </w:r>
      <w:r>
        <w:rPr>
          <w:lang w:eastAsia="en-US" w:bidi="ar-SA"/>
        </w:rPr>
        <w:fldChar w:fldCharType="end"/>
      </w:r>
      <w:r>
        <w:rPr>
          <w:lang w:eastAsia="en-US" w:bidi="ar-SA"/>
        </w:rPr>
        <w:t>.</w:t>
      </w:r>
    </w:p>
    <w:p w14:paraId="600152F0" w14:textId="5596A48D" w:rsidR="007907D4" w:rsidRDefault="007907D4" w:rsidP="007907D4">
      <w:pPr>
        <w:pStyle w:val="Heading3"/>
      </w:pPr>
      <w:r>
        <w:t xml:space="preserve">Experimental </w:t>
      </w:r>
      <w:r w:rsidR="00316387">
        <w:t>S</w:t>
      </w:r>
      <w:r>
        <w:t xml:space="preserve">etup </w:t>
      </w:r>
      <w:r w:rsidR="00316387">
        <w:t>D</w:t>
      </w:r>
      <w:r>
        <w:t>escription</w:t>
      </w:r>
    </w:p>
    <w:p w14:paraId="2DD7AD03" w14:textId="77777777" w:rsidR="007907D4" w:rsidRDefault="007907D4" w:rsidP="007907D4">
      <w:pPr>
        <w:pStyle w:val="BodyText"/>
        <w:rPr>
          <w:lang w:val="en-GB" w:eastAsia="en-US" w:bidi="ar-SA"/>
        </w:rPr>
      </w:pPr>
      <w:r>
        <w:rPr>
          <w:lang w:val="en-GB" w:eastAsia="en-US" w:bidi="ar-SA"/>
        </w:rPr>
        <w:t xml:space="preserve">As an example of USR communications, the link between </w:t>
      </w:r>
      <w:r w:rsidRPr="00DB16E9">
        <w:rPr>
          <w:lang w:val="en-GB" w:eastAsia="en-US" w:bidi="ar-SA"/>
        </w:rPr>
        <w:t>the ticket gate and the smart phone</w:t>
      </w:r>
      <w:r>
        <w:rPr>
          <w:lang w:val="en-GB" w:eastAsia="en-US" w:bidi="ar-SA"/>
        </w:rPr>
        <w:t xml:space="preserve"> is considered. For channel measurements, the following setup were used (see </w:t>
      </w:r>
      <w:r>
        <w:rPr>
          <w:lang w:val="en-GB" w:eastAsia="en-US" w:bidi="ar-SA"/>
        </w:rPr>
        <w:fldChar w:fldCharType="begin"/>
      </w:r>
      <w:r>
        <w:rPr>
          <w:lang w:val="en-GB" w:eastAsia="en-US" w:bidi="ar-SA"/>
        </w:rPr>
        <w:instrText xml:space="preserve"> REF _Ref445557688 \h </w:instrText>
      </w:r>
      <w:r>
        <w:rPr>
          <w:lang w:val="en-GB" w:eastAsia="en-US" w:bidi="ar-SA"/>
        </w:rPr>
      </w:r>
      <w:r>
        <w:rPr>
          <w:lang w:val="en-GB" w:eastAsia="en-US" w:bidi="ar-SA"/>
        </w:rPr>
        <w:fldChar w:fldCharType="separate"/>
      </w:r>
      <w:r w:rsidR="00A3490F">
        <w:t xml:space="preserve">Figure </w:t>
      </w:r>
      <w:r w:rsidR="00A3490F">
        <w:rPr>
          <w:noProof/>
        </w:rPr>
        <w:t>6</w:t>
      </w:r>
      <w:r w:rsidR="00A3490F">
        <w:noBreakHyphen/>
      </w:r>
      <w:r w:rsidR="00A3490F">
        <w:rPr>
          <w:noProof/>
        </w:rPr>
        <w:t>1</w:t>
      </w:r>
      <w:r>
        <w:rPr>
          <w:lang w:val="en-GB" w:eastAsia="en-US" w:bidi="ar-SA"/>
        </w:rPr>
        <w:fldChar w:fldCharType="end"/>
      </w:r>
      <w:r>
        <w:rPr>
          <w:lang w:val="en-GB" w:eastAsia="en-US" w:bidi="ar-SA"/>
        </w:rPr>
        <w:t xml:space="preserve"> and </w:t>
      </w:r>
      <w:r>
        <w:rPr>
          <w:lang w:val="en-GB" w:eastAsia="en-US" w:bidi="ar-SA"/>
        </w:rPr>
        <w:fldChar w:fldCharType="begin"/>
      </w:r>
      <w:r>
        <w:rPr>
          <w:lang w:val="en-GB" w:eastAsia="en-US" w:bidi="ar-SA"/>
        </w:rPr>
        <w:instrText xml:space="preserve"> REF _Ref445733604 \h </w:instrText>
      </w:r>
      <w:r>
        <w:rPr>
          <w:lang w:val="en-GB" w:eastAsia="en-US" w:bidi="ar-SA"/>
        </w:rPr>
      </w:r>
      <w:r>
        <w:rPr>
          <w:lang w:val="en-GB" w:eastAsia="en-US" w:bidi="ar-SA"/>
        </w:rPr>
        <w:fldChar w:fldCharType="separate"/>
      </w:r>
      <w:r w:rsidR="00A3490F">
        <w:t xml:space="preserve">Table </w:t>
      </w:r>
      <w:r w:rsidR="00A3490F">
        <w:rPr>
          <w:noProof/>
        </w:rPr>
        <w:t>6</w:t>
      </w:r>
      <w:r w:rsidR="00A3490F">
        <w:noBreakHyphen/>
      </w:r>
      <w:r w:rsidR="00A3490F">
        <w:rPr>
          <w:noProof/>
        </w:rPr>
        <w:t>1</w:t>
      </w:r>
      <w:r>
        <w:rPr>
          <w:lang w:val="en-GB" w:eastAsia="en-US" w:bidi="ar-SA"/>
        </w:rPr>
        <w:fldChar w:fldCharType="end"/>
      </w:r>
      <w:r>
        <w:rPr>
          <w:lang w:val="en-GB" w:eastAsia="en-US" w:bidi="ar-SA"/>
        </w:rPr>
        <w:t>):</w:t>
      </w:r>
    </w:p>
    <w:p w14:paraId="46150E2D" w14:textId="77777777" w:rsidR="007907D4" w:rsidRDefault="007907D4" w:rsidP="007907D4">
      <w:pPr>
        <w:pStyle w:val="BodyText"/>
        <w:numPr>
          <w:ilvl w:val="0"/>
          <w:numId w:val="17"/>
        </w:numPr>
      </w:pPr>
      <w:r>
        <w:t xml:space="preserve">Signal generation and analysis: </w:t>
      </w:r>
      <w:r w:rsidRPr="00DB16E9">
        <w:t>2-port network analyzer in 56.28~66.84GHz</w:t>
      </w:r>
    </w:p>
    <w:p w14:paraId="30CDB621" w14:textId="77777777" w:rsidR="007907D4" w:rsidRDefault="007907D4" w:rsidP="007907D4">
      <w:pPr>
        <w:pStyle w:val="BodyText"/>
        <w:numPr>
          <w:ilvl w:val="0"/>
          <w:numId w:val="17"/>
        </w:numPr>
      </w:pPr>
      <w:r>
        <w:t xml:space="preserve">TX and RA: </w:t>
      </w:r>
      <w:r w:rsidRPr="00DB16E9">
        <w:t xml:space="preserve">7.43dBi </w:t>
      </w:r>
      <w:r>
        <w:t xml:space="preserve">horn </w:t>
      </w:r>
      <w:r w:rsidRPr="00DB16E9">
        <w:t>antenna</w:t>
      </w:r>
      <w:r>
        <w:t>s</w:t>
      </w:r>
    </w:p>
    <w:p w14:paraId="5ED0EB66" w14:textId="77777777" w:rsidR="007907D4" w:rsidRDefault="007907D4" w:rsidP="007907D4">
      <w:pPr>
        <w:pStyle w:val="BodyText"/>
        <w:numPr>
          <w:ilvl w:val="0"/>
          <w:numId w:val="17"/>
        </w:numPr>
      </w:pPr>
      <w:r>
        <w:lastRenderedPageBreak/>
        <w:t>Metal and Nn</w:t>
      </w:r>
      <w:r w:rsidRPr="00DB16E9">
        <w:t>n-metal plates were attached to Tx antenna and Rx antenna</w:t>
      </w:r>
      <w:r>
        <w:t>s for refection effect investigation</w:t>
      </w:r>
    </w:p>
    <w:p w14:paraId="0FE398FA" w14:textId="77777777" w:rsidR="007907D4" w:rsidRDefault="007907D4" w:rsidP="007907D4">
      <w:pPr>
        <w:pStyle w:val="BodyText"/>
        <w:numPr>
          <w:ilvl w:val="0"/>
          <w:numId w:val="17"/>
        </w:numPr>
      </w:pPr>
      <w:r>
        <w:rPr>
          <w:lang w:val="en-GB"/>
        </w:rPr>
        <w:t xml:space="preserve">RX antenna position changed to investigate area effects </w:t>
      </w:r>
    </w:p>
    <w:p w14:paraId="29705808" w14:textId="77777777" w:rsidR="007907D4" w:rsidRDefault="007907D4" w:rsidP="007907D4">
      <w:pPr>
        <w:pStyle w:val="BodyText"/>
      </w:pPr>
      <w:r w:rsidRPr="00DB16E9">
        <w:rPr>
          <w:noProof/>
          <w:lang w:val="ru-RU" w:eastAsia="ru-RU" w:bidi="ar-SA"/>
        </w:rPr>
        <mc:AlternateContent>
          <mc:Choice Requires="wpg">
            <w:drawing>
              <wp:inline distT="0" distB="0" distL="0" distR="0" wp14:anchorId="30AC983B" wp14:editId="470AC734">
                <wp:extent cx="2409825" cy="3333750"/>
                <wp:effectExtent l="19050" t="19050" r="47625" b="38100"/>
                <wp:docPr id="3" name="グループ化 71"/>
                <wp:cNvGraphicFramePr/>
                <a:graphic xmlns:a="http://schemas.openxmlformats.org/drawingml/2006/main">
                  <a:graphicData uri="http://schemas.microsoft.com/office/word/2010/wordprocessingGroup">
                    <wpg:wgp>
                      <wpg:cNvGrpSpPr/>
                      <wpg:grpSpPr bwMode="auto">
                        <a:xfrm>
                          <a:off x="0" y="0"/>
                          <a:ext cx="2409825" cy="3333750"/>
                          <a:chOff x="0" y="0"/>
                          <a:chExt cx="3277536" cy="4352544"/>
                        </a:xfrm>
                      </wpg:grpSpPr>
                      <pic:pic xmlns:pic="http://schemas.openxmlformats.org/drawingml/2006/picture">
                        <pic:nvPicPr>
                          <pic:cNvPr id="24" name="Picture 24" descr="C:\Users\sakamoto\Documents\Work\04_標準化活動\IEEE\802\11\TGay(NG60)\★Panasonic Internal\Channel Model\実測作業\USR Channel Measurement\IMG_5183.JPG"/>
                          <pic:cNvPicPr>
                            <a:picLocks noChangeAspect="1" noChangeArrowheads="1"/>
                          </pic:cNvPicPr>
                        </pic:nvPicPr>
                        <pic:blipFill>
                          <a:blip r:embed="rId134" cstate="print">
                            <a:extLst>
                              <a:ext uri="{28A0092B-C50C-407E-A947-70E740481C1C}">
                                <a14:useLocalDpi xmlns:a14="http://schemas.microsoft.com/office/drawing/2010/main" val="0"/>
                              </a:ext>
                            </a:extLst>
                          </a:blip>
                          <a:srcRect l="23653" r="20515"/>
                          <a:stretch>
                            <a:fillRect/>
                          </a:stretch>
                        </pic:blipFill>
                        <pic:spPr bwMode="auto">
                          <a:xfrm>
                            <a:off x="2722" y="0"/>
                            <a:ext cx="3240001" cy="4352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25" descr="C:\Users\sakamoto\Documents\Work\04_標準化活動\IEEE\802\11\TGay(NG60)\★Panasonic Internal\Channel Model\実測作業\USR Channel Measurement\Antenna.JPG"/>
                          <pic:cNvPicPr>
                            <a:picLocks noChangeAspect="1" noChangeArrowheads="1"/>
                          </pic:cNvPicPr>
                        </pic:nvPicPr>
                        <pic:blipFill>
                          <a:blip r:embed="rId135" cstate="print">
                            <a:extLst>
                              <a:ext uri="{28A0092B-C50C-407E-A947-70E740481C1C}">
                                <a14:useLocalDpi xmlns:a14="http://schemas.microsoft.com/office/drawing/2010/main" val="0"/>
                              </a:ext>
                            </a:extLst>
                          </a:blip>
                          <a:srcRect l="26970" t="22432" r="15714" b="22752"/>
                          <a:stretch>
                            <a:fillRect/>
                          </a:stretch>
                        </pic:blipFill>
                        <pic:spPr bwMode="auto">
                          <a:xfrm>
                            <a:off x="0" y="7657"/>
                            <a:ext cx="1603740" cy="1150340"/>
                          </a:xfrm>
                          <a:prstGeom prst="rect">
                            <a:avLst/>
                          </a:prstGeom>
                          <a:noFill/>
                          <a:ln w="19050">
                            <a:solidFill>
                              <a:srgbClr val="FFFF00"/>
                            </a:solidFill>
                            <a:miter lim="800000"/>
                            <a:headEnd/>
                            <a:tailEnd/>
                          </a:ln>
                          <a:extLst>
                            <a:ext uri="{909E8E84-426E-40DD-AFC4-6F175D3DCCD1}">
                              <a14:hiddenFill xmlns:a14="http://schemas.microsoft.com/office/drawing/2010/main">
                                <a:solidFill>
                                  <a:srgbClr val="FFFFFF"/>
                                </a:solidFill>
                              </a14:hiddenFill>
                            </a:ext>
                          </a:extLst>
                        </pic:spPr>
                      </pic:pic>
                      <wps:wsp>
                        <wps:cNvPr id="26" name="テキスト ボックス 45"/>
                        <wps:cNvSpPr txBox="1">
                          <a:spLocks noChangeArrowheads="1"/>
                        </wps:cNvSpPr>
                        <wps:spPr bwMode="auto">
                          <a:xfrm>
                            <a:off x="117467" y="39208"/>
                            <a:ext cx="1383869" cy="33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2964B" w14:textId="77777777" w:rsidR="0031035D" w:rsidRDefault="0031035D" w:rsidP="007907D4">
                              <w:pPr>
                                <w:pStyle w:val="NormalWeb"/>
                                <w:spacing w:before="0" w:beforeAutospacing="0" w:after="0" w:afterAutospacing="0"/>
                                <w:textAlignment w:val="baseline"/>
                              </w:pPr>
                              <w:r>
                                <w:rPr>
                                  <w:rFonts w:ascii="Calibri" w:eastAsia="MS PGothic" w:hAnsi="Calibri" w:cstheme="minorBidi"/>
                                  <w:color w:val="000000" w:themeColor="text1"/>
                                  <w:kern w:val="24"/>
                                  <w:sz w:val="32"/>
                                  <w:szCs w:val="32"/>
                                  <w:lang w:val="en-US"/>
                                </w:rPr>
                                <w:t>Tx/Rx Antenna</w:t>
                              </w:r>
                            </w:p>
                          </w:txbxContent>
                        </wps:txbx>
                        <wps:bodyPr wrap="square">
                          <a:noAutofit/>
                        </wps:bodyPr>
                      </wps:wsp>
                      <wps:wsp>
                        <wps:cNvPr id="27" name="直線コネクタ 40"/>
                        <wps:cNvCnPr>
                          <a:cxnSpLocks noChangeShapeType="1"/>
                        </wps:cNvCnPr>
                        <wps:spPr bwMode="auto">
                          <a:xfrm>
                            <a:off x="1773418" y="367890"/>
                            <a:ext cx="720080" cy="40650"/>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28" name="直線コネクタ 81"/>
                        <wps:cNvCnPr>
                          <a:cxnSpLocks noChangeShapeType="1"/>
                        </wps:cNvCnPr>
                        <wps:spPr bwMode="auto">
                          <a:xfrm flipH="1">
                            <a:off x="2304256" y="408540"/>
                            <a:ext cx="214420" cy="3678138"/>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29" name="直線コネクタ 83"/>
                        <wps:cNvCnPr>
                          <a:cxnSpLocks noChangeShapeType="1"/>
                        </wps:cNvCnPr>
                        <wps:spPr bwMode="auto">
                          <a:xfrm>
                            <a:off x="1701410" y="3351576"/>
                            <a:ext cx="602846" cy="755427"/>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30" name="直線コネクタ 88"/>
                        <wps:cNvCnPr>
                          <a:cxnSpLocks noChangeShapeType="1"/>
                        </wps:cNvCnPr>
                        <wps:spPr bwMode="auto">
                          <a:xfrm flipH="1">
                            <a:off x="1701410" y="367890"/>
                            <a:ext cx="72008" cy="2983686"/>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31" name="直線コネクタ 97"/>
                        <wps:cNvCnPr>
                          <a:cxnSpLocks noChangeShapeType="1"/>
                        </wps:cNvCnPr>
                        <wps:spPr bwMode="auto">
                          <a:xfrm>
                            <a:off x="1146502" y="2127440"/>
                            <a:ext cx="221650" cy="216024"/>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4" name="直線コネクタ 99"/>
                        <wps:cNvCnPr>
                          <a:cxnSpLocks noChangeShapeType="1"/>
                        </wps:cNvCnPr>
                        <wps:spPr bwMode="auto">
                          <a:xfrm>
                            <a:off x="1368152" y="2342819"/>
                            <a:ext cx="0" cy="1008757"/>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5" name="直線コネクタ 102"/>
                        <wps:cNvCnPr>
                          <a:cxnSpLocks noChangeShapeType="1"/>
                        </wps:cNvCnPr>
                        <wps:spPr bwMode="auto">
                          <a:xfrm>
                            <a:off x="1146502" y="3063544"/>
                            <a:ext cx="200494" cy="288032"/>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6" name="直線コネクタ 107"/>
                        <wps:cNvCnPr>
                          <a:cxnSpLocks noChangeShapeType="1"/>
                        </wps:cNvCnPr>
                        <wps:spPr bwMode="auto">
                          <a:xfrm>
                            <a:off x="1146502" y="2127440"/>
                            <a:ext cx="0" cy="936104"/>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7" name="テキスト ボックス 38"/>
                        <wps:cNvSpPr txBox="1">
                          <a:spLocks noChangeArrowheads="1"/>
                        </wps:cNvSpPr>
                        <wps:spPr bwMode="auto">
                          <a:xfrm>
                            <a:off x="1496547" y="3866812"/>
                            <a:ext cx="498320" cy="27620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7DC37" w14:textId="77777777" w:rsidR="0031035D" w:rsidRDefault="0031035D" w:rsidP="007907D4">
                              <w:pPr>
                                <w:pStyle w:val="NormalWeb"/>
                                <w:spacing w:before="0" w:beforeAutospacing="0" w:after="0" w:afterAutospacing="0"/>
                                <w:textAlignment w:val="baseline"/>
                              </w:pPr>
                              <w:r>
                                <w:rPr>
                                  <w:rFonts w:ascii="Calibri" w:eastAsia="MS PGothic" w:hAnsi="Calibri" w:cstheme="minorBidi"/>
                                  <w:color w:val="0000FF"/>
                                  <w:kern w:val="24"/>
                                  <w:lang w:val="en-US"/>
                                </w:rPr>
                                <w:t>Plate</w:t>
                              </w:r>
                            </w:p>
                          </w:txbxContent>
                        </wps:txbx>
                        <wps:bodyPr wrap="square">
                          <a:noAutofit/>
                        </wps:bodyPr>
                      </wps:wsp>
                      <wps:wsp>
                        <wps:cNvPr id="6148" name="直線コネクタ 34823"/>
                        <wps:cNvCnPr>
                          <a:cxnSpLocks noChangeShapeType="1"/>
                        </wps:cNvCnPr>
                        <wps:spPr bwMode="auto">
                          <a:xfrm flipH="1" flipV="1">
                            <a:off x="1269363" y="3135553"/>
                            <a:ext cx="508351" cy="731259"/>
                          </a:xfrm>
                          <a:prstGeom prst="line">
                            <a:avLst/>
                          </a:prstGeom>
                          <a:noFill/>
                          <a:ln w="9525" algn="ctr">
                            <a:solidFill>
                              <a:srgbClr val="0000FF"/>
                            </a:solidFill>
                            <a:round/>
                            <a:headEnd/>
                            <a:tailEnd/>
                          </a:ln>
                          <a:extLst>
                            <a:ext uri="{909E8E84-426E-40DD-AFC4-6F175D3DCCD1}">
                              <a14:hiddenFill xmlns:a14="http://schemas.microsoft.com/office/drawing/2010/main">
                                <a:noFill/>
                              </a14:hiddenFill>
                            </a:ext>
                          </a:extLst>
                        </wps:spPr>
                        <wps:bodyPr/>
                      </wps:wsp>
                      <wps:wsp>
                        <wps:cNvPr id="6149" name="直線コネクタ 41"/>
                        <wps:cNvCnPr>
                          <a:cxnSpLocks noChangeShapeType="1"/>
                        </wps:cNvCnPr>
                        <wps:spPr bwMode="auto">
                          <a:xfrm flipV="1">
                            <a:off x="1777715" y="3351576"/>
                            <a:ext cx="225119" cy="515236"/>
                          </a:xfrm>
                          <a:prstGeom prst="line">
                            <a:avLst/>
                          </a:prstGeom>
                          <a:noFill/>
                          <a:ln w="9525" algn="ctr">
                            <a:solidFill>
                              <a:srgbClr val="0000FF"/>
                            </a:solidFill>
                            <a:round/>
                            <a:headEnd/>
                            <a:tailEnd/>
                          </a:ln>
                          <a:extLst>
                            <a:ext uri="{909E8E84-426E-40DD-AFC4-6F175D3DCCD1}">
                              <a14:hiddenFill xmlns:a14="http://schemas.microsoft.com/office/drawing/2010/main">
                                <a:noFill/>
                              </a14:hiddenFill>
                            </a:ext>
                          </a:extLst>
                        </wps:spPr>
                        <wps:bodyPr/>
                      </wps:wsp>
                      <wps:wsp>
                        <wps:cNvPr id="6150" name="正方形/長方形 12"/>
                        <wps:cNvSpPr>
                          <a:spLocks noChangeArrowheads="1"/>
                        </wps:cNvSpPr>
                        <wps:spPr bwMode="auto">
                          <a:xfrm>
                            <a:off x="1125346" y="2271456"/>
                            <a:ext cx="216024" cy="216024"/>
                          </a:xfrm>
                          <a:prstGeom prst="rect">
                            <a:avLst/>
                          </a:prstGeom>
                          <a:noFill/>
                          <a:ln w="19050" algn="ctr">
                            <a:solidFill>
                              <a:srgbClr val="FFFF00"/>
                            </a:solidFill>
                            <a:round/>
                            <a:headEnd/>
                            <a:tailEnd/>
                          </a:ln>
                          <a:extLst>
                            <a:ext uri="{909E8E84-426E-40DD-AFC4-6F175D3DCCD1}">
                              <a14:hiddenFill xmlns:a14="http://schemas.microsoft.com/office/drawing/2010/main">
                                <a:solidFill>
                                  <a:srgbClr val="FFFFFF"/>
                                </a:solidFill>
                              </a14:hiddenFill>
                            </a:ext>
                          </a:extLst>
                        </wps:spPr>
                        <wps:bodyPr/>
                      </wps:wsp>
                      <wps:wsp>
                        <wps:cNvPr id="6152" name="直線コネクタ 17"/>
                        <wps:cNvCnPr>
                          <a:cxnSpLocks noChangeShapeType="1"/>
                          <a:stCxn id="6150" idx="0"/>
                          <a:endCxn id="25" idx="2"/>
                        </wps:cNvCnPr>
                        <wps:spPr bwMode="auto">
                          <a:xfrm flipH="1" flipV="1">
                            <a:off x="801870" y="1157997"/>
                            <a:ext cx="431489" cy="1113458"/>
                          </a:xfrm>
                          <a:prstGeom prst="line">
                            <a:avLst/>
                          </a:prstGeom>
                          <a:noFill/>
                          <a:ln w="9525" algn="ctr">
                            <a:solidFill>
                              <a:srgbClr val="FFFF00"/>
                            </a:solidFill>
                            <a:round/>
                            <a:headEnd/>
                            <a:tailEnd/>
                          </a:ln>
                          <a:extLst>
                            <a:ext uri="{909E8E84-426E-40DD-AFC4-6F175D3DCCD1}">
                              <a14:hiddenFill xmlns:a14="http://schemas.microsoft.com/office/drawing/2010/main">
                                <a:noFill/>
                              </a14:hiddenFill>
                            </a:ext>
                          </a:extLst>
                        </wps:spPr>
                        <wps:bodyPr/>
                      </wps:wsp>
                      <wps:wsp>
                        <wps:cNvPr id="6153" name="テキスト ボックス 9"/>
                        <wps:cNvSpPr txBox="1">
                          <a:spLocks noChangeArrowheads="1"/>
                        </wps:cNvSpPr>
                        <wps:spPr bwMode="auto">
                          <a:xfrm>
                            <a:off x="112678" y="3135039"/>
                            <a:ext cx="1073451"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294BD"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Rx</w:t>
                              </w:r>
                            </w:p>
                            <w:p w14:paraId="1E80F30D"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(Smart Phone)</w:t>
                              </w:r>
                            </w:p>
                          </w:txbxContent>
                        </wps:txbx>
                        <wps:bodyPr wrap="square">
                          <a:noAutofit/>
                        </wps:bodyPr>
                      </wps:wsp>
                      <wps:wsp>
                        <wps:cNvPr id="6154" name="テキスト ボックス 8"/>
                        <wps:cNvSpPr txBox="1">
                          <a:spLocks noChangeArrowheads="1"/>
                        </wps:cNvSpPr>
                        <wps:spPr bwMode="auto">
                          <a:xfrm>
                            <a:off x="2185307" y="1215919"/>
                            <a:ext cx="939507"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9F1A9"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Tx</w:t>
                              </w:r>
                            </w:p>
                            <w:p w14:paraId="543894FE"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(Ticket gate)</w:t>
                              </w:r>
                            </w:p>
                          </w:txbxContent>
                        </wps:txbx>
                        <wps:bodyPr wrap="square">
                          <a:noAutofit/>
                        </wps:bodyPr>
                      </wps:wsp>
                      <wps:wsp>
                        <wps:cNvPr id="6155" name="テキスト ボックス 9"/>
                        <wps:cNvSpPr txBox="1">
                          <a:spLocks noChangeArrowheads="1"/>
                        </wps:cNvSpPr>
                        <wps:spPr bwMode="auto">
                          <a:xfrm>
                            <a:off x="2374161" y="2774707"/>
                            <a:ext cx="858888" cy="27747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D7E52"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wps:txbx>
                        <wps:bodyPr wrap="square">
                          <a:noAutofit/>
                        </wps:bodyPr>
                      </wps:wsp>
                      <wps:wsp>
                        <wps:cNvPr id="6156" name="テキスト ボックス 9"/>
                        <wps:cNvSpPr txBox="1">
                          <a:spLocks noChangeArrowheads="1"/>
                        </wps:cNvSpPr>
                        <wps:spPr bwMode="auto">
                          <a:xfrm>
                            <a:off x="112678" y="1550852"/>
                            <a:ext cx="858888" cy="27747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05F4A"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wps:txbx>
                        <wps:bodyPr wrap="square">
                          <a:noAutofit/>
                        </wps:bodyPr>
                      </wps:wsp>
                      <wps:wsp>
                        <wps:cNvPr id="6157" name="テキスト ボックス 9"/>
                        <wps:cNvSpPr txBox="1">
                          <a:spLocks noChangeArrowheads="1"/>
                        </wps:cNvSpPr>
                        <wps:spPr bwMode="auto">
                          <a:xfrm>
                            <a:off x="2454832" y="3855539"/>
                            <a:ext cx="822704"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0EB58"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000000" w:themeColor="text1"/>
                                  <w:kern w:val="24"/>
                                  <w:lang w:val="en-US"/>
                                </w:rPr>
                                <w:t>Styrofoam</w:t>
                              </w:r>
                            </w:p>
                            <w:p w14:paraId="44A1418C"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000000" w:themeColor="text1"/>
                                  <w:kern w:val="24"/>
                                  <w:lang w:val="en-US"/>
                                </w:rPr>
                                <w:t>stand</w:t>
                              </w:r>
                            </w:p>
                          </w:txbxContent>
                        </wps:txbx>
                        <wps:bodyPr wrap="square">
                          <a:noAutofit/>
                        </wps:bodyPr>
                      </wps:wsp>
                      <wps:wsp>
                        <wps:cNvPr id="6158" name="正方形/長方形 6"/>
                        <wps:cNvSpPr>
                          <a:spLocks noChangeArrowheads="1"/>
                        </wps:cNvSpPr>
                        <wps:spPr bwMode="auto">
                          <a:xfrm>
                            <a:off x="1938866" y="2127440"/>
                            <a:ext cx="216024" cy="216024"/>
                          </a:xfrm>
                          <a:prstGeom prst="rect">
                            <a:avLst/>
                          </a:prstGeom>
                          <a:noFill/>
                          <a:ln w="19050" algn="ctr">
                            <a:solidFill>
                              <a:srgbClr val="FFFF00"/>
                            </a:solidFill>
                            <a:round/>
                            <a:headEnd/>
                            <a:tailEnd/>
                          </a:ln>
                          <a:extLst>
                            <a:ext uri="{909E8E84-426E-40DD-AFC4-6F175D3DCCD1}">
                              <a14:hiddenFill xmlns:a14="http://schemas.microsoft.com/office/drawing/2010/main">
                                <a:solidFill>
                                  <a:srgbClr val="FFFFFF"/>
                                </a:solidFill>
                              </a14:hiddenFill>
                            </a:ext>
                          </a:extLst>
                        </wps:spPr>
                        <wps:bodyPr/>
                      </wps:wsp>
                      <wps:wsp>
                        <wps:cNvPr id="6159" name="直線コネクタ 17"/>
                        <wps:cNvCnPr>
                          <a:cxnSpLocks noChangeShapeType="1"/>
                          <a:stCxn id="6158" idx="0"/>
                          <a:endCxn id="25" idx="2"/>
                        </wps:cNvCnPr>
                        <wps:spPr bwMode="auto">
                          <a:xfrm flipH="1" flipV="1">
                            <a:off x="801870" y="1157997"/>
                            <a:ext cx="1245008" cy="969443"/>
                          </a:xfrm>
                          <a:prstGeom prst="line">
                            <a:avLst/>
                          </a:prstGeom>
                          <a:noFill/>
                          <a:ln w="9525" algn="ctr">
                            <a:solidFill>
                              <a:srgbClr val="FFFF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AC983B" id="グループ化 71" o:spid="_x0000_s1027" style="width:189.75pt;height:262.5pt;mso-position-horizontal-relative:char;mso-position-vertical-relative:line" coordsize="32775,43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">
                <v:shape id="Picture 24" o:spid="_x0000_s1028" type="#_x0000_t75" style="position:absolute;left:27;width:32400;height:4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b5aTGAAAA2wAAAA8AAABkcnMvZG93bnJldi54bWxEj0FrwkAUhO8F/8PyhN7qRpGi0Y3YQqWX&#10;Fqui5vbIPpPY7NuQ3Sbpv+8KQo/DzHzDLFe9qURLjSstKxiPIhDEmdUl5woO+7enGQjnkTVWlknB&#10;LzlYJYOHJcbadvxF7c7nIkDYxaig8L6OpXRZQQbdyNbEwbvYxqAPssmlbrALcFPJSRQ9S4Mlh4UC&#10;a3otKPve/RgFvB9/dLadp5vP83p7erkcU3k9KvU47NcLEJ56/x++t9+1gskUbl/CD5DJ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5vlpMYAAADbAAAADwAAAAAAAAAAAAAA&#10;AACfAgAAZHJzL2Rvd25yZXYueG1sUEsFBgAAAAAEAAQA9wAAAJIDAAAAAA==&#10;">
                  <v:imagedata r:id="rId136" o:title="IMG_5183" cropleft="15501f" cropright="13445f"/>
                </v:shape>
                <v:shape id="Picture 25" o:spid="_x0000_s1029" type="#_x0000_t75" style="position:absolute;top:76;width:16037;height:11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xPwbDAAAA2wAAAA8AAABkcnMvZG93bnJldi54bWxEj0FrwkAUhO8F/8PyhF6KbiooNbpKaBF6&#10;KaJVz4/sM4lm34bsa0z/vVsoeBxm5htmue5drTpqQ+XZwOs4AUWce1txYeDwvRm9gQqCbLH2TAZ+&#10;KcB6NXhaYmr9jXfU7aVQEcIhRQOlSJNqHfKSHIaxb4ijd/atQ4myLbRt8RbhrtaTJJlphxXHhRIb&#10;ei8pv+5/nIHT/KvR9jDNPvQLZpvuInZ7FGOeh322ACXUyyP83/60BiZT+PsSf4Be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fE/BsMAAADbAAAADwAAAAAAAAAAAAAAAACf&#10;AgAAZHJzL2Rvd25yZXYueG1sUEsFBgAAAAAEAAQA9wAAAI8DAAAAAA==&#10;" stroked="t" strokecolor="yellow" strokeweight="1.5pt">
                  <v:imagedata r:id="rId137" o:title="Antenna" croptop="14701f" cropbottom="14911f" cropleft="17675f" cropright="10298f"/>
                </v:shape>
                <v:shape id="テキスト ボックス 45" o:spid="_x0000_s1030" type="#_x0000_t202" style="position:absolute;left:1174;top:392;width:13839;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14:paraId="1012964B" w14:textId="77777777" w:rsidR="0031035D" w:rsidRDefault="0031035D" w:rsidP="007907D4">
                        <w:pPr>
                          <w:pStyle w:val="NormalWeb"/>
                          <w:spacing w:before="0" w:beforeAutospacing="0" w:after="0" w:afterAutospacing="0"/>
                          <w:textAlignment w:val="baseline"/>
                        </w:pPr>
                        <w:r>
                          <w:rPr>
                            <w:rFonts w:ascii="Calibri" w:eastAsia="MS PGothic" w:hAnsi="Calibri" w:cstheme="minorBidi"/>
                            <w:color w:val="000000" w:themeColor="text1"/>
                            <w:kern w:val="24"/>
                            <w:sz w:val="32"/>
                            <w:szCs w:val="32"/>
                            <w:lang w:val="en-US"/>
                          </w:rPr>
                          <w:t>Tx/Rx Antenna</w:t>
                        </w:r>
                      </w:p>
                    </w:txbxContent>
                  </v:textbox>
                </v:shape>
                <v:line id="直線コネクタ 40" o:spid="_x0000_s1031" style="position:absolute;visibility:visible;mso-wrap-style:square" from="17734,3678" to="24934,4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7INMEAAADbAAAADwAAAGRycy9kb3ducmV2LnhtbESPQYvCMBSE78L+h/AWvGmqh61Uo4iw&#10;6HV1YfX2aJ5tsXnJJrHWf28EweMwM98wi1VvWtGRD41lBZNxBoK4tLrhSsHv4Xs0AxEissbWMim4&#10;U4DV8mOwwELbG/9Qt4+VSBAOBSqoY3SFlKGsyWAYW0ecvLP1BmOSvpLa4y3BTSunWfYlDTacFmp0&#10;tKmpvOyvRkGZ5c6drt760/n/cGy7bZzlf0oNP/v1HESkPr7Dr/ZOK5jm8PySfoB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Tsg0wQAAANsAAAAPAAAAAAAAAAAAAAAA&#10;AKECAABkcnMvZG93bnJldi54bWxQSwUGAAAAAAQABAD5AAAAjwMAAAAA&#10;" strokecolor="blue" strokeweight="1.5pt">
                  <v:stroke dashstyle="3 1"/>
                </v:line>
                <v:line id="直線コネクタ 81" o:spid="_x0000_s1032" style="position:absolute;flip:x;visibility:visible;mso-wrap-style:square" from="23042,4085" to="25186,40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um8IAAADbAAAADwAAAGRycy9kb3ducmV2LnhtbERPTWvCQBC9F/oflhF6azaKFBPdBCO1&#10;9NCLtlB7G7JjEs3OhuzWJP++eyh4fLzvTT6aVtyod41lBfMoBkFcWt1wpeDrc/+8AuE8ssbWMimY&#10;yEGePT5sMNV24APdjr4SIYRdigpq77tUSlfWZNBFtiMO3Nn2Bn2AfSV1j0MIN61cxPGLNNhwaKix&#10;o11N5fX4axQUydvHHE1BU3K62F3x/XN6XXZKPc3G7RqEp9Hfxf/ud61gEcaGL+EHy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Sum8IAAADbAAAADwAAAAAAAAAAAAAA&#10;AAChAgAAZHJzL2Rvd25yZXYueG1sUEsFBgAAAAAEAAQA+QAAAJADAAAAAA==&#10;" strokecolor="blue" strokeweight="1.5pt">
                  <v:stroke dashstyle="3 1"/>
                </v:line>
                <v:line id="直線コネクタ 83" o:spid="_x0000_s1033" style="position:absolute;visibility:visible;mso-wrap-style:square" from="17014,33515" to="23042,41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353cMAAADbAAAADwAAAGRycy9kb3ducmV2LnhtbESPzWrDMBCE74G+g9hCb4mcHJrUsWxC&#10;obTXJIU0t8Va/xBrpUqK4759VCj0OMzMN0xRTWYQI/nQW1awXGQgiGure24VfB7f5hsQISJrHCyT&#10;gh8KUJUPswJzbW+8p/EQW5EgHHJU0MXocilD3ZHBsLCOOHmN9QZjkr6V2uMtwc0gV1n2LA32nBY6&#10;dPTaUX05XI2COls7d75668/N9/FrGN/jZn1S6ulx2m1BRJrif/iv/aEVrF7g90v6AbK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d+d3DAAAA2wAAAA8AAAAAAAAAAAAA&#10;AAAAoQIAAGRycy9kb3ducmV2LnhtbFBLBQYAAAAABAAEAPkAAACRAwAAAAA=&#10;" strokecolor="blue" strokeweight="1.5pt">
                  <v:stroke dashstyle="3 1"/>
                </v:line>
                <v:line id="直線コネクタ 88" o:spid="_x0000_s1034" style="position:absolute;flip:x;visibility:visible;mso-wrap-style:square" from="17014,3678" to="17734,3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s0QMEAAADbAAAADwAAAGRycy9kb3ducmV2LnhtbERPy4rCMBTdD/gP4QruxlQdRKtRrOjg&#10;wo0PUHeX5tpWm5vSRK1/bxYDszyc93TemFI8qXaFZQW9bgSCOLW64EzB8bD+HoFwHlljaZkUvMnB&#10;fNb6mmKs7Yt39Nz7TIQQdjEqyL2vYildmpNB17UVceCutjboA6wzqWt8hXBTyn4UDaXBgkNDjhUt&#10;c0rv+4dRkIx/tz00Cb3H55tdJqfLefVTKdVpN4sJCE+N/xf/uTdawSCsD1/CD5Cz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azRAwQAAANsAAAAPAAAAAAAAAAAAAAAA&#10;AKECAABkcnMvZG93bnJldi54bWxQSwUGAAAAAAQABAD5AAAAjwMAAAAA&#10;" strokecolor="blue" strokeweight="1.5pt">
                  <v:stroke dashstyle="3 1"/>
                </v:line>
                <v:line id="直線コネクタ 97" o:spid="_x0000_s1035" style="position:absolute;visibility:visible;mso-wrap-style:square" from="11465,21274" to="13681,23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JjBsMAAADbAAAADwAAAGRycy9kb3ducmV2LnhtbESPzWrDMBCE74W8g9hAb43sFprgRDEl&#10;UJJrk0KS22JtbFNrpUjyT9++KhR6HGbmG2ZTTqYTA/nQWlaQLzIQxJXVLdcKPk/vTysQISJr7CyT&#10;gm8KUG5nDxsstB35g4ZjrEWCcChQQROjK6QMVUMGw8I64uTdrDcYk/S11B7HBDedfM6yV2mw5bTQ&#10;oKNdQ9XXsTcKqmzp3LX31l9v99OlG/ZxtTwr9Tif3tYgIk3xP/zXPmgFLzn8fkk/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yYwbDAAAA2wAAAA8AAAAAAAAAAAAA&#10;AAAAoQIAAGRycy9kb3ducmV2LnhtbFBLBQYAAAAABAAEAPkAAACRAwAAAAA=&#10;" strokecolor="blue" strokeweight="1.5pt">
                  <v:stroke dashstyle="3 1"/>
                </v:line>
                <v:line id="直線コネクタ 99" o:spid="_x0000_s1036" style="position:absolute;visibility:visible;mso-wrap-style:square" from="13681,23428" to="13681,3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YlMMAAADdAAAADwAAAGRycy9kb3ducmV2LnhtbESPQYvCMBSE7wv+h/AEb2vqIirVKCIs&#10;elUX1NujebbF5iUmsdZ/bxYW9jjMzDfMYtWZRrTkQ21ZwWiYgSAurK65VPBz/P6cgQgRWWNjmRS8&#10;KMBq2ftYYK7tk/fUHmIpEoRDjgqqGF0uZSgqMhiG1hEn72q9wZikL6X2+Exw08ivLJtIgzWnhQod&#10;bSoqboeHUVBkU+cuD2/95Xo/npt2G2fTk1KDfreeg4jUxf/wX3unFUxG4zH8vklPQC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j2JTDAAAA3QAAAA8AAAAAAAAAAAAA&#10;AAAAoQIAAGRycy9kb3ducmV2LnhtbFBLBQYAAAAABAAEAPkAAACRAwAAAAA=&#10;" strokecolor="blue" strokeweight="1.5pt">
                  <v:stroke dashstyle="3 1"/>
                </v:line>
                <v:line id="直線コネクタ 102" o:spid="_x0000_s1037" style="position:absolute;visibility:visible;mso-wrap-style:square" from="11465,30635" to="13469,3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99D8MAAADdAAAADwAAAGRycy9kb3ducmV2LnhtbESPQWsCMRSE7wX/Q3hCbzWrtCqrUUQQ&#10;e60K6u2xee4ubl5iEtftv28KgsdhZr5h5svONKIlH2rLCoaDDARxYXXNpYLDfvMxBREissbGMin4&#10;pQDLRe9tjrm2D/6hdhdLkSAcclRQxehyKUNRkcEwsI44eRfrDcYkfSm1x0eCm0aOsmwsDdacFip0&#10;tK6ouO7uRkGRTZw7373158ttf2rabZxOjkq997vVDESkLr7Cz/a3VjAefn7B/5v0BO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vfQ/DAAAA3QAAAA8AAAAAAAAAAAAA&#10;AAAAoQIAAGRycy9kb3ducmV2LnhtbFBLBQYAAAAABAAEAPkAAACRAwAAAAA=&#10;" strokecolor="blue" strokeweight="1.5pt">
                  <v:stroke dashstyle="3 1"/>
                </v:line>
                <v:line id="直線コネクタ 107" o:spid="_x0000_s1038" style="position:absolute;visibility:visible;mso-wrap-style:square" from="11465,21274" to="11465,30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3jeMMAAADdAAAADwAAAGRycy9kb3ducmV2LnhtbESPQWsCMRSE7wX/Q3hCbzWryCqrUaRQ&#10;9FoVWm+PzXN3cfMSk7hu/30jCB6HmfmGWa5704qOfGgsKxiPMhDEpdUNVwqOh6+POYgQkTW2lknB&#10;HwVYrwZvSyy0vfM3dftYiQThUKCCOkZXSBnKmgyGkXXEyTtbbzAm6SupPd4T3LRykmW5NNhwWqjR&#10;0WdN5WV/MwrKbObc6eatP52vh9+228b57Eep92G/WYCI1MdX+NneaQX5eJrD4016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943jDAAAA3QAAAA8AAAAAAAAAAAAA&#10;AAAAoQIAAGRycy9kb3ducmV2LnhtbFBLBQYAAAAABAAEAPkAAACRAwAAAAA=&#10;" strokecolor="blue" strokeweight="1.5pt">
                  <v:stroke dashstyle="3 1"/>
                </v:line>
                <v:shape id="テキスト ボックス 38" o:spid="_x0000_s1039" type="#_x0000_t202" style="position:absolute;left:14965;top:38668;width:498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1csUA&#10;AADdAAAADwAAAGRycy9kb3ducmV2LnhtbESPT4vCMBTE78J+h/AWvMiaKv6ja5RFUcTbugX19mje&#10;tmWbl5JErd/eCMIeh5n5DTNftqYWV3K+sqxg0E9AEOdWV1woyH42HzMQPiBrrC2Tgjt5WC7eOnNM&#10;tb3xN10PoRARwj5FBWUITSqlz0sy6Pu2IY7er3UGQ5SukNrhLcJNLYdJMpEGK44LJTa0Kin/O1yM&#10;AtO7T7fO4omHutrT+Jide+tMqe57+/UJIlAb/sOv9k4rmAxGU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XVyxQAAAN0AAAAPAAAAAAAAAAAAAAAAAJgCAABkcnMv&#10;ZG93bnJldi54bWxQSwUGAAAAAAQABAD1AAAAigMAAAAA&#10;" filled="f" stroked="f">
                  <v:shadow on="t" color="black" opacity="26214f" origin="-.5,-.5" offset=".74836mm,.74836mm"/>
                  <v:textbox>
                    <w:txbxContent>
                      <w:p w14:paraId="4337DC37" w14:textId="77777777" w:rsidR="0031035D" w:rsidRDefault="0031035D" w:rsidP="007907D4">
                        <w:pPr>
                          <w:pStyle w:val="NormalWeb"/>
                          <w:spacing w:before="0" w:beforeAutospacing="0" w:after="0" w:afterAutospacing="0"/>
                          <w:textAlignment w:val="baseline"/>
                        </w:pPr>
                        <w:r>
                          <w:rPr>
                            <w:rFonts w:ascii="Calibri" w:eastAsia="MS PGothic" w:hAnsi="Calibri" w:cstheme="minorBidi"/>
                            <w:color w:val="0000FF"/>
                            <w:kern w:val="24"/>
                            <w:lang w:val="en-US"/>
                          </w:rPr>
                          <w:t>Plate</w:t>
                        </w:r>
                      </w:p>
                    </w:txbxContent>
                  </v:textbox>
                </v:shape>
                <v:line id="直線コネクタ 34823" o:spid="_x0000_s1040" style="position:absolute;flip:x y;visibility:visible;mso-wrap-style:square" from="12693,31355" to="17777,38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I6ZsMAAADdAAAADwAAAGRycy9kb3ducmV2LnhtbERPz2vCMBS+C/sfwhvsZtOOrUo1yhhI&#10;BS+zHcPjo3lruzUvJYla//vlMPD48f1ebycziAs531tWkCUpCOLG6p5bBZ/1br4E4QOyxsEyKbiR&#10;h+3mYbbGQtsrH+lShVbEEPYFKuhCGAspfdORQZ/YkThy39YZDBG6VmqH1xhuBvmcprk02HNs6HCk&#10;946a3+psFJR5u9S6ef2pD1X59XEaD07iQqmnx+ltBSLQFO7if/deK8izlzg3volP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yOmbDAAAA3QAAAA8AAAAAAAAAAAAA&#10;AAAAoQIAAGRycy9kb3ducmV2LnhtbFBLBQYAAAAABAAEAPkAAACRAwAAAAA=&#10;" strokecolor="blue"/>
                <v:line id="直線コネクタ 41" o:spid="_x0000_s1041" style="position:absolute;flip:y;visibility:visible;mso-wrap-style:square" from="17777,33515" to="20028,38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bZccAAADdAAAADwAAAGRycy9kb3ducmV2LnhtbESPQWvCQBSE74L/YXlCb7pJaYNNXaUV&#10;tEJP1SL19sw+k9js25Bdk/jvXaHQ4zAz3zCzRW8q0VLjSssK4kkEgjizuuRcwfduNZ6CcB5ZY2WZ&#10;FFzJwWI+HMww1bbjL2q3PhcBwi5FBYX3dSqlywoy6Ca2Jg7eyTYGfZBNLnWDXYCbSj5GUSINlhwW&#10;CqxpWVD2u70YBR/d/rSPu8Ozfz98nn+S1hzjfq3Uw6h/ewXhqff/4b/2RitI4qcXuL8JT0D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7ptlxwAAAN0AAAAPAAAAAAAA&#10;AAAAAAAAAKECAABkcnMvZG93bnJldi54bWxQSwUGAAAAAAQABAD5AAAAlQMAAAAA&#10;" strokecolor="blue"/>
                <v:rect id="正方形/長方形 12" o:spid="_x0000_s1042" style="position:absolute;left:11253;top:22714;width:216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x/bsAA&#10;AADdAAAADwAAAGRycy9kb3ducmV2LnhtbERPy4rCMBTdC/MP4QruNFXUGTpNZVCk49LHB1yaa5ux&#10;uSlNtPXvJwvB5eG8s81gG/GgzhvHCuazBARx6bThSsHlvJ9+gfABWWPjmBQ8ycMm/xhlmGrX85Ee&#10;p1CJGMI+RQV1CG0qpS9rsuhnriWO3NV1FkOEXSV1h30Mt41cJMlaWjQcG2psaVtTeTvdrYK//fGe&#10;HKqlu/ZFuOw+TeEbUyg1GQ8/3yACDeEtfrl/tYL1fBX3xzfxCcj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fx/bsAAAADdAAAADwAAAAAAAAAAAAAAAACYAgAAZHJzL2Rvd25y&#10;ZXYueG1sUEsFBgAAAAAEAAQA9QAAAIUDAAAAAA==&#10;" filled="f" strokecolor="yellow" strokeweight="1.5pt">
                  <v:stroke joinstyle="round"/>
                </v:rect>
                <v:line id="直線コネクタ 17" o:spid="_x0000_s1043" style="position:absolute;flip:x y;visibility:visible;mso-wrap-style:square" from="8018,11579" to="12333,2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2C8QAAADdAAAADwAAAGRycy9kb3ducmV2LnhtbESPUWvCMBSF3wf7D+EOfJupFcVVo8hg&#10;6MuEWX/AXXNtis1NSaKt/34RhD0ezjnf4aw2g23FjXxoHCuYjDMQxJXTDdcKTuXX+wJEiMgaW8ek&#10;4E4BNuvXlxUW2vX8Q7djrEWCcChQgYmxK6QMlSGLYew64uSdnbcYk/S11B77BLetzLNsLi02nBYM&#10;dvRpqLocr1aBvJrd9vKrD6fpd05lX+4/Su+UGr0N2yWISEP8Dz/be61gPpnl8HiTn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QfYLxAAAAN0AAAAPAAAAAAAAAAAA&#10;AAAAAKECAABkcnMvZG93bnJldi54bWxQSwUGAAAAAAQABAD5AAAAkgMAAAAA&#10;" strokecolor="yellow"/>
                <v:shape id="テキスト ボックス 9" o:spid="_x0000_s1044" type="#_x0000_t202" style="position:absolute;left:1126;top:31350;width:10735;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vlrMUA&#10;AADdAAAADwAAAGRycy9kb3ducmV2LnhtbESPQWsCMRSE70L/Q3iFXkSzKlpZjSKWinirXVBvj81z&#10;d3HzsiSprv/eCEKPw8x8w8yXranFlZyvLCsY9BMQxLnVFRcKst/v3hSED8gaa8uk4E4elou3zhxT&#10;bW/8Q9d9KESEsE9RQRlCk0rp85IM+r5tiKN3ts5giNIVUju8Rbip5TBJJtJgxXGhxIbWJeWX/Z9R&#10;YLr3z42zeOShrnY0PmSn7lem1Md7u5qBCNSG//CrvdUKJoPxCJ5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W+WsxQAAAN0AAAAPAAAAAAAAAAAAAAAAAJgCAABkcnMv&#10;ZG93bnJldi54bWxQSwUGAAAAAAQABAD1AAAAigMAAAAA&#10;" filled="f" stroked="f">
                  <v:shadow on="t" color="black" opacity="26214f" origin="-.5,-.5" offset=".74836mm,.74836mm"/>
                  <v:textbox>
                    <w:txbxContent>
                      <w:p w14:paraId="3B3294BD"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Rx</w:t>
                        </w:r>
                      </w:p>
                      <w:p w14:paraId="1E80F30D"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(Smart Phone)</w:t>
                        </w:r>
                      </w:p>
                    </w:txbxContent>
                  </v:textbox>
                </v:shape>
                <v:shape id="テキスト ボックス 8" o:spid="_x0000_s1045" type="#_x0000_t202" style="position:absolute;left:21853;top:12159;width:9395;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J92MUA&#10;AADdAAAADwAAAGRycy9kb3ducmV2LnhtbESPQWsCMRSE70L/Q3iFXkSzilpZjSKWinirXVBvj81z&#10;d3HzsiSprv/eCEKPw8x8w8yXranFlZyvLCsY9BMQxLnVFRcKst/v3hSED8gaa8uk4E4elou3zhxT&#10;bW/8Q9d9KESEsE9RQRlCk0rp85IM+r5tiKN3ts5giNIVUju8Rbip5TBJJtJgxXGhxIbWJeWX/Z9R&#10;YLr3z42zeOShrnY0PmSn7lem1Md7u5qBCNSG//CrvdUKJoPxCJ5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sn3YxQAAAN0AAAAPAAAAAAAAAAAAAAAAAJgCAABkcnMv&#10;ZG93bnJldi54bWxQSwUGAAAAAAQABAD1AAAAigMAAAAA&#10;" filled="f" stroked="f">
                  <v:shadow on="t" color="black" opacity="26214f" origin="-.5,-.5" offset=".74836mm,.74836mm"/>
                  <v:textbox>
                    <w:txbxContent>
                      <w:p w14:paraId="0F79F1A9"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Tx</w:t>
                        </w:r>
                      </w:p>
                      <w:p w14:paraId="543894FE"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(Ticket gate)</w:t>
                        </w:r>
                      </w:p>
                    </w:txbxContent>
                  </v:textbox>
                </v:shape>
                <v:shape id="テキスト ボックス 9" o:spid="_x0000_s1046" type="#_x0000_t202" style="position:absolute;left:23741;top:27747;width:8589;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YQ8UA&#10;AADdAAAADwAAAGRycy9kb3ducmV2LnhtbESPQWvCQBSE70L/w/IKXqRuFKIldRVRFPGmBtreHtnX&#10;JDT7NuyuMf57t1DwOMzMN8xi1ZtGdOR8bVnBZJyAIC6srrlUkF92b+8gfEDW2FgmBXfysFq+DBaY&#10;aXvjE3XnUIoIYZ+hgiqENpPSFxUZ9GPbEkfvxzqDIUpXSu3wFuGmkdMkmUmDNceFClvaVFT8nq9G&#10;gRnd53tn8Yunuj5S+pl/j7a5UsPXfv0BIlAfnuH/9kErmE3SFP7e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hDxQAAAN0AAAAPAAAAAAAAAAAAAAAAAJgCAABkcnMv&#10;ZG93bnJldi54bWxQSwUGAAAAAAQABAD1AAAAigMAAAAA&#10;" filled="f" stroked="f">
                  <v:shadow on="t" color="black" opacity="26214f" origin="-.5,-.5" offset=".74836mm,.74836mm"/>
                  <v:textbox>
                    <w:txbxContent>
                      <w:p w14:paraId="5FED7E52"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v:textbox>
                </v:shape>
                <v:shape id="テキスト ボックス 9" o:spid="_x0000_s1047" type="#_x0000_t202" style="position:absolute;left:1126;top:15508;width:8589;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xGNMUA&#10;AADdAAAADwAAAGRycy9kb3ducmV2LnhtbESPQWvCQBSE70L/w/IKXqRuFIwldRVRFPGmBtreHtnX&#10;JDT7NuyuMf57t1DwOMzMN8xi1ZtGdOR8bVnBZJyAIC6srrlUkF92b+8gfEDW2FgmBXfysFq+DBaY&#10;aXvjE3XnUIoIYZ+hgiqENpPSFxUZ9GPbEkfvxzqDIUpXSu3wFuGmkdMkSaXBmuNChS1tKip+z1ej&#10;wIzu872z+MVTXR9p9pl/j7a5UsPXfv0BIlAfnuH/9kErSCezFP7e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LEY0xQAAAN0AAAAPAAAAAAAAAAAAAAAAAJgCAABkcnMv&#10;ZG93bnJldi54bWxQSwUGAAAAAAQABAD1AAAAigMAAAAA&#10;" filled="f" stroked="f">
                  <v:shadow on="t" color="black" opacity="26214f" origin="-.5,-.5" offset=".74836mm,.74836mm"/>
                  <v:textbox>
                    <w:txbxContent>
                      <w:p w14:paraId="5CD05F4A"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v:textbox>
                </v:shape>
                <v:shape id="テキスト ボックス 9" o:spid="_x0000_s1048" type="#_x0000_t202" style="position:absolute;left:24548;top:38555;width:8227;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jr8YA&#10;AADdAAAADwAAAGRycy9kb3ducmV2LnhtbESPQWvCQBSE70L/w/IKvYhuElBL6iql0lK8qYHa2yP7&#10;moRm34bd1ST/3i0UPA4z8w2z3g6mFVdyvrGsIJ0nIIhLqxuuFBSn99kzCB+QNbaWScFIHrabh8ka&#10;c217PtD1GCoRIexzVFCH0OVS+rImg35uO+Lo/VhnMETpKqkd9hFuWpklyVIabDgu1NjRW03l7/Fi&#10;FJjpuPpwFs+c6WZPi6/ie7orlHp6HF5fQAQawj383/7UCpbpYgV/b+IT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Djr8YAAADdAAAADwAAAAAAAAAAAAAAAACYAgAAZHJz&#10;L2Rvd25yZXYueG1sUEsFBgAAAAAEAAQA9QAAAIsDAAAAAA==&#10;" filled="f" stroked="f">
                  <v:shadow on="t" color="black" opacity="26214f" origin="-.5,-.5" offset=".74836mm,.74836mm"/>
                  <v:textbox>
                    <w:txbxContent>
                      <w:p w14:paraId="1A90EB58"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000000" w:themeColor="text1"/>
                            <w:kern w:val="24"/>
                            <w:lang w:val="en-US"/>
                          </w:rPr>
                          <w:t>Styrofoam</w:t>
                        </w:r>
                      </w:p>
                      <w:p w14:paraId="44A1418C" w14:textId="77777777" w:rsidR="0031035D" w:rsidRDefault="0031035D" w:rsidP="007907D4">
                        <w:pPr>
                          <w:pStyle w:val="NormalWeb"/>
                          <w:spacing w:before="0" w:beforeAutospacing="0" w:after="0" w:afterAutospacing="0"/>
                          <w:jc w:val="center"/>
                          <w:textAlignment w:val="baseline"/>
                        </w:pPr>
                        <w:r>
                          <w:rPr>
                            <w:rFonts w:ascii="Calibri" w:eastAsia="MS PGothic" w:hAnsi="Calibri" w:cstheme="minorBidi"/>
                            <w:color w:val="000000" w:themeColor="text1"/>
                            <w:kern w:val="24"/>
                            <w:lang w:val="en-US"/>
                          </w:rPr>
                          <w:t>stand</w:t>
                        </w:r>
                      </w:p>
                    </w:txbxContent>
                  </v:textbox>
                </v:shape>
                <v:rect id="正方形/長方形 6" o:spid="_x0000_s1049" style="position:absolute;left:19388;top:21274;width:216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pzaMAA&#10;AADdAAAADwAAAGRycy9kb3ducmV2LnhtbERPy4rCMBTdC/MP4QruNFXUGTpNZVCk49LHB1yaa5ux&#10;uSlNtPXvJwvB5eG8s81gG/GgzhvHCuazBARx6bThSsHlvJ9+gfABWWPjmBQ8ycMm/xhlmGrX85Ee&#10;p1CJGMI+RQV1CG0qpS9rsuhnriWO3NV1FkOEXSV1h30Mt41cJMlaWjQcG2psaVtTeTvdrYK//fGe&#10;HKqlu/ZFuOw+TeEbUyg1GQ8/3yACDeEtfrl/tYL1fBXnxjfxCcj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4pzaMAAAADdAAAADwAAAAAAAAAAAAAAAACYAgAAZHJzL2Rvd25y&#10;ZXYueG1sUEsFBgAAAAAEAAQA9QAAAIUDAAAAAA==&#10;" filled="f" strokecolor="yellow" strokeweight="1.5pt">
                  <v:stroke joinstyle="round"/>
                </v:rect>
                <v:line id="直線コネクタ 17" o:spid="_x0000_s1050" style="position:absolute;flip:x y;visibility:visible;mso-wrap-style:square" from="8018,11579" to="20468,21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VkesUAAADdAAAADwAAAGRycy9kb3ducmV2LnhtbESPUWvCMBSF34X9h3AHe9NUx2R2piKC&#10;zBcHWn/AXXPXlDY3JYm2+/dmMPDxcM75Dme9GW0nbuRD41jBfJaBIK6cbrhWcCn303cQISJr7ByT&#10;gl8KsCmeJmvMtRv4RLdzrEWCcMhRgYmxz6UMlSGLYeZ64uT9OG8xJulrqT0OCW47uciypbTYcFow&#10;2NPOUNWer1aBvJrPbfutvy6vxwWVQ3lYld4p9fI8bj9ARBrjI/zfPmgFy/nbCv7epCcg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VkesUAAADdAAAADwAAAAAAAAAA&#10;AAAAAAChAgAAZHJzL2Rvd25yZXYueG1sUEsFBgAAAAAEAAQA+QAAAJMDAAAAAA==&#10;" strokecolor="yellow"/>
                <w10:anchorlock/>
              </v:group>
            </w:pict>
          </mc:Fallback>
        </mc:AlternateContent>
      </w:r>
      <w:r w:rsidRPr="004A17E1">
        <w:t xml:space="preserve"> </w:t>
      </w:r>
      <w:r w:rsidRPr="00141085">
        <w:rPr>
          <w:noProof/>
          <w:lang w:val="ru-RU" w:eastAsia="ru-RU" w:bidi="ar-SA"/>
        </w:rPr>
        <w:drawing>
          <wp:inline distT="0" distB="0" distL="0" distR="0" wp14:anchorId="320061E2" wp14:editId="0388FCD9">
            <wp:extent cx="3219450" cy="3413125"/>
            <wp:effectExtent l="0" t="0" r="0" b="0"/>
            <wp:docPr id="6151"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図 110"/>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19450" cy="3413125"/>
                    </a:xfrm>
                    <a:prstGeom prst="rect">
                      <a:avLst/>
                    </a:prstGeom>
                    <a:noFill/>
                    <a:ln>
                      <a:noFill/>
                    </a:ln>
                    <a:extLst/>
                  </pic:spPr>
                </pic:pic>
              </a:graphicData>
            </a:graphic>
          </wp:inline>
        </w:drawing>
      </w:r>
    </w:p>
    <w:p w14:paraId="55EE00FF" w14:textId="34B58C48" w:rsidR="007907D4" w:rsidRDefault="007907D4" w:rsidP="00BC3FF5">
      <w:pPr>
        <w:pStyle w:val="Caption"/>
      </w:pPr>
      <w:bookmarkStart w:id="146" w:name="_Ref445557688"/>
      <w:r>
        <w:t xml:space="preserve">Figure </w:t>
      </w:r>
      <w:r w:rsidR="00C51B75">
        <w:fldChar w:fldCharType="begin"/>
      </w:r>
      <w:r w:rsidR="00C51B75">
        <w:instrText xml:space="preserve"> STYLEREF 1 \s </w:instrText>
      </w:r>
      <w:r w:rsidR="00C51B75">
        <w:fldChar w:fldCharType="separate"/>
      </w:r>
      <w:r w:rsidR="00F25503">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146"/>
      <w:r>
        <w:t xml:space="preserve"> Experimental setup</w:t>
      </w:r>
    </w:p>
    <w:p w14:paraId="26A92B87" w14:textId="3A25EF1B" w:rsidR="007907D4" w:rsidRDefault="007907D4" w:rsidP="00BC3FF5">
      <w:pPr>
        <w:pStyle w:val="Caption"/>
      </w:pPr>
      <w:bookmarkStart w:id="147" w:name="_Ref445733604"/>
      <w:r>
        <w:t xml:space="preserve">Table </w:t>
      </w:r>
      <w:r w:rsidR="00C51B75">
        <w:fldChar w:fldCharType="begin"/>
      </w:r>
      <w:r w:rsidR="00C51B75">
        <w:instrText xml:space="preserve"> STYLEREF 1 \s </w:instrText>
      </w:r>
      <w:r w:rsidR="00C51B75">
        <w:fldChar w:fldCharType="separate"/>
      </w:r>
      <w:r w:rsidR="006B704D">
        <w:rPr>
          <w:noProof/>
        </w:rPr>
        <w:t>6</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147"/>
      <w:r>
        <w:t>. Experimental measurements parameters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502"/>
        <w:gridCol w:w="2991"/>
        <w:gridCol w:w="5199"/>
      </w:tblGrid>
      <w:tr w:rsidR="007907D4" w:rsidRPr="00DB16E9" w14:paraId="1F84F72F"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2F79B4E" w14:textId="77777777" w:rsidR="007907D4" w:rsidRPr="00DB16E9" w:rsidRDefault="007907D4" w:rsidP="009F0C0D">
            <w:pPr>
              <w:jc w:val="center"/>
              <w:rPr>
                <w:rFonts w:ascii="Arial" w:hAnsi="Arial" w:cs="Arial"/>
                <w:sz w:val="20"/>
                <w:lang w:val="ru-RU" w:eastAsia="ru-RU"/>
              </w:rPr>
            </w:pPr>
            <w:r w:rsidRPr="00DB16E9">
              <w:rPr>
                <w:rFonts w:eastAsia="MS Gothic"/>
                <w:b/>
                <w:bCs/>
                <w:kern w:val="24"/>
                <w:sz w:val="20"/>
                <w:lang w:val="en-US" w:eastAsia="ru-RU"/>
              </w:rPr>
              <w:t>Item</w:t>
            </w:r>
          </w:p>
        </w:tc>
        <w:tc>
          <w:tcPr>
            <w:tcW w:w="2682" w:type="pct"/>
            <w:shd w:val="clear" w:color="auto" w:fill="auto"/>
            <w:tcMar>
              <w:top w:w="72" w:type="dxa"/>
              <w:left w:w="144" w:type="dxa"/>
              <w:bottom w:w="72" w:type="dxa"/>
              <w:right w:w="144" w:type="dxa"/>
            </w:tcMar>
            <w:hideMark/>
          </w:tcPr>
          <w:p w14:paraId="300DE132" w14:textId="77777777" w:rsidR="007907D4" w:rsidRPr="00DB16E9" w:rsidRDefault="007907D4" w:rsidP="009F0C0D">
            <w:pPr>
              <w:jc w:val="center"/>
              <w:rPr>
                <w:rFonts w:ascii="Arial" w:hAnsi="Arial" w:cs="Arial"/>
                <w:sz w:val="20"/>
                <w:lang w:val="ru-RU" w:eastAsia="ru-RU"/>
              </w:rPr>
            </w:pPr>
            <w:r w:rsidRPr="00DB16E9">
              <w:rPr>
                <w:rFonts w:eastAsia="MS Gothic"/>
                <w:b/>
                <w:bCs/>
                <w:kern w:val="24"/>
                <w:sz w:val="20"/>
                <w:lang w:val="en-US" w:eastAsia="ru-RU"/>
              </w:rPr>
              <w:t>Value</w:t>
            </w:r>
          </w:p>
        </w:tc>
      </w:tr>
      <w:tr w:rsidR="007907D4" w:rsidRPr="00DB16E9" w14:paraId="275DBBEC"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B0B8C82"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Tx power</w:t>
            </w:r>
          </w:p>
        </w:tc>
        <w:tc>
          <w:tcPr>
            <w:tcW w:w="2682" w:type="pct"/>
            <w:shd w:val="clear" w:color="auto" w:fill="auto"/>
            <w:tcMar>
              <w:top w:w="72" w:type="dxa"/>
              <w:left w:w="144" w:type="dxa"/>
              <w:bottom w:w="72" w:type="dxa"/>
              <w:right w:w="144" w:type="dxa"/>
            </w:tcMar>
            <w:hideMark/>
          </w:tcPr>
          <w:p w14:paraId="151A272E"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6dBm</w:t>
            </w:r>
          </w:p>
        </w:tc>
      </w:tr>
      <w:tr w:rsidR="007907D4" w:rsidRPr="00DB16E9" w14:paraId="78775E17" w14:textId="77777777" w:rsidTr="009F0C0D">
        <w:trPr>
          <w:trHeight w:hRule="exact" w:val="397"/>
        </w:trPr>
        <w:tc>
          <w:tcPr>
            <w:tcW w:w="775" w:type="pct"/>
            <w:shd w:val="clear" w:color="auto" w:fill="auto"/>
            <w:tcMar>
              <w:top w:w="72" w:type="dxa"/>
              <w:left w:w="144" w:type="dxa"/>
              <w:bottom w:w="72" w:type="dxa"/>
              <w:right w:w="144" w:type="dxa"/>
            </w:tcMar>
            <w:hideMark/>
          </w:tcPr>
          <w:p w14:paraId="51FF06A7"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Frequency</w:t>
            </w:r>
          </w:p>
        </w:tc>
        <w:tc>
          <w:tcPr>
            <w:tcW w:w="1543" w:type="pct"/>
            <w:shd w:val="clear" w:color="auto" w:fill="auto"/>
            <w:tcMar>
              <w:top w:w="72" w:type="dxa"/>
              <w:left w:w="144" w:type="dxa"/>
              <w:bottom w:w="72" w:type="dxa"/>
              <w:right w:w="144" w:type="dxa"/>
            </w:tcMar>
            <w:hideMark/>
          </w:tcPr>
          <w:p w14:paraId="3FAF1E2B"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Center</w:t>
            </w:r>
          </w:p>
        </w:tc>
        <w:tc>
          <w:tcPr>
            <w:tcW w:w="2682" w:type="pct"/>
            <w:shd w:val="clear" w:color="auto" w:fill="auto"/>
            <w:tcMar>
              <w:top w:w="72" w:type="dxa"/>
              <w:left w:w="144" w:type="dxa"/>
              <w:bottom w:w="72" w:type="dxa"/>
              <w:right w:w="144" w:type="dxa"/>
            </w:tcMar>
            <w:hideMark/>
          </w:tcPr>
          <w:p w14:paraId="3C2527DF"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61.56GHz</w:t>
            </w:r>
          </w:p>
        </w:tc>
      </w:tr>
      <w:tr w:rsidR="007907D4" w:rsidRPr="00DB16E9" w14:paraId="2B765D1D" w14:textId="77777777" w:rsidTr="009F0C0D">
        <w:trPr>
          <w:trHeight w:hRule="exact" w:val="397"/>
        </w:trPr>
        <w:tc>
          <w:tcPr>
            <w:tcW w:w="775" w:type="pct"/>
            <w:shd w:val="clear" w:color="auto" w:fill="auto"/>
            <w:tcMar>
              <w:top w:w="72" w:type="dxa"/>
              <w:left w:w="144" w:type="dxa"/>
              <w:bottom w:w="72" w:type="dxa"/>
              <w:right w:w="144" w:type="dxa"/>
            </w:tcMar>
            <w:hideMark/>
          </w:tcPr>
          <w:p w14:paraId="16618E85"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37A54907"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Span</w:t>
            </w:r>
          </w:p>
        </w:tc>
        <w:tc>
          <w:tcPr>
            <w:tcW w:w="2682" w:type="pct"/>
            <w:shd w:val="clear" w:color="auto" w:fill="auto"/>
            <w:tcMar>
              <w:top w:w="72" w:type="dxa"/>
              <w:left w:w="144" w:type="dxa"/>
              <w:bottom w:w="72" w:type="dxa"/>
              <w:right w:w="144" w:type="dxa"/>
            </w:tcMar>
            <w:hideMark/>
          </w:tcPr>
          <w:p w14:paraId="5AEF5AA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10.56GHz (4 channel bandwidth)</w:t>
            </w:r>
          </w:p>
        </w:tc>
      </w:tr>
      <w:tr w:rsidR="007907D4" w:rsidRPr="00DB16E9" w14:paraId="2D68EE78" w14:textId="77777777" w:rsidTr="009F0C0D">
        <w:trPr>
          <w:trHeight w:hRule="exact" w:val="397"/>
        </w:trPr>
        <w:tc>
          <w:tcPr>
            <w:tcW w:w="775" w:type="pct"/>
            <w:shd w:val="clear" w:color="auto" w:fill="auto"/>
            <w:tcMar>
              <w:top w:w="72" w:type="dxa"/>
              <w:left w:w="144" w:type="dxa"/>
              <w:bottom w:w="72" w:type="dxa"/>
              <w:right w:w="144" w:type="dxa"/>
            </w:tcMar>
            <w:hideMark/>
          </w:tcPr>
          <w:p w14:paraId="76DEF933"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630B074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Step</w:t>
            </w:r>
          </w:p>
        </w:tc>
        <w:tc>
          <w:tcPr>
            <w:tcW w:w="2682" w:type="pct"/>
            <w:shd w:val="clear" w:color="auto" w:fill="auto"/>
            <w:tcMar>
              <w:top w:w="72" w:type="dxa"/>
              <w:left w:w="144" w:type="dxa"/>
              <w:bottom w:w="72" w:type="dxa"/>
              <w:right w:w="144" w:type="dxa"/>
            </w:tcMar>
            <w:hideMark/>
          </w:tcPr>
          <w:p w14:paraId="3923CC7F"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20.625MHz (=10.56GHz/512)</w:t>
            </w:r>
          </w:p>
        </w:tc>
      </w:tr>
      <w:tr w:rsidR="007907D4" w:rsidRPr="00DB16E9" w14:paraId="416D186B" w14:textId="77777777" w:rsidTr="009F0C0D">
        <w:trPr>
          <w:trHeight w:hRule="exact" w:val="397"/>
        </w:trPr>
        <w:tc>
          <w:tcPr>
            <w:tcW w:w="775" w:type="pct"/>
            <w:shd w:val="clear" w:color="auto" w:fill="auto"/>
            <w:tcMar>
              <w:top w:w="72" w:type="dxa"/>
              <w:left w:w="144" w:type="dxa"/>
              <w:bottom w:w="72" w:type="dxa"/>
              <w:right w:w="144" w:type="dxa"/>
            </w:tcMar>
            <w:hideMark/>
          </w:tcPr>
          <w:p w14:paraId="2D912C44"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Antenna</w:t>
            </w:r>
          </w:p>
        </w:tc>
        <w:tc>
          <w:tcPr>
            <w:tcW w:w="1543" w:type="pct"/>
            <w:shd w:val="clear" w:color="auto" w:fill="auto"/>
            <w:tcMar>
              <w:top w:w="72" w:type="dxa"/>
              <w:left w:w="144" w:type="dxa"/>
              <w:bottom w:w="72" w:type="dxa"/>
              <w:right w:w="144" w:type="dxa"/>
            </w:tcMar>
            <w:hideMark/>
          </w:tcPr>
          <w:p w14:paraId="355BE8C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Type</w:t>
            </w:r>
          </w:p>
        </w:tc>
        <w:tc>
          <w:tcPr>
            <w:tcW w:w="2682" w:type="pct"/>
            <w:shd w:val="clear" w:color="auto" w:fill="auto"/>
            <w:tcMar>
              <w:top w:w="72" w:type="dxa"/>
              <w:left w:w="144" w:type="dxa"/>
              <w:bottom w:w="72" w:type="dxa"/>
              <w:right w:w="144" w:type="dxa"/>
            </w:tcMar>
            <w:hideMark/>
          </w:tcPr>
          <w:p w14:paraId="21FEA783"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Horn</w:t>
            </w:r>
          </w:p>
        </w:tc>
      </w:tr>
      <w:tr w:rsidR="007907D4" w:rsidRPr="00DB16E9" w14:paraId="72299E7F" w14:textId="77777777" w:rsidTr="009F0C0D">
        <w:trPr>
          <w:trHeight w:hRule="exact" w:val="397"/>
        </w:trPr>
        <w:tc>
          <w:tcPr>
            <w:tcW w:w="775" w:type="pct"/>
            <w:shd w:val="clear" w:color="auto" w:fill="auto"/>
            <w:tcMar>
              <w:top w:w="72" w:type="dxa"/>
              <w:left w:w="144" w:type="dxa"/>
              <w:bottom w:w="72" w:type="dxa"/>
              <w:right w:w="144" w:type="dxa"/>
            </w:tcMar>
            <w:hideMark/>
          </w:tcPr>
          <w:p w14:paraId="114E93D2"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0E8995B1"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Gain</w:t>
            </w:r>
          </w:p>
        </w:tc>
        <w:tc>
          <w:tcPr>
            <w:tcW w:w="2682" w:type="pct"/>
            <w:shd w:val="clear" w:color="auto" w:fill="auto"/>
            <w:tcMar>
              <w:top w:w="72" w:type="dxa"/>
              <w:left w:w="144" w:type="dxa"/>
              <w:bottom w:w="72" w:type="dxa"/>
              <w:right w:w="144" w:type="dxa"/>
            </w:tcMar>
            <w:hideMark/>
          </w:tcPr>
          <w:p w14:paraId="4F4055D5"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7.43dBi</w:t>
            </w:r>
          </w:p>
        </w:tc>
      </w:tr>
      <w:tr w:rsidR="007907D4" w:rsidRPr="00DB16E9" w14:paraId="7CC54D72" w14:textId="77777777" w:rsidTr="009F0C0D">
        <w:trPr>
          <w:trHeight w:hRule="exact" w:val="397"/>
        </w:trPr>
        <w:tc>
          <w:tcPr>
            <w:tcW w:w="775" w:type="pct"/>
            <w:shd w:val="clear" w:color="auto" w:fill="auto"/>
            <w:tcMar>
              <w:top w:w="72" w:type="dxa"/>
              <w:left w:w="144" w:type="dxa"/>
              <w:bottom w:w="72" w:type="dxa"/>
              <w:right w:w="144" w:type="dxa"/>
            </w:tcMar>
            <w:hideMark/>
          </w:tcPr>
          <w:p w14:paraId="41B27156"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75B2CC2D"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HPBW</w:t>
            </w:r>
          </w:p>
        </w:tc>
        <w:tc>
          <w:tcPr>
            <w:tcW w:w="2682" w:type="pct"/>
            <w:shd w:val="clear" w:color="auto" w:fill="auto"/>
            <w:tcMar>
              <w:top w:w="72" w:type="dxa"/>
              <w:left w:w="144" w:type="dxa"/>
              <w:bottom w:w="72" w:type="dxa"/>
              <w:right w:w="144" w:type="dxa"/>
            </w:tcMar>
            <w:hideMark/>
          </w:tcPr>
          <w:p w14:paraId="674FD5AD"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133.3deg.(E), 83.2deg.(V)</w:t>
            </w:r>
          </w:p>
        </w:tc>
      </w:tr>
      <w:tr w:rsidR="007907D4" w:rsidRPr="00DB16E9" w14:paraId="07765B26" w14:textId="77777777" w:rsidTr="009F0C0D">
        <w:trPr>
          <w:trHeight w:hRule="exact" w:val="397"/>
        </w:trPr>
        <w:tc>
          <w:tcPr>
            <w:tcW w:w="775" w:type="pct"/>
            <w:shd w:val="clear" w:color="auto" w:fill="auto"/>
            <w:tcMar>
              <w:top w:w="72" w:type="dxa"/>
              <w:left w:w="144" w:type="dxa"/>
              <w:bottom w:w="72" w:type="dxa"/>
              <w:right w:w="144" w:type="dxa"/>
            </w:tcMar>
            <w:hideMark/>
          </w:tcPr>
          <w:p w14:paraId="38391B6E"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01DE1F1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Aperture size</w:t>
            </w:r>
          </w:p>
        </w:tc>
        <w:tc>
          <w:tcPr>
            <w:tcW w:w="2682" w:type="pct"/>
            <w:shd w:val="clear" w:color="auto" w:fill="auto"/>
            <w:tcMar>
              <w:top w:w="72" w:type="dxa"/>
              <w:left w:w="144" w:type="dxa"/>
              <w:bottom w:w="72" w:type="dxa"/>
              <w:right w:w="144" w:type="dxa"/>
            </w:tcMar>
            <w:hideMark/>
          </w:tcPr>
          <w:p w14:paraId="415C27F9"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5.12mm</w:t>
            </w:r>
          </w:p>
        </w:tc>
      </w:tr>
      <w:tr w:rsidR="007907D4" w:rsidRPr="00DB16E9" w14:paraId="3D4752C7" w14:textId="77777777" w:rsidTr="009F0C0D">
        <w:trPr>
          <w:trHeight w:hRule="exact" w:val="397"/>
        </w:trPr>
        <w:tc>
          <w:tcPr>
            <w:tcW w:w="775" w:type="pct"/>
            <w:shd w:val="clear" w:color="auto" w:fill="auto"/>
            <w:tcMar>
              <w:top w:w="72" w:type="dxa"/>
              <w:left w:w="144" w:type="dxa"/>
              <w:bottom w:w="72" w:type="dxa"/>
              <w:right w:w="144" w:type="dxa"/>
            </w:tcMar>
            <w:hideMark/>
          </w:tcPr>
          <w:p w14:paraId="62936332"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4B515D50"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Polarization</w:t>
            </w:r>
          </w:p>
        </w:tc>
        <w:tc>
          <w:tcPr>
            <w:tcW w:w="2682" w:type="pct"/>
            <w:shd w:val="clear" w:color="auto" w:fill="auto"/>
            <w:tcMar>
              <w:top w:w="72" w:type="dxa"/>
              <w:left w:w="144" w:type="dxa"/>
              <w:bottom w:w="72" w:type="dxa"/>
              <w:right w:w="144" w:type="dxa"/>
            </w:tcMar>
            <w:hideMark/>
          </w:tcPr>
          <w:p w14:paraId="0B75B256"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Vertical polarization for both Tx antenna and Rx antenna</w:t>
            </w:r>
          </w:p>
        </w:tc>
      </w:tr>
      <w:tr w:rsidR="007907D4" w:rsidRPr="00DB16E9" w14:paraId="45A0C036"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743F6558"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Measurement range</w:t>
            </w:r>
          </w:p>
        </w:tc>
        <w:tc>
          <w:tcPr>
            <w:tcW w:w="2682" w:type="pct"/>
            <w:shd w:val="clear" w:color="auto" w:fill="auto"/>
            <w:tcMar>
              <w:top w:w="72" w:type="dxa"/>
              <w:left w:w="144" w:type="dxa"/>
              <w:bottom w:w="72" w:type="dxa"/>
              <w:right w:w="144" w:type="dxa"/>
            </w:tcMar>
            <w:hideMark/>
          </w:tcPr>
          <w:p w14:paraId="3F1FE4FE"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X:10cm (fixed), Y:-15cm~15cm, Z:-30cm~30cm</w:t>
            </w:r>
          </w:p>
        </w:tc>
      </w:tr>
      <w:tr w:rsidR="007907D4" w:rsidRPr="00DB16E9" w14:paraId="31175FD8"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2FAAC96"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lastRenderedPageBreak/>
              <w:t>Measurement step</w:t>
            </w:r>
          </w:p>
        </w:tc>
        <w:tc>
          <w:tcPr>
            <w:tcW w:w="2682" w:type="pct"/>
            <w:shd w:val="clear" w:color="auto" w:fill="auto"/>
            <w:tcMar>
              <w:top w:w="72" w:type="dxa"/>
              <w:left w:w="144" w:type="dxa"/>
              <w:bottom w:w="72" w:type="dxa"/>
              <w:right w:w="144" w:type="dxa"/>
            </w:tcMar>
            <w:hideMark/>
          </w:tcPr>
          <w:p w14:paraId="25BBCF95"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1cm</w:t>
            </w:r>
          </w:p>
        </w:tc>
      </w:tr>
      <w:tr w:rsidR="007907D4" w:rsidRPr="00DB16E9" w14:paraId="1401A2A2" w14:textId="77777777" w:rsidTr="009F0C0D">
        <w:trPr>
          <w:trHeight w:hRule="exact" w:val="680"/>
        </w:trPr>
        <w:tc>
          <w:tcPr>
            <w:tcW w:w="2318" w:type="pct"/>
            <w:gridSpan w:val="2"/>
            <w:shd w:val="clear" w:color="auto" w:fill="auto"/>
            <w:tcMar>
              <w:top w:w="72" w:type="dxa"/>
              <w:left w:w="144" w:type="dxa"/>
              <w:bottom w:w="72" w:type="dxa"/>
              <w:right w:w="144" w:type="dxa"/>
            </w:tcMar>
            <w:hideMark/>
          </w:tcPr>
          <w:p w14:paraId="68C4BDB4"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Material of plate (Tx, Rx)</w:t>
            </w:r>
          </w:p>
        </w:tc>
        <w:tc>
          <w:tcPr>
            <w:tcW w:w="2682" w:type="pct"/>
            <w:shd w:val="clear" w:color="auto" w:fill="auto"/>
            <w:tcMar>
              <w:top w:w="72" w:type="dxa"/>
              <w:left w:w="144" w:type="dxa"/>
              <w:bottom w:w="72" w:type="dxa"/>
              <w:right w:w="144" w:type="dxa"/>
            </w:tcMar>
            <w:hideMark/>
          </w:tcPr>
          <w:p w14:paraId="5EAE933B"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Metal (Aluminum, Aluminum)</w:t>
            </w:r>
          </w:p>
          <w:p w14:paraId="6A532D66"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non-Metal (Acrylic, Polycarbonate)</w:t>
            </w:r>
          </w:p>
        </w:tc>
      </w:tr>
    </w:tbl>
    <w:p w14:paraId="1DC8EF01" w14:textId="77777777" w:rsidR="007907D4" w:rsidRPr="00DB16E9" w:rsidRDefault="007907D4" w:rsidP="007907D4">
      <w:pPr>
        <w:pStyle w:val="Heading3"/>
        <w:numPr>
          <w:ilvl w:val="0"/>
          <w:numId w:val="0"/>
        </w:numPr>
        <w:ind w:left="680"/>
        <w:rPr>
          <w:lang w:val="en-US"/>
        </w:rPr>
      </w:pPr>
    </w:p>
    <w:p w14:paraId="4085BE26" w14:textId="2E5ACFDF" w:rsidR="007907D4" w:rsidRPr="004A17E1" w:rsidRDefault="007907D4" w:rsidP="007907D4">
      <w:pPr>
        <w:pStyle w:val="Heading3"/>
      </w:pPr>
      <w:r w:rsidRPr="004A17E1">
        <w:t xml:space="preserve">Main </w:t>
      </w:r>
      <w:r w:rsidR="00316387">
        <w:t>R</w:t>
      </w:r>
      <w:r w:rsidRPr="004A17E1">
        <w:t xml:space="preserve">esults and </w:t>
      </w:r>
      <w:r w:rsidR="00316387">
        <w:t>I</w:t>
      </w:r>
      <w:r w:rsidRPr="004A17E1">
        <w:t>nterpretation</w:t>
      </w:r>
    </w:p>
    <w:p w14:paraId="65DC87E7" w14:textId="77777777" w:rsidR="007907D4" w:rsidRPr="004A17E1" w:rsidRDefault="007907D4" w:rsidP="007907D4">
      <w:pPr>
        <w:pStyle w:val="BodyText"/>
        <w:rPr>
          <w:lang w:eastAsia="en-US" w:bidi="ar-SA"/>
        </w:rPr>
      </w:pPr>
      <w:r w:rsidRPr="004A17E1">
        <w:rPr>
          <w:lang w:eastAsia="en-US" w:bidi="ar-SA"/>
        </w:rPr>
        <w:t xml:space="preserve">The experimental results may be presented in the form of the channel impulse response curves </w:t>
      </w:r>
      <w:r>
        <w:rPr>
          <w:lang w:eastAsia="en-US" w:bidi="ar-SA"/>
        </w:rPr>
        <w:t xml:space="preserve">for different TX and RX antenna relative positions: see </w:t>
      </w:r>
      <w:r>
        <w:rPr>
          <w:lang w:eastAsia="en-US" w:bidi="ar-SA"/>
        </w:rPr>
        <w:fldChar w:fldCharType="begin"/>
      </w:r>
      <w:r>
        <w:rPr>
          <w:lang w:eastAsia="en-US" w:bidi="ar-SA"/>
        </w:rPr>
        <w:instrText xml:space="preserve"> REF _Ref445737352 \h </w:instrText>
      </w:r>
      <w:r>
        <w:rPr>
          <w:lang w:eastAsia="en-US" w:bidi="ar-SA"/>
        </w:rPr>
      </w:r>
      <w:r>
        <w:rPr>
          <w:lang w:eastAsia="en-US" w:bidi="ar-SA"/>
        </w:rPr>
        <w:fldChar w:fldCharType="separate"/>
      </w:r>
      <w:r w:rsidR="00A3490F">
        <w:t xml:space="preserve">Figure </w:t>
      </w:r>
      <w:r w:rsidR="00A3490F">
        <w:rPr>
          <w:noProof/>
        </w:rPr>
        <w:t>6</w:t>
      </w:r>
      <w:r w:rsidR="00A3490F">
        <w:noBreakHyphen/>
      </w:r>
      <w:r w:rsidR="00A3490F">
        <w:rPr>
          <w:noProof/>
        </w:rPr>
        <w:t>2</w:t>
      </w:r>
      <w:r>
        <w:rPr>
          <w:lang w:eastAsia="en-US" w:bidi="ar-SA"/>
        </w:rPr>
        <w:fldChar w:fldCharType="end"/>
      </w:r>
      <w:r>
        <w:rPr>
          <w:lang w:eastAsia="en-US" w:bidi="ar-SA"/>
        </w:rPr>
        <w:t xml:space="preserve"> and </w:t>
      </w:r>
      <w:r>
        <w:rPr>
          <w:lang w:eastAsia="en-US" w:bidi="ar-SA"/>
        </w:rPr>
        <w:fldChar w:fldCharType="begin"/>
      </w:r>
      <w:r>
        <w:rPr>
          <w:lang w:eastAsia="en-US" w:bidi="ar-SA"/>
        </w:rPr>
        <w:instrText xml:space="preserve"> REF _Ref445737353 \h </w:instrText>
      </w:r>
      <w:r>
        <w:rPr>
          <w:lang w:eastAsia="en-US" w:bidi="ar-SA"/>
        </w:rPr>
      </w:r>
      <w:r>
        <w:rPr>
          <w:lang w:eastAsia="en-US" w:bidi="ar-SA"/>
        </w:rPr>
        <w:fldChar w:fldCharType="separate"/>
      </w:r>
      <w:r w:rsidR="00A3490F">
        <w:t xml:space="preserve">Figure </w:t>
      </w:r>
      <w:r w:rsidR="00A3490F">
        <w:rPr>
          <w:noProof/>
        </w:rPr>
        <w:t>6</w:t>
      </w:r>
      <w:r w:rsidR="00A3490F">
        <w:noBreakHyphen/>
      </w:r>
      <w:r w:rsidR="00A3490F">
        <w:rPr>
          <w:noProof/>
        </w:rPr>
        <w:t>3</w:t>
      </w:r>
      <w:r>
        <w:rPr>
          <w:lang w:eastAsia="en-US" w:bidi="ar-SA"/>
        </w:rPr>
        <w:fldChar w:fldCharType="end"/>
      </w:r>
      <w:r>
        <w:rPr>
          <w:lang w:eastAsia="en-US" w:bidi="ar-SA"/>
        </w:rPr>
        <w:t>.</w:t>
      </w:r>
    </w:p>
    <w:p w14:paraId="5856896D" w14:textId="77777777" w:rsidR="007907D4" w:rsidRDefault="007907D4" w:rsidP="007907D4">
      <w:pPr>
        <w:pStyle w:val="BodyText"/>
        <w:keepNext/>
      </w:pPr>
      <w:r w:rsidRPr="004A17E1">
        <w:rPr>
          <w:noProof/>
          <w:lang w:val="ru-RU" w:eastAsia="ru-RU" w:bidi="ar-SA"/>
        </w:rPr>
        <w:drawing>
          <wp:inline distT="0" distB="0" distL="0" distR="0" wp14:anchorId="53539230" wp14:editId="3958B3F9">
            <wp:extent cx="5760085" cy="3223260"/>
            <wp:effectExtent l="0" t="0" r="0" b="0"/>
            <wp:docPr id="6160" name="Picture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60085" cy="3223260"/>
                    </a:xfrm>
                    <a:prstGeom prst="rect">
                      <a:avLst/>
                    </a:prstGeom>
                  </pic:spPr>
                </pic:pic>
              </a:graphicData>
            </a:graphic>
          </wp:inline>
        </w:drawing>
      </w:r>
    </w:p>
    <w:p w14:paraId="0AE2F2A4" w14:textId="283B2BE9" w:rsidR="007907D4" w:rsidRDefault="007907D4" w:rsidP="00BC3FF5">
      <w:pPr>
        <w:pStyle w:val="Caption"/>
      </w:pPr>
      <w:bookmarkStart w:id="148" w:name="_Ref445737352"/>
      <w:r>
        <w:t xml:space="preserve">Figure </w:t>
      </w:r>
      <w:r w:rsidR="00C51B75">
        <w:fldChar w:fldCharType="begin"/>
      </w:r>
      <w:r w:rsidR="00C51B75">
        <w:instrText xml:space="preserve"> STYLEREF 1 \s </w:instrText>
      </w:r>
      <w:r w:rsidR="00C51B75">
        <w:fldChar w:fldCharType="separate"/>
      </w:r>
      <w:r w:rsidR="00F25503">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148"/>
      <w:r>
        <w:t>. Measurements setup and CIR for x= 10cm, Y = 0cm, Z = 0cm</w:t>
      </w:r>
    </w:p>
    <w:p w14:paraId="3F834177" w14:textId="77777777" w:rsidR="007907D4" w:rsidRDefault="007907D4" w:rsidP="007907D4">
      <w:pPr>
        <w:pStyle w:val="BodyText"/>
        <w:keepNext/>
      </w:pPr>
      <w:r>
        <w:rPr>
          <w:noProof/>
          <w:lang w:val="ru-RU" w:eastAsia="ru-RU" w:bidi="ar-SA"/>
        </w:rPr>
        <w:lastRenderedPageBreak/>
        <w:drawing>
          <wp:inline distT="0" distB="0" distL="0" distR="0" wp14:anchorId="7926CDED" wp14:editId="1AFD3891">
            <wp:extent cx="5760085" cy="3062605"/>
            <wp:effectExtent l="0" t="0" r="0" b="4445"/>
            <wp:docPr id="6161" name="Picture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60085" cy="3062605"/>
                    </a:xfrm>
                    <a:prstGeom prst="rect">
                      <a:avLst/>
                    </a:prstGeom>
                  </pic:spPr>
                </pic:pic>
              </a:graphicData>
            </a:graphic>
          </wp:inline>
        </w:drawing>
      </w:r>
    </w:p>
    <w:p w14:paraId="29733B70" w14:textId="2BC29EF2" w:rsidR="007907D4" w:rsidRPr="004A17E1" w:rsidRDefault="007907D4" w:rsidP="00BC3FF5">
      <w:pPr>
        <w:pStyle w:val="Caption"/>
      </w:pPr>
      <w:bookmarkStart w:id="149" w:name="_Ref445737353"/>
      <w:r>
        <w:t xml:space="preserve">Figure </w:t>
      </w:r>
      <w:r w:rsidR="00C51B75">
        <w:fldChar w:fldCharType="begin"/>
      </w:r>
      <w:r w:rsidR="00C51B75">
        <w:instrText xml:space="preserve"> STYLEREF 1 \s </w:instrText>
      </w:r>
      <w:r w:rsidR="00C51B75">
        <w:fldChar w:fldCharType="separate"/>
      </w:r>
      <w:r w:rsidR="00F25503">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149"/>
      <w:r>
        <w:t>. Measurements setup and CIR for x= 10cm, Y = 0cm, Z = 5cm</w:t>
      </w:r>
    </w:p>
    <w:p w14:paraId="44BBFCEC" w14:textId="77777777" w:rsidR="007907D4" w:rsidRPr="004A17E1" w:rsidRDefault="007907D4" w:rsidP="007907D4">
      <w:pPr>
        <w:pStyle w:val="BodyText"/>
        <w:rPr>
          <w:lang w:eastAsia="en-US" w:bidi="ar-SA"/>
        </w:rPr>
      </w:pPr>
    </w:p>
    <w:p w14:paraId="7AE2BD47" w14:textId="0B9D5097" w:rsidR="007907D4" w:rsidRDefault="007907D4" w:rsidP="000423C6">
      <w:pPr>
        <w:pStyle w:val="BodyText"/>
        <w:rPr>
          <w:lang w:val="en-GB" w:eastAsia="en-US" w:bidi="ar-SA"/>
        </w:rPr>
      </w:pPr>
      <w:r w:rsidRPr="004A17E1">
        <w:rPr>
          <w:lang w:val="en-GB" w:eastAsia="en-US" w:bidi="ar-SA"/>
        </w:rPr>
        <w:t>For the initial</w:t>
      </w:r>
      <w:r>
        <w:rPr>
          <w:lang w:val="en-GB" w:eastAsia="en-US" w:bidi="ar-SA"/>
        </w:rPr>
        <w:t xml:space="preserve"> </w:t>
      </w:r>
      <w:r w:rsidRPr="004A17E1">
        <w:rPr>
          <w:lang w:val="en-GB" w:eastAsia="en-US" w:bidi="ar-SA"/>
        </w:rPr>
        <w:t>theoretical</w:t>
      </w:r>
      <w:r>
        <w:rPr>
          <w:lang w:val="en-GB" w:eastAsia="en-US" w:bidi="ar-SA"/>
        </w:rPr>
        <w:t xml:space="preserve"> analysis </w:t>
      </w:r>
      <w:r w:rsidRPr="004A17E1">
        <w:rPr>
          <w:lang w:val="en-GB" w:eastAsia="en-US" w:bidi="ar-SA"/>
        </w:rPr>
        <w:t>consider</w:t>
      </w:r>
      <w:r>
        <w:rPr>
          <w:lang w:val="en-GB" w:eastAsia="en-US" w:bidi="ar-SA"/>
        </w:rPr>
        <w:t xml:space="preserve"> the co-aligned antennas positions (Y = 0, Z = 0) with distance between them X = 10 cm (see </w:t>
      </w:r>
      <w:r>
        <w:rPr>
          <w:lang w:eastAsia="en-US" w:bidi="ar-SA"/>
        </w:rPr>
        <w:fldChar w:fldCharType="begin"/>
      </w:r>
      <w:r>
        <w:rPr>
          <w:lang w:eastAsia="en-US" w:bidi="ar-SA"/>
        </w:rPr>
        <w:instrText xml:space="preserve"> REF _Ref445737352 \h </w:instrText>
      </w:r>
      <w:r w:rsidR="000423C6">
        <w:rPr>
          <w:lang w:eastAsia="en-US" w:bidi="ar-SA"/>
        </w:rPr>
        <w:instrText xml:space="preserve"> \* MERGEFORMAT </w:instrText>
      </w:r>
      <w:r>
        <w:rPr>
          <w:lang w:eastAsia="en-US" w:bidi="ar-SA"/>
        </w:rPr>
      </w:r>
      <w:r>
        <w:rPr>
          <w:lang w:eastAsia="en-US" w:bidi="ar-SA"/>
        </w:rPr>
        <w:fldChar w:fldCharType="separate"/>
      </w:r>
      <w:r w:rsidR="00A3490F">
        <w:t xml:space="preserve">Figure </w:t>
      </w:r>
      <w:r w:rsidR="00A3490F">
        <w:rPr>
          <w:noProof/>
        </w:rPr>
        <w:t>6</w:t>
      </w:r>
      <w:r w:rsidR="00A3490F">
        <w:rPr>
          <w:noProof/>
        </w:rPr>
        <w:noBreakHyphen/>
        <w:t>2</w:t>
      </w:r>
      <w:r>
        <w:rPr>
          <w:lang w:eastAsia="en-US" w:bidi="ar-SA"/>
        </w:rPr>
        <w:fldChar w:fldCharType="end"/>
      </w:r>
      <w:r>
        <w:rPr>
          <w:lang w:val="en-GB" w:eastAsia="en-US" w:bidi="ar-SA"/>
        </w:rPr>
        <w:t xml:space="preserve"> )</w:t>
      </w:r>
    </w:p>
    <w:p w14:paraId="67843AEF" w14:textId="77777777" w:rsidR="007907D4" w:rsidRDefault="007907D4" w:rsidP="000423C6">
      <w:pPr>
        <w:pStyle w:val="BodyText"/>
        <w:rPr>
          <w:lang w:val="en-GB" w:eastAsia="en-US" w:bidi="ar-SA"/>
        </w:rPr>
      </w:pPr>
      <w:r>
        <w:rPr>
          <w:lang w:val="en-GB" w:eastAsia="en-US" w:bidi="ar-SA"/>
        </w:rPr>
        <w:t>Along with the channel impulse response, measured in the experiments, let’s plot the following curves:</w:t>
      </w:r>
    </w:p>
    <w:p w14:paraId="56D5E3A0" w14:textId="77777777" w:rsidR="007907D4" w:rsidRDefault="007907D4" w:rsidP="000423C6">
      <w:pPr>
        <w:pStyle w:val="BodyText"/>
        <w:rPr>
          <w:lang w:val="en-GB" w:eastAsia="en-US" w:bidi="ar-SA"/>
        </w:rPr>
      </w:pPr>
      <w:r>
        <w:rPr>
          <w:lang w:val="en-GB" w:eastAsia="en-US" w:bidi="ar-SA"/>
        </w:rPr>
        <w:t>Red: free space propagation with the same delay/ path distance</w:t>
      </w:r>
    </w:p>
    <w:p w14:paraId="668A542E" w14:textId="77777777" w:rsidR="007907D4" w:rsidRDefault="007907D4" w:rsidP="000423C6">
      <w:pPr>
        <w:pStyle w:val="BodyText"/>
        <w:rPr>
          <w:lang w:val="en-GB" w:eastAsia="en-US" w:bidi="ar-SA"/>
        </w:rPr>
      </w:pPr>
      <w:r>
        <w:rPr>
          <w:lang w:val="en-GB" w:eastAsia="en-US" w:bidi="ar-SA"/>
        </w:rPr>
        <w:t>Blue: Propagation model that includes reflections from both TX and RX surfaces with pre-defined reflection coefficient R</w:t>
      </w:r>
    </w:p>
    <w:p w14:paraId="63CC477E" w14:textId="77777777" w:rsidR="007907D4" w:rsidRDefault="007907D4" w:rsidP="000423C6">
      <w:pPr>
        <w:pStyle w:val="BodyText"/>
        <w:rPr>
          <w:lang w:val="en-GB" w:eastAsia="en-US" w:bidi="ar-SA"/>
        </w:rPr>
      </w:pPr>
      <w:r>
        <w:rPr>
          <w:lang w:val="en-GB" w:eastAsia="en-US" w:bidi="ar-SA"/>
        </w:rPr>
        <w:t>Black: The linear (in log scales) approximation, typically called exponentially decaying power delay profile</w:t>
      </w:r>
    </w:p>
    <w:p w14:paraId="2EDFA45C" w14:textId="77777777" w:rsidR="007907D4" w:rsidRPr="00141085" w:rsidRDefault="007907D4" w:rsidP="007907D4">
      <w:pPr>
        <w:pStyle w:val="BodyText"/>
        <w:jc w:val="right"/>
      </w:pPr>
      <m:oMath>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r>
                  <w:rPr>
                    <w:rFonts w:ascii="Cambria Math" w:hAnsi="Cambria Math"/>
                  </w:rPr>
                  <m:t>t</m:t>
                </m:r>
              </m:num>
              <m:den>
                <m:r>
                  <w:rPr>
                    <w:rFonts w:ascii="Cambria Math" w:hAnsi="Cambria Math"/>
                  </w:rPr>
                  <m:t>γ</m:t>
                </m:r>
              </m:den>
            </m:f>
          </m:sup>
        </m:sSup>
      </m:oMath>
      <w:r>
        <w:tab/>
      </w:r>
      <w:r>
        <w:tab/>
      </w:r>
      <w:r>
        <w:tab/>
      </w:r>
      <w:r>
        <w:tab/>
      </w:r>
      <w:r>
        <w:tab/>
        <w:t>(6.1)</w:t>
      </w:r>
    </w:p>
    <w:p w14:paraId="54B1335D" w14:textId="77777777" w:rsidR="007907D4" w:rsidRDefault="007907D4" w:rsidP="007907D4">
      <w:pPr>
        <w:pStyle w:val="BodyText"/>
      </w:pPr>
      <w:r>
        <w:fldChar w:fldCharType="begin"/>
      </w:r>
      <w:r>
        <w:rPr>
          <w:lang w:val="en-GB" w:eastAsia="en-US" w:bidi="ar-SA"/>
        </w:rPr>
        <w:instrText xml:space="preserve"> REF _Ref445558066 \h </w:instrText>
      </w:r>
      <w:r>
        <w:fldChar w:fldCharType="separate"/>
      </w:r>
      <w:r w:rsidR="00A3490F">
        <w:t xml:space="preserve">Figure </w:t>
      </w:r>
      <w:r w:rsidR="00A3490F">
        <w:rPr>
          <w:noProof/>
        </w:rPr>
        <w:t>6</w:t>
      </w:r>
      <w:r w:rsidR="00A3490F">
        <w:noBreakHyphen/>
      </w:r>
      <w:r w:rsidR="00A3490F">
        <w:rPr>
          <w:noProof/>
        </w:rPr>
        <w:t>4</w:t>
      </w:r>
      <w:r>
        <w:fldChar w:fldCharType="end"/>
      </w:r>
      <w:r>
        <w:t xml:space="preserve"> shows the experimental results for metal-metal measurements case, along with the auxiliary curves.</w:t>
      </w:r>
    </w:p>
    <w:p w14:paraId="2D0C5DBD" w14:textId="77777777" w:rsidR="007907D4" w:rsidRDefault="007907D4" w:rsidP="007907D4">
      <w:pPr>
        <w:pStyle w:val="BodyText"/>
      </w:pPr>
      <w:r>
        <w:t>It can be seen that the Free-space plus reflection envelope curve with R = 1.5 dB accurately predicts peak positions for the considered case. However, the values below 30-35 dB below the main peak are not significant in the simulations, and only 4-5 peaks (reflections) may be taken into account.</w:t>
      </w:r>
    </w:p>
    <w:p w14:paraId="4E74E52A" w14:textId="77777777" w:rsidR="007907D4" w:rsidRPr="00141085" w:rsidRDefault="007907D4" w:rsidP="007907D4">
      <w:pPr>
        <w:pStyle w:val="BodyText"/>
        <w:rPr>
          <w:lang w:val="en-GB" w:eastAsia="en-US" w:bidi="ar-SA"/>
        </w:rPr>
      </w:pPr>
      <w:r>
        <w:t>In that case, the linear (in log scale) approximation (6.1) may be use. The basic fitting on the first 5 peaks yields the γ equal to 0.45 ns.</w:t>
      </w:r>
    </w:p>
    <w:p w14:paraId="75885D5D" w14:textId="77777777" w:rsidR="007907D4" w:rsidRDefault="007907D4" w:rsidP="007907D4">
      <w:pPr>
        <w:pStyle w:val="BodyText"/>
        <w:keepNext/>
        <w:jc w:val="center"/>
      </w:pPr>
      <w:r w:rsidRPr="00113750">
        <w:rPr>
          <w:noProof/>
          <w:lang w:val="ru-RU" w:eastAsia="ru-RU" w:bidi="ar-SA"/>
        </w:rPr>
        <w:lastRenderedPageBreak/>
        <w:drawing>
          <wp:inline distT="0" distB="0" distL="0" distR="0" wp14:anchorId="668ACB71" wp14:editId="7F6FD5BC">
            <wp:extent cx="5322570" cy="39922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22570" cy="3992245"/>
                    </a:xfrm>
                    <a:prstGeom prst="rect">
                      <a:avLst/>
                    </a:prstGeom>
                    <a:noFill/>
                    <a:ln>
                      <a:noFill/>
                    </a:ln>
                  </pic:spPr>
                </pic:pic>
              </a:graphicData>
            </a:graphic>
          </wp:inline>
        </w:drawing>
      </w:r>
    </w:p>
    <w:p w14:paraId="0B72A236" w14:textId="55018B7F" w:rsidR="007907D4" w:rsidRDefault="007907D4" w:rsidP="00BC3FF5">
      <w:pPr>
        <w:pStyle w:val="Caption"/>
      </w:pPr>
      <w:bookmarkStart w:id="150" w:name="_Ref445558066"/>
      <w:r>
        <w:t xml:space="preserve">Figure </w:t>
      </w:r>
      <w:r w:rsidR="00C51B75">
        <w:fldChar w:fldCharType="begin"/>
      </w:r>
      <w:r w:rsidR="00C51B75">
        <w:instrText xml:space="preserve"> STYLEREF 1 \s </w:instrText>
      </w:r>
      <w:r w:rsidR="00C51B75">
        <w:fldChar w:fldCharType="separate"/>
      </w:r>
      <w:r w:rsidR="00F25503">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150"/>
      <w:r>
        <w:t xml:space="preserve"> Metal-metal case measurement</w:t>
      </w:r>
    </w:p>
    <w:p w14:paraId="47C5BAF9" w14:textId="77777777" w:rsidR="007907D4" w:rsidRDefault="007907D4" w:rsidP="007907D4">
      <w:pPr>
        <w:pStyle w:val="BodyText"/>
      </w:pPr>
      <w:r>
        <w:t xml:space="preserve">The delays of the peaks are very accurately can be described by the multiple reflection model and exactly corresponds to travel distance equal to 10, 30, 50, 70 and 90 cm  (0.33 ns, 1.0 ns, </w:t>
      </w:r>
      <w:r w:rsidRPr="0089441C">
        <w:t>1.6</w:t>
      </w:r>
      <w:r>
        <w:t>7 ns,</w:t>
      </w:r>
      <w:r w:rsidRPr="0089441C">
        <w:t xml:space="preserve"> 2.33</w:t>
      </w:r>
      <w:r>
        <w:t xml:space="preserve">ns, 3ns). </w:t>
      </w:r>
    </w:p>
    <w:p w14:paraId="07A2B5A2" w14:textId="77777777" w:rsidR="007907D4" w:rsidRDefault="007907D4" w:rsidP="007907D4">
      <w:pPr>
        <w:pStyle w:val="BodyText"/>
      </w:pPr>
      <w:r>
        <w:t>The relative shift of the TX and RX along the Y or Z axis will lead to the increase of the delays in accordance with the geometry (see Fig TBD)</w:t>
      </w:r>
    </w:p>
    <w:p w14:paraId="081EACCC" w14:textId="77777777" w:rsidR="007907D4" w:rsidRDefault="007907D4" w:rsidP="007907D4">
      <w:pPr>
        <w:pStyle w:val="BodyText"/>
      </w:pPr>
      <w:r>
        <w:t xml:space="preserve">The Plastic-Plastic case is also well-aligned with the described theoretical analysis, although the reflected rays peaks are not always clearly visible (see </w:t>
      </w:r>
      <w:r>
        <w:fldChar w:fldCharType="begin"/>
      </w:r>
      <w:r>
        <w:instrText xml:space="preserve"> REF _Ref445559917 \h </w:instrText>
      </w:r>
      <w:r>
        <w:fldChar w:fldCharType="separate"/>
      </w:r>
      <w:r w:rsidR="00A3490F">
        <w:t xml:space="preserve">Figure </w:t>
      </w:r>
      <w:r w:rsidR="00A3490F">
        <w:rPr>
          <w:noProof/>
        </w:rPr>
        <w:t>6</w:t>
      </w:r>
      <w:r w:rsidR="00A3490F">
        <w:noBreakHyphen/>
      </w:r>
      <w:r w:rsidR="00A3490F">
        <w:rPr>
          <w:noProof/>
        </w:rPr>
        <w:t>5</w:t>
      </w:r>
      <w:r>
        <w:fldChar w:fldCharType="end"/>
      </w:r>
      <w:r>
        <w:t>)</w:t>
      </w:r>
    </w:p>
    <w:p w14:paraId="1BD7B047" w14:textId="77777777" w:rsidR="007907D4" w:rsidRDefault="007907D4" w:rsidP="007907D4">
      <w:pPr>
        <w:pStyle w:val="BodyText"/>
        <w:keepNext/>
        <w:jc w:val="center"/>
      </w:pPr>
      <w:r w:rsidRPr="0089441C">
        <w:rPr>
          <w:noProof/>
          <w:lang w:val="ru-RU" w:eastAsia="ru-RU" w:bidi="ar-SA"/>
        </w:rPr>
        <w:lastRenderedPageBreak/>
        <w:drawing>
          <wp:inline distT="0" distB="0" distL="0" distR="0" wp14:anchorId="54E17573" wp14:editId="00677CF2">
            <wp:extent cx="5324475" cy="39909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24475" cy="3990975"/>
                    </a:xfrm>
                    <a:prstGeom prst="rect">
                      <a:avLst/>
                    </a:prstGeom>
                    <a:noFill/>
                    <a:ln>
                      <a:noFill/>
                    </a:ln>
                  </pic:spPr>
                </pic:pic>
              </a:graphicData>
            </a:graphic>
          </wp:inline>
        </w:drawing>
      </w:r>
    </w:p>
    <w:p w14:paraId="3C92670A" w14:textId="1657A8D0" w:rsidR="007907D4" w:rsidRDefault="007907D4" w:rsidP="00BC3FF5">
      <w:pPr>
        <w:pStyle w:val="Caption"/>
      </w:pPr>
      <w:bookmarkStart w:id="151" w:name="_Ref445559917"/>
      <w:r>
        <w:t xml:space="preserve">Figure </w:t>
      </w:r>
      <w:r w:rsidR="00C51B75">
        <w:fldChar w:fldCharType="begin"/>
      </w:r>
      <w:r w:rsidR="00C51B75">
        <w:instrText xml:space="preserve"> STYLEREF 1 \s </w:instrText>
      </w:r>
      <w:r w:rsidR="00C51B75">
        <w:fldChar w:fldCharType="separate"/>
      </w:r>
      <w:r w:rsidR="00F25503">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5</w:t>
      </w:r>
      <w:r w:rsidR="00C51B75">
        <w:rPr>
          <w:noProof/>
        </w:rPr>
        <w:fldChar w:fldCharType="end"/>
      </w:r>
      <w:bookmarkEnd w:id="151"/>
      <w:r>
        <w:t xml:space="preserve"> Plastic-Plastic case measurements</w:t>
      </w:r>
    </w:p>
    <w:p w14:paraId="5787BCE7" w14:textId="77777777" w:rsidR="007907D4" w:rsidRDefault="007907D4" w:rsidP="007907D4">
      <w:pPr>
        <w:pStyle w:val="BodyText"/>
      </w:pPr>
      <w:r>
        <w:t>From the theoretical analysis the following facts that may be used for USR model creation can be derived:</w:t>
      </w:r>
    </w:p>
    <w:p w14:paraId="0D66D4B2" w14:textId="77777777" w:rsidR="007907D4" w:rsidRDefault="007907D4" w:rsidP="007907D4">
      <w:pPr>
        <w:pStyle w:val="BodyText"/>
        <w:numPr>
          <w:ilvl w:val="0"/>
          <w:numId w:val="15"/>
        </w:numPr>
      </w:pPr>
      <w:r>
        <w:t>The power of the strongest LOS ray accurately calculated on the base of Friis equation for free-space propagation (far-field case) from the TX-RX distance</w:t>
      </w:r>
    </w:p>
    <w:p w14:paraId="3CFA5DEC" w14:textId="77777777" w:rsidR="007907D4" w:rsidRDefault="007907D4" w:rsidP="007907D4">
      <w:pPr>
        <w:pStyle w:val="BodyText"/>
        <w:numPr>
          <w:ilvl w:val="0"/>
          <w:numId w:val="15"/>
        </w:numPr>
      </w:pPr>
      <w:r>
        <w:t>The number of significant rays in worst case of metal-metal reflection is 5, and can be lower for plastic case</w:t>
      </w:r>
    </w:p>
    <w:p w14:paraId="6BF1F57B" w14:textId="77777777" w:rsidR="007907D4" w:rsidRDefault="007907D4" w:rsidP="007907D4">
      <w:pPr>
        <w:pStyle w:val="BodyText"/>
        <w:numPr>
          <w:ilvl w:val="0"/>
          <w:numId w:val="15"/>
        </w:numPr>
      </w:pPr>
      <w:r>
        <w:t>The exponentially-decaying PDP model is accurately describe the experimental data for first 5 rays with corresponding gamma parameter fitting.</w:t>
      </w:r>
    </w:p>
    <w:p w14:paraId="3C636C37" w14:textId="77777777" w:rsidR="007907D4" w:rsidRDefault="007907D4" w:rsidP="007907D4">
      <w:pPr>
        <w:pStyle w:val="BodyText"/>
        <w:numPr>
          <w:ilvl w:val="0"/>
          <w:numId w:val="15"/>
        </w:numPr>
      </w:pPr>
      <w:r>
        <w:t xml:space="preserve">The ray delays are fully determined by the TX-RX distance </w:t>
      </w:r>
      <w:r w:rsidRPr="004E030E">
        <w:rPr>
          <w:i/>
        </w:rPr>
        <w:t>d</w:t>
      </w:r>
      <w:r>
        <w:t xml:space="preserve"> as </w:t>
      </w:r>
      <w:r w:rsidRPr="004E030E">
        <w:rPr>
          <w:i/>
        </w:rPr>
        <w:t>d/c, 3d/c, 5d/c</w:t>
      </w:r>
      <w:r>
        <w:t xml:space="preserve"> etc for the aligned antennas and with some geometry-based adjustments for case of shifted antennas placement.</w:t>
      </w:r>
    </w:p>
    <w:p w14:paraId="4D3B4F9F" w14:textId="77777777" w:rsidR="007907D4" w:rsidRDefault="007907D4" w:rsidP="007907D4">
      <w:pPr>
        <w:pStyle w:val="BodyText"/>
        <w:numPr>
          <w:ilvl w:val="0"/>
          <w:numId w:val="15"/>
        </w:numPr>
      </w:pPr>
      <w:r>
        <w:t>The angular parameters, such as AoA and AoD can be derived from the geometry</w:t>
      </w:r>
    </w:p>
    <w:p w14:paraId="776A7833" w14:textId="77777777" w:rsidR="007907D4" w:rsidRDefault="007907D4" w:rsidP="007907D4">
      <w:pPr>
        <w:pStyle w:val="BodyText"/>
        <w:ind w:left="360"/>
      </w:pPr>
      <w:r>
        <w:t xml:space="preserve">It can be seen that the TX-RX distance (and shift) is the main input parameter of the model and the model can be fully derived from this parameter only. </w:t>
      </w:r>
    </w:p>
    <w:p w14:paraId="4A923CE1" w14:textId="77777777" w:rsidR="007907D4" w:rsidRDefault="007907D4" w:rsidP="007907D4">
      <w:pPr>
        <w:pStyle w:val="BodyText"/>
        <w:ind w:left="360"/>
      </w:pPr>
      <w:r>
        <w:t xml:space="preserve">For the link-layer simulations, it is recommended to use some statistical channel description, which can be based on pre-defined distribution of the TX-RX distance. </w:t>
      </w:r>
    </w:p>
    <w:p w14:paraId="6736636B" w14:textId="77777777" w:rsidR="007907D4" w:rsidRDefault="007907D4" w:rsidP="007907D4">
      <w:pPr>
        <w:pStyle w:val="BodyText"/>
        <w:ind w:left="360"/>
      </w:pPr>
      <w:r>
        <w:t>The system level simulations, which should take into account the accurate relative TX RX positions and angular parameters seems to be not needed in such simple scenario as USR.</w:t>
      </w:r>
    </w:p>
    <w:p w14:paraId="2C90FE5A" w14:textId="54AF4C2F" w:rsidR="007907D4" w:rsidRDefault="007907D4" w:rsidP="007907D4">
      <w:pPr>
        <w:pStyle w:val="Heading3"/>
      </w:pPr>
      <w:r>
        <w:t xml:space="preserve">Channel </w:t>
      </w:r>
      <w:r w:rsidR="00316387">
        <w:t>N</w:t>
      </w:r>
      <w:r>
        <w:t>on-</w:t>
      </w:r>
      <w:r w:rsidR="00316387">
        <w:t>S</w:t>
      </w:r>
      <w:r>
        <w:t>tationarity</w:t>
      </w:r>
    </w:p>
    <w:p w14:paraId="517A8D8C" w14:textId="77777777" w:rsidR="007907D4" w:rsidRPr="002206AD" w:rsidRDefault="007907D4" w:rsidP="007907D4">
      <w:pPr>
        <w:pStyle w:val="BodyText"/>
        <w:rPr>
          <w:b/>
          <w:lang w:eastAsia="en-US" w:bidi="ar-SA"/>
        </w:rPr>
      </w:pPr>
      <w:r w:rsidRPr="002206AD">
        <w:rPr>
          <w:b/>
          <w:highlight w:val="yellow"/>
          <w:lang w:eastAsia="en-US" w:bidi="ar-SA"/>
        </w:rPr>
        <w:t>TBD</w:t>
      </w:r>
    </w:p>
    <w:p w14:paraId="65951F4E" w14:textId="77777777" w:rsidR="007907D4" w:rsidRDefault="007907D4" w:rsidP="007907D4">
      <w:pPr>
        <w:pStyle w:val="BodyText"/>
        <w:ind w:left="360"/>
      </w:pPr>
    </w:p>
    <w:p w14:paraId="24DEDF4F" w14:textId="77777777" w:rsidR="007907D4" w:rsidRPr="0089441C" w:rsidRDefault="007907D4" w:rsidP="007907D4">
      <w:pPr>
        <w:pStyle w:val="BodyText"/>
      </w:pPr>
    </w:p>
    <w:p w14:paraId="1529A9BA" w14:textId="1EB00811" w:rsidR="007907D4" w:rsidRDefault="007907D4" w:rsidP="007907D4">
      <w:pPr>
        <w:pStyle w:val="Heading2"/>
      </w:pPr>
      <w:bookmarkStart w:id="152" w:name="_Toc445730846"/>
      <w:bookmarkStart w:id="153" w:name="_Toc457453591"/>
      <w:r>
        <w:t>Ultra-</w:t>
      </w:r>
      <w:r w:rsidR="00316387">
        <w:t>S</w:t>
      </w:r>
      <w:r>
        <w:t xml:space="preserve">hort </w:t>
      </w:r>
      <w:r w:rsidR="00316387">
        <w:t>R</w:t>
      </w:r>
      <w:r>
        <w:t xml:space="preserve">ange </w:t>
      </w:r>
      <w:r w:rsidR="00316387">
        <w:t>M</w:t>
      </w:r>
      <w:r>
        <w:t>odel</w:t>
      </w:r>
      <w:bookmarkEnd w:id="152"/>
      <w:bookmarkEnd w:id="153"/>
    </w:p>
    <w:p w14:paraId="7A60F7BE" w14:textId="77777777" w:rsidR="007907D4" w:rsidRDefault="007907D4" w:rsidP="007907D4">
      <w:pPr>
        <w:pStyle w:val="BodyText"/>
        <w:rPr>
          <w:lang w:val="en-GB" w:eastAsia="en-US" w:bidi="ar-SA"/>
        </w:rPr>
      </w:pPr>
      <w:r>
        <w:rPr>
          <w:lang w:val="en-GB" w:eastAsia="en-US" w:bidi="ar-SA"/>
        </w:rPr>
        <w:t>The static channel impulse response generation is done by the following steps:</w:t>
      </w:r>
    </w:p>
    <w:p w14:paraId="750D368C" w14:textId="77777777" w:rsidR="007907D4" w:rsidRDefault="007907D4" w:rsidP="007907D4">
      <w:pPr>
        <w:pStyle w:val="BodyText"/>
        <w:numPr>
          <w:ilvl w:val="0"/>
          <w:numId w:val="16"/>
        </w:numPr>
        <w:rPr>
          <w:lang w:val="en-GB" w:eastAsia="en-US" w:bidi="ar-SA"/>
        </w:rPr>
      </w:pPr>
      <w:r>
        <w:rPr>
          <w:lang w:val="en-GB" w:eastAsia="en-US" w:bidi="ar-SA"/>
        </w:rPr>
        <w:t xml:space="preserve">For every channel realization, determine the TX-RX distance </w:t>
      </w:r>
      <w:r w:rsidRPr="00BC270B">
        <w:rPr>
          <w:i/>
          <w:lang w:val="en-GB" w:eastAsia="en-US" w:bidi="ar-SA"/>
        </w:rPr>
        <w:t>d</w:t>
      </w:r>
      <w:r>
        <w:rPr>
          <w:lang w:val="en-GB" w:eastAsia="en-US" w:bidi="ar-SA"/>
        </w:rPr>
        <w:t xml:space="preserve"> as random uniformly distributed value in range [3, 10] cm </w:t>
      </w:r>
    </w:p>
    <w:p w14:paraId="16F282E3" w14:textId="77777777" w:rsidR="007907D4" w:rsidRDefault="007907D4" w:rsidP="007907D4">
      <w:pPr>
        <w:pStyle w:val="BodyText"/>
        <w:numPr>
          <w:ilvl w:val="0"/>
          <w:numId w:val="16"/>
        </w:numPr>
        <w:rPr>
          <w:lang w:val="en-GB" w:eastAsia="en-US" w:bidi="ar-SA"/>
        </w:rPr>
      </w:pPr>
      <w:r>
        <w:rPr>
          <w:lang w:val="en-GB" w:eastAsia="en-US" w:bidi="ar-SA"/>
        </w:rPr>
        <w:t>Determine main ray power P</w:t>
      </w:r>
      <w:r>
        <w:rPr>
          <w:vertAlign w:val="subscript"/>
          <w:lang w:val="en-GB" w:eastAsia="en-US" w:bidi="ar-SA"/>
        </w:rPr>
        <w:t>r</w:t>
      </w:r>
      <w:r>
        <w:rPr>
          <w:lang w:val="en-GB" w:eastAsia="en-US" w:bidi="ar-SA"/>
        </w:rPr>
        <w:t xml:space="preserve"> from the free-space propagation equation:</w:t>
      </w:r>
    </w:p>
    <w:p w14:paraId="7093F2D6" w14:textId="77777777" w:rsidR="007907D4" w:rsidRDefault="002C1F5A" w:rsidP="007907D4">
      <w:pPr>
        <w:pStyle w:val="BodyText"/>
        <w:ind w:left="780"/>
        <w:jc w:val="center"/>
        <w:rPr>
          <w:lang w:val="en-GB" w:eastAsia="en-US" w:bidi="ar-SA"/>
        </w:rPr>
      </w:pPr>
      <m:oMath>
        <m:sSub>
          <m:sSubPr>
            <m:ctrlPr>
              <w:rPr>
                <w:rFonts w:ascii="Cambria Math" w:hAnsi="Cambria Math"/>
                <w:i/>
                <w:lang w:val="en-GB" w:eastAsia="en-US" w:bidi="ar-SA"/>
              </w:rPr>
            </m:ctrlPr>
          </m:sSubPr>
          <m:e>
            <m:r>
              <w:rPr>
                <w:rFonts w:ascii="Cambria Math" w:hAnsi="Cambria Math"/>
                <w:lang w:val="en-GB" w:eastAsia="en-US" w:bidi="ar-SA"/>
              </w:rPr>
              <m:t>P</m:t>
            </m:r>
          </m:e>
          <m:sub>
            <m:r>
              <w:rPr>
                <w:rFonts w:ascii="Cambria Math" w:hAnsi="Cambria Math"/>
                <w:lang w:val="en-GB" w:eastAsia="en-US" w:bidi="ar-SA"/>
              </w:rPr>
              <m:t>r</m:t>
            </m:r>
          </m:sub>
        </m:sSub>
        <m:sSub>
          <m:sSubPr>
            <m:ctrlPr>
              <w:rPr>
                <w:rFonts w:ascii="Cambria Math" w:hAnsi="Cambria Math"/>
                <w:i/>
                <w:lang w:val="en-GB" w:eastAsia="en-US" w:bidi="ar-SA"/>
              </w:rPr>
            </m:ctrlPr>
          </m:sSubPr>
          <m:e>
            <m:r>
              <w:rPr>
                <w:rFonts w:ascii="Cambria Math" w:hAnsi="Cambria Math"/>
                <w:lang w:val="en-GB" w:eastAsia="en-US" w:bidi="ar-SA"/>
              </w:rPr>
              <m:t>=P</m:t>
            </m:r>
          </m:e>
          <m:sub>
            <m:r>
              <w:rPr>
                <w:rFonts w:ascii="Cambria Math" w:hAnsi="Cambria Math"/>
                <w:lang w:val="en-GB" w:eastAsia="en-US" w:bidi="ar-SA"/>
              </w:rPr>
              <m:t>t</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G</m:t>
            </m:r>
          </m:e>
          <m:sub>
            <m:r>
              <w:rPr>
                <w:rFonts w:ascii="Cambria Math" w:hAnsi="Cambria Math"/>
                <w:lang w:val="en-GB" w:eastAsia="en-US" w:bidi="ar-SA"/>
              </w:rPr>
              <m:t>t</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G</m:t>
            </m:r>
          </m:e>
          <m:sub>
            <m:r>
              <w:rPr>
                <w:rFonts w:ascii="Cambria Math" w:hAnsi="Cambria Math"/>
                <w:lang w:val="en-GB" w:eastAsia="en-US" w:bidi="ar-SA"/>
              </w:rPr>
              <m:t>r</m:t>
            </m:r>
          </m:sub>
        </m:sSub>
        <m:r>
          <w:rPr>
            <w:rFonts w:ascii="Cambria Math" w:hAnsi="Cambria Math"/>
            <w:lang w:val="en-GB" w:eastAsia="en-US" w:bidi="ar-SA"/>
          </w:rPr>
          <m:t>+20</m:t>
        </m:r>
        <m:sSub>
          <m:sSubPr>
            <m:ctrlPr>
              <w:rPr>
                <w:rFonts w:ascii="Cambria Math" w:hAnsi="Cambria Math"/>
                <w:i/>
                <w:lang w:val="en-GB" w:eastAsia="en-US" w:bidi="ar-SA"/>
              </w:rPr>
            </m:ctrlPr>
          </m:sSubPr>
          <m:e>
            <m:r>
              <w:rPr>
                <w:rFonts w:ascii="Cambria Math" w:hAnsi="Cambria Math"/>
                <w:lang w:val="en-GB" w:eastAsia="en-US" w:bidi="ar-SA"/>
              </w:rPr>
              <m:t>log</m:t>
            </m:r>
          </m:e>
          <m:sub>
            <m:r>
              <w:rPr>
                <w:rFonts w:ascii="Cambria Math" w:hAnsi="Cambria Math"/>
                <w:lang w:val="en-GB" w:eastAsia="en-US" w:bidi="ar-SA"/>
              </w:rPr>
              <m:t>10</m:t>
            </m:r>
          </m:sub>
        </m:sSub>
        <m:d>
          <m:dPr>
            <m:ctrlPr>
              <w:rPr>
                <w:rFonts w:ascii="Cambria Math" w:hAnsi="Cambria Math"/>
                <w:i/>
                <w:lang w:val="en-GB" w:eastAsia="en-US" w:bidi="ar-SA"/>
              </w:rPr>
            </m:ctrlPr>
          </m:dPr>
          <m:e>
            <m:f>
              <m:fPr>
                <m:ctrlPr>
                  <w:rPr>
                    <w:rFonts w:ascii="Cambria Math" w:hAnsi="Cambria Math"/>
                    <w:i/>
                    <w:lang w:val="en-GB" w:eastAsia="en-US" w:bidi="ar-SA"/>
                  </w:rPr>
                </m:ctrlPr>
              </m:fPr>
              <m:num>
                <m:r>
                  <w:rPr>
                    <w:rFonts w:ascii="Cambria Math" w:hAnsi="Cambria Math"/>
                    <w:lang w:val="en-GB" w:eastAsia="en-US" w:bidi="ar-SA"/>
                  </w:rPr>
                  <m:t>λ</m:t>
                </m:r>
              </m:num>
              <m:den>
                <m:r>
                  <w:rPr>
                    <w:rFonts w:ascii="Cambria Math" w:hAnsi="Cambria Math"/>
                    <w:lang w:val="en-GB" w:eastAsia="en-US" w:bidi="ar-SA"/>
                  </w:rPr>
                  <m:t>4πd</m:t>
                </m:r>
              </m:den>
            </m:f>
          </m:e>
        </m:d>
      </m:oMath>
      <w:r w:rsidR="007907D4">
        <w:rPr>
          <w:lang w:val="en-GB" w:eastAsia="en-US" w:bidi="ar-SA"/>
        </w:rPr>
        <w:t>,</w:t>
      </w:r>
    </w:p>
    <w:p w14:paraId="76D7FAAB" w14:textId="77777777" w:rsidR="007907D4" w:rsidRDefault="007907D4" w:rsidP="007907D4">
      <w:pPr>
        <w:pStyle w:val="BodyText"/>
        <w:ind w:left="780"/>
        <w:rPr>
          <w:lang w:val="en-GB" w:eastAsia="en-US" w:bidi="ar-SA"/>
        </w:rPr>
      </w:pPr>
      <w:r>
        <w:rPr>
          <w:lang w:val="en-GB" w:eastAsia="en-US" w:bidi="ar-SA"/>
        </w:rPr>
        <w:t>where P</w:t>
      </w:r>
      <w:r w:rsidRPr="00113750">
        <w:rPr>
          <w:vertAlign w:val="subscript"/>
          <w:lang w:val="en-GB" w:eastAsia="en-US" w:bidi="ar-SA"/>
        </w:rPr>
        <w:t>t</w:t>
      </w:r>
      <w:r>
        <w:rPr>
          <w:lang w:val="en-GB" w:eastAsia="en-US" w:bidi="ar-SA"/>
        </w:rPr>
        <w:t xml:space="preserve"> is the transmitted power, G</w:t>
      </w:r>
      <w:r w:rsidRPr="00113750">
        <w:rPr>
          <w:vertAlign w:val="subscript"/>
          <w:lang w:val="en-GB" w:eastAsia="en-US" w:bidi="ar-SA"/>
        </w:rPr>
        <w:t>t</w:t>
      </w:r>
      <w:r>
        <w:rPr>
          <w:lang w:val="en-GB" w:eastAsia="en-US" w:bidi="ar-SA"/>
        </w:rPr>
        <w:t xml:space="preserve"> and G</w:t>
      </w:r>
      <w:r w:rsidRPr="00113750">
        <w:rPr>
          <w:vertAlign w:val="subscript"/>
          <w:lang w:val="en-GB" w:eastAsia="en-US" w:bidi="ar-SA"/>
        </w:rPr>
        <w:t>r</w:t>
      </w:r>
      <w:r>
        <w:rPr>
          <w:lang w:val="en-GB" w:eastAsia="en-US" w:bidi="ar-SA"/>
        </w:rPr>
        <w:t xml:space="preserve"> are transmit and receive antenna gains, λ is the wavelength. </w:t>
      </w:r>
    </w:p>
    <w:p w14:paraId="56B866EF" w14:textId="77777777" w:rsidR="007907D4" w:rsidRDefault="007907D4" w:rsidP="007907D4">
      <w:pPr>
        <w:pStyle w:val="BodyText"/>
        <w:ind w:left="780"/>
        <w:rPr>
          <w:lang w:val="en-GB" w:eastAsia="en-US" w:bidi="ar-SA"/>
        </w:rPr>
      </w:pPr>
      <w:r>
        <w:rPr>
          <w:lang w:val="en-GB" w:eastAsia="en-US" w:bidi="ar-SA"/>
        </w:rPr>
        <w:t>In case of normalized CIR generation this step can be omitted.</w:t>
      </w:r>
    </w:p>
    <w:p w14:paraId="7B51BF8E" w14:textId="77777777" w:rsidR="007907D4" w:rsidRDefault="007907D4" w:rsidP="007907D4">
      <w:pPr>
        <w:pStyle w:val="BodyText"/>
        <w:numPr>
          <w:ilvl w:val="0"/>
          <w:numId w:val="16"/>
        </w:numPr>
        <w:rPr>
          <w:lang w:val="en-GB" w:eastAsia="en-US" w:bidi="ar-SA"/>
        </w:rPr>
      </w:pPr>
      <w:r>
        <w:rPr>
          <w:lang w:val="en-GB" w:eastAsia="en-US" w:bidi="ar-SA"/>
        </w:rPr>
        <w:t xml:space="preserve">Determine delays of 5 rays in CIR dividing the ray travel path by the light speed </w:t>
      </w:r>
      <w:r w:rsidRPr="00D441F3">
        <w:rPr>
          <w:i/>
          <w:lang w:val="en-GB" w:eastAsia="en-US" w:bidi="ar-SA"/>
        </w:rPr>
        <w:t>c</w:t>
      </w:r>
      <w:r>
        <w:rPr>
          <w:lang w:val="en-GB" w:eastAsia="en-US" w:bidi="ar-SA"/>
        </w:rPr>
        <w:t>.</w:t>
      </w:r>
    </w:p>
    <w:p w14:paraId="0A2E9789" w14:textId="77777777" w:rsidR="007907D4" w:rsidRPr="00113750" w:rsidRDefault="002C1F5A" w:rsidP="007907D4">
      <w:pPr>
        <w:pStyle w:val="BodyText"/>
        <w:ind w:left="780"/>
        <w:rPr>
          <w:lang w:val="en-GB" w:eastAsia="en-US" w:bidi="ar-SA"/>
        </w:rPr>
      </w:pPr>
      <m:oMathPara>
        <m:oMath>
          <m:d>
            <m:dPr>
              <m:begChr m:val="["/>
              <m:endChr m:val="]"/>
              <m:ctrlPr>
                <w:rPr>
                  <w:rFonts w:ascii="Cambria Math" w:hAnsi="Cambria Math"/>
                  <w:i/>
                  <w:lang w:val="en-GB" w:eastAsia="en-US" w:bidi="ar-SA"/>
                </w:rPr>
              </m:ctrlPr>
            </m:dPr>
            <m:e>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1</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2</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3</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4</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5</m:t>
                  </m:r>
                </m:sub>
              </m:sSub>
            </m:e>
          </m:d>
          <m:r>
            <w:rPr>
              <w:rFonts w:ascii="Cambria Math" w:hAnsi="Cambria Math"/>
              <w:lang w:val="en-GB" w:eastAsia="en-US" w:bidi="ar-SA"/>
            </w:rPr>
            <m:t>=</m:t>
          </m:r>
          <m:d>
            <m:dPr>
              <m:begChr m:val="["/>
              <m:endChr m:val="]"/>
              <m:ctrlPr>
                <w:rPr>
                  <w:rFonts w:ascii="Cambria Math" w:hAnsi="Cambria Math"/>
                  <w:i/>
                  <w:lang w:val="en-GB" w:eastAsia="en-US" w:bidi="ar-SA"/>
                </w:rPr>
              </m:ctrlPr>
            </m:dPr>
            <m:e>
              <m:f>
                <m:fPr>
                  <m:ctrlPr>
                    <w:rPr>
                      <w:rFonts w:ascii="Cambria Math" w:hAnsi="Cambria Math"/>
                      <w:i/>
                      <w:lang w:val="en-GB" w:eastAsia="en-US" w:bidi="ar-SA"/>
                    </w:rPr>
                  </m:ctrlPr>
                </m:fPr>
                <m:num>
                  <m:r>
                    <w:rPr>
                      <w:rFonts w:ascii="Cambria Math" w:hAnsi="Cambria Math"/>
                      <w:lang w:val="en-GB" w:eastAsia="en-US" w:bidi="ar-SA"/>
                    </w:rPr>
                    <m:t>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3d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5d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7d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9d</m:t>
                  </m:r>
                </m:num>
                <m:den>
                  <m:r>
                    <w:rPr>
                      <w:rFonts w:ascii="Cambria Math" w:hAnsi="Cambria Math"/>
                      <w:lang w:val="en-GB" w:eastAsia="en-US" w:bidi="ar-SA"/>
                    </w:rPr>
                    <m:t>c</m:t>
                  </m:r>
                </m:den>
              </m:f>
            </m:e>
          </m:d>
        </m:oMath>
      </m:oMathPara>
    </w:p>
    <w:p w14:paraId="38781A71" w14:textId="77777777" w:rsidR="007907D4" w:rsidRDefault="007907D4" w:rsidP="007907D4">
      <w:pPr>
        <w:pStyle w:val="BodyText"/>
        <w:numPr>
          <w:ilvl w:val="0"/>
          <w:numId w:val="16"/>
        </w:numPr>
        <w:rPr>
          <w:lang w:val="en-GB" w:eastAsia="en-US" w:bidi="ar-SA"/>
        </w:rPr>
      </w:pPr>
      <w:r>
        <w:rPr>
          <w:lang w:val="en-GB" w:eastAsia="en-US" w:bidi="ar-SA"/>
        </w:rPr>
        <w:t xml:space="preserve">Determine the power of rays as </w:t>
      </w:r>
    </w:p>
    <w:p w14:paraId="729B3950" w14:textId="77777777" w:rsidR="007907D4" w:rsidRPr="009B1E11" w:rsidRDefault="007907D4" w:rsidP="007907D4">
      <w:pPr>
        <w:pStyle w:val="BodyText"/>
        <w:ind w:left="60"/>
        <w:rPr>
          <w:lang w:val="en-GB" w:eastAsia="en-US" w:bidi="ar-SA"/>
        </w:rPr>
      </w:pPr>
      <m:oMathPara>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1</m:t>
                          </m:r>
                        </m:sub>
                      </m:sSub>
                    </m:e>
                  </m:d>
                </m:num>
                <m:den>
                  <m:r>
                    <w:rPr>
                      <w:rFonts w:ascii="Cambria Math" w:hAnsi="Cambria Math"/>
                    </w:rPr>
                    <m:t>γ</m:t>
                  </m:r>
                </m:den>
              </m:f>
            </m:sup>
          </m:sSup>
        </m:oMath>
      </m:oMathPara>
    </w:p>
    <w:p w14:paraId="47F2B137" w14:textId="77777777" w:rsidR="007907D4" w:rsidRDefault="007907D4" w:rsidP="007907D4">
      <w:pPr>
        <w:pStyle w:val="BodyText"/>
      </w:pPr>
      <w:r>
        <w:rPr>
          <w:lang w:val="en-GB" w:eastAsia="en-US" w:bidi="ar-SA"/>
        </w:rPr>
        <w:t xml:space="preserve">For metal surfaces case, </w:t>
      </w:r>
      <w:r>
        <w:t>γ =0.45 ns, for plastic surfaces case γ =0.24 ns</w:t>
      </w:r>
    </w:p>
    <w:p w14:paraId="44856E43" w14:textId="5156CE28" w:rsidR="003C257B" w:rsidRDefault="003C257B">
      <w:pPr>
        <w:rPr>
          <w:rFonts w:eastAsia="MS Mincho"/>
          <w:szCs w:val="24"/>
        </w:rPr>
      </w:pPr>
      <w:r>
        <w:br w:type="page"/>
      </w:r>
    </w:p>
    <w:p w14:paraId="3FFBED08" w14:textId="77777777" w:rsidR="003C257B" w:rsidRPr="001B636A" w:rsidRDefault="003C257B" w:rsidP="003C257B">
      <w:pPr>
        <w:pStyle w:val="Heading1"/>
        <w:tabs>
          <w:tab w:val="clear" w:pos="360"/>
          <w:tab w:val="num" w:pos="4188"/>
        </w:tabs>
        <w:ind w:left="357" w:hanging="357"/>
      </w:pPr>
      <w:bookmarkStart w:id="154" w:name="_Toc445324468"/>
      <w:bookmarkStart w:id="155" w:name="_Toc451046222"/>
      <w:bookmarkStart w:id="156" w:name="_Toc457453592"/>
      <w:r w:rsidRPr="001B636A">
        <w:lastRenderedPageBreak/>
        <w:t xml:space="preserve">D2D </w:t>
      </w:r>
      <w:r>
        <w:t xml:space="preserve">Communications </w:t>
      </w:r>
      <w:r w:rsidRPr="001B636A">
        <w:t xml:space="preserve">Channel </w:t>
      </w:r>
      <w:bookmarkEnd w:id="154"/>
      <w:r w:rsidRPr="001B636A">
        <w:t>Model</w:t>
      </w:r>
      <w:bookmarkEnd w:id="155"/>
      <w:bookmarkEnd w:id="156"/>
    </w:p>
    <w:p w14:paraId="3EC13388" w14:textId="212B33E8" w:rsidR="003C257B" w:rsidRDefault="003D34CF" w:rsidP="005672F4">
      <w:pPr>
        <w:jc w:val="both"/>
        <w:rPr>
          <w:lang w:val="en-US"/>
        </w:rPr>
      </w:pPr>
      <w:r>
        <w:rPr>
          <w:noProof/>
          <w:lang w:val="ru-RU" w:eastAsia="ru-RU"/>
        </w:rPr>
        <mc:AlternateContent>
          <mc:Choice Requires="wpg">
            <w:drawing>
              <wp:anchor distT="0" distB="0" distL="114300" distR="114300" simplePos="0" relativeHeight="251662848" behindDoc="0" locked="0" layoutInCell="1" allowOverlap="1" wp14:anchorId="010403A3" wp14:editId="1D30F5E8">
                <wp:simplePos x="0" y="0"/>
                <wp:positionH relativeFrom="margin">
                  <wp:posOffset>1263015</wp:posOffset>
                </wp:positionH>
                <wp:positionV relativeFrom="paragraph">
                  <wp:posOffset>784225</wp:posOffset>
                </wp:positionV>
                <wp:extent cx="3249295" cy="1693545"/>
                <wp:effectExtent l="0" t="0" r="8255" b="1905"/>
                <wp:wrapTopAndBottom/>
                <wp:docPr id="3074" name="Group 3074"/>
                <wp:cNvGraphicFramePr/>
                <a:graphic xmlns:a="http://schemas.openxmlformats.org/drawingml/2006/main">
                  <a:graphicData uri="http://schemas.microsoft.com/office/word/2010/wordprocessingGroup">
                    <wpg:wgp>
                      <wpg:cNvGrpSpPr/>
                      <wpg:grpSpPr>
                        <a:xfrm>
                          <a:off x="0" y="0"/>
                          <a:ext cx="3249295" cy="1693545"/>
                          <a:chOff x="-5562" y="0"/>
                          <a:chExt cx="2273062" cy="1188277"/>
                        </a:xfrm>
                      </wpg:grpSpPr>
                      <pic:pic xmlns:pic="http://schemas.openxmlformats.org/drawingml/2006/picture">
                        <pic:nvPicPr>
                          <pic:cNvPr id="3072" name="Picture 3072"/>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267500" cy="1030682"/>
                          </a:xfrm>
                          <a:prstGeom prst="rect">
                            <a:avLst/>
                          </a:prstGeom>
                        </pic:spPr>
                      </pic:pic>
                      <wps:wsp>
                        <wps:cNvPr id="3073" name="Text Box 3073"/>
                        <wps:cNvSpPr txBox="1"/>
                        <wps:spPr>
                          <a:xfrm>
                            <a:off x="-5562" y="1006301"/>
                            <a:ext cx="2265045" cy="181976"/>
                          </a:xfrm>
                          <a:prstGeom prst="rect">
                            <a:avLst/>
                          </a:prstGeom>
                          <a:solidFill>
                            <a:prstClr val="white"/>
                          </a:solidFill>
                          <a:ln>
                            <a:noFill/>
                          </a:ln>
                          <a:effectLst/>
                        </wps:spPr>
                        <wps:txbx>
                          <w:txbxContent>
                            <w:p w14:paraId="6599DDA4" w14:textId="109AA8BD" w:rsidR="0031035D" w:rsidRPr="003E2D4A" w:rsidRDefault="0031035D" w:rsidP="00BC3FF5">
                              <w:pPr>
                                <w:pStyle w:val="Caption"/>
                                <w:rPr>
                                  <w:rFonts w:eastAsia="Times New Roman"/>
                                  <w:noProof/>
                                </w:rPr>
                              </w:pPr>
                              <w:bookmarkStart w:id="157" w:name="_Ref450903699"/>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1</w:t>
                              </w:r>
                              <w:r>
                                <w:rPr>
                                  <w:noProof/>
                                </w:rPr>
                                <w:fldChar w:fldCharType="end"/>
                              </w:r>
                              <w:bookmarkEnd w:id="157"/>
                              <w:r>
                                <w:t xml:space="preserve">  Commuter train sample environment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0403A3" id="Group 3074" o:spid="_x0000_s1051" style="position:absolute;left:0;text-align:left;margin-left:99.45pt;margin-top:61.75pt;width:255.85pt;height:133.35pt;z-index:251662848;mso-position-horizontal-relative:margin;mso-position-vertical-relative:text;mso-width-relative:margin;mso-height-relative:margin" coordorigin="-55" coordsize="22730,11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">
                <v:shape id="Picture 3072" o:spid="_x0000_s1052" type="#_x0000_t75" style="position:absolute;width:22675;height:10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aErEAAAA3QAAAA8AAABkcnMvZG93bnJldi54bWxEj0FrwkAUhO9C/8PyCr2ZjRZMia4iQqgX&#10;RdMWPD6yr0lo9m3Y3Wr8964geBxm5htmsRpMJ87kfGtZwSRJQRBXVrdcK/j+KsYfIHxA1thZJgVX&#10;8rBavowWmGt74SOdy1CLCGGfo4ImhD6X0lcNGfSJ7Ymj92udwRClq6V2eIlw08lpms6kwZbjQoM9&#10;bRqq/sp/o+DnsD2VxvRF6zO32e31p84KVurtdVjPQQQawjP8aG+1gvc0m8L9TXwC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aErEAAAA3QAAAA8AAAAAAAAAAAAAAAAA&#10;nwIAAGRycy9kb3ducmV2LnhtbFBLBQYAAAAABAAEAPcAAACQAwAAAAA=&#10;">
                  <v:imagedata r:id="rId144" o:title=""/>
                  <v:path arrowok="t"/>
                </v:shape>
                <v:shape id="Text Box 3073" o:spid="_x0000_s1053" type="#_x0000_t202" style="position:absolute;left:-55;top:10063;width:22649;height:1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pZB8UA&#10;AADdAAAADwAAAGRycy9kb3ducmV2LnhtbESPQYvCMBSE78L+h/AWvIimKuhSjbKru+BBD7ri+dE8&#10;22LzUpJo6783guBxmJlvmPmyNZW4kfOlZQXDQQKCOLO65FzB8f+v/wXCB2SNlWVScCcPy8VHZ46p&#10;tg3v6XYIuYgQ9ikqKEKoUyl9VpBBP7A1cfTO1hkMUbpcaodNhJtKjpJkIg2WHBcKrGlVUHY5XI2C&#10;ydpdmz2veuvj7xZ3dT46/dxPSnU/2+8ZiEBteIdf7Y1WME6mY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ClkHxQAAAN0AAAAPAAAAAAAAAAAAAAAAAJgCAABkcnMv&#10;ZG93bnJldi54bWxQSwUGAAAAAAQABAD1AAAAigMAAAAA&#10;" stroked="f">
                  <v:textbox inset="0,0,0,0">
                    <w:txbxContent>
                      <w:p w14:paraId="6599DDA4" w14:textId="109AA8BD" w:rsidR="0031035D" w:rsidRPr="003E2D4A" w:rsidRDefault="0031035D" w:rsidP="00BC3FF5">
                        <w:pPr>
                          <w:pStyle w:val="Caption"/>
                          <w:rPr>
                            <w:rFonts w:eastAsia="Times New Roman"/>
                            <w:noProof/>
                          </w:rPr>
                        </w:pPr>
                        <w:bookmarkStart w:id="158" w:name="_Ref450903699"/>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1</w:t>
                        </w:r>
                        <w:r>
                          <w:rPr>
                            <w:noProof/>
                          </w:rPr>
                          <w:fldChar w:fldCharType="end"/>
                        </w:r>
                        <w:bookmarkEnd w:id="158"/>
                        <w:r>
                          <w:t xml:space="preserve">  Commuter train sample environment</w:t>
                        </w:r>
                      </w:p>
                    </w:txbxContent>
                  </v:textbox>
                </v:shape>
                <w10:wrap type="topAndBottom" anchorx="margin"/>
              </v:group>
            </w:pict>
          </mc:Fallback>
        </mc:AlternateContent>
      </w:r>
      <w:r w:rsidR="003C257B">
        <w:rPr>
          <w:lang w:val="en-US"/>
        </w:rPr>
        <w:t xml:space="preserve">The D2D channel model described in this chapter is motivated by the </w:t>
      </w:r>
      <w:r w:rsidR="00C57065" w:rsidRPr="00C57065">
        <w:rPr>
          <w:lang w:val="en-US"/>
        </w:rPr>
        <w:t>“Augmented Reality/Virtual Reality Headsets and Other High-End Wearables</w:t>
      </w:r>
      <w:r w:rsidR="00C57065">
        <w:rPr>
          <w:lang w:val="en-US"/>
        </w:rPr>
        <w:t>”</w:t>
      </w:r>
      <w:r w:rsidR="003C257B">
        <w:rPr>
          <w:lang w:val="en-US"/>
        </w:rPr>
        <w:t xml:space="preserve"> use case from</w:t>
      </w:r>
      <w:r w:rsidR="00C57065">
        <w:rPr>
          <w:lang w:val="en-US"/>
        </w:rPr>
        <w:t xml:space="preserve"> </w:t>
      </w:r>
      <w:r w:rsidR="00C57065">
        <w:rPr>
          <w:lang w:val="en-US"/>
        </w:rPr>
        <w:fldChar w:fldCharType="begin"/>
      </w:r>
      <w:r w:rsidR="00C57065">
        <w:rPr>
          <w:lang w:val="en-US"/>
        </w:rPr>
        <w:instrText xml:space="preserve"> REF _Ref429660689 \r \h </w:instrText>
      </w:r>
      <w:r w:rsidR="00C57065">
        <w:rPr>
          <w:lang w:val="en-US"/>
        </w:rPr>
      </w:r>
      <w:r w:rsidR="00C57065">
        <w:rPr>
          <w:lang w:val="en-US"/>
        </w:rPr>
        <w:fldChar w:fldCharType="separate"/>
      </w:r>
      <w:r w:rsidR="00A3490F">
        <w:rPr>
          <w:lang w:val="en-US"/>
        </w:rPr>
        <w:t>[2]</w:t>
      </w:r>
      <w:r w:rsidR="00C57065">
        <w:rPr>
          <w:lang w:val="en-US"/>
        </w:rPr>
        <w:fldChar w:fldCharType="end"/>
      </w:r>
      <w:r w:rsidR="003C257B">
        <w:rPr>
          <w:lang w:val="en-US"/>
        </w:rPr>
        <w:t xml:space="preserve">. A good </w:t>
      </w:r>
      <w:r w:rsidR="00C57065">
        <w:rPr>
          <w:lang w:val="en-US"/>
        </w:rPr>
        <w:t xml:space="preserve">evaluation scenario for </w:t>
      </w:r>
      <w:r w:rsidR="003C257B">
        <w:rPr>
          <w:lang w:val="en-US"/>
        </w:rPr>
        <w:t xml:space="preserve">this use case is a commuter train during rush hour, where a large percentage of passengers have active personal area </w:t>
      </w:r>
      <w:r>
        <w:rPr>
          <w:lang w:val="en-US"/>
        </w:rPr>
        <w:t xml:space="preserve">networks (see </w:t>
      </w:r>
      <w:r>
        <w:rPr>
          <w:lang w:val="en-US"/>
        </w:rPr>
        <w:fldChar w:fldCharType="begin"/>
      </w:r>
      <w:r>
        <w:rPr>
          <w:lang w:val="en-US"/>
        </w:rPr>
        <w:instrText xml:space="preserve"> REF _Ref450903699 \h </w:instrText>
      </w:r>
      <w:r>
        <w:rPr>
          <w:lang w:val="en-US"/>
        </w:rPr>
      </w:r>
      <w:r>
        <w:rPr>
          <w:lang w:val="en-US"/>
        </w:rPr>
        <w:fldChar w:fldCharType="separate"/>
      </w:r>
      <w:r w:rsidR="00A3490F">
        <w:t xml:space="preserve">Figure </w:t>
      </w:r>
      <w:r w:rsidR="00A3490F">
        <w:rPr>
          <w:noProof/>
        </w:rPr>
        <w:t>7</w:t>
      </w:r>
      <w:r w:rsidR="00A3490F">
        <w:noBreakHyphen/>
      </w:r>
      <w:r w:rsidR="00A3490F">
        <w:rPr>
          <w:noProof/>
        </w:rPr>
        <w:t>1</w:t>
      </w:r>
      <w:r>
        <w:rPr>
          <w:lang w:val="en-US"/>
        </w:rPr>
        <w:fldChar w:fldCharType="end"/>
      </w:r>
      <w:r>
        <w:rPr>
          <w:lang w:val="en-US"/>
        </w:rPr>
        <w:t xml:space="preserve">). The evaluation methodology for this scenario is described in </w:t>
      </w:r>
      <w:r>
        <w:rPr>
          <w:lang w:val="en-US"/>
        </w:rPr>
        <w:fldChar w:fldCharType="begin"/>
      </w:r>
      <w:r>
        <w:rPr>
          <w:lang w:val="en-US"/>
        </w:rPr>
        <w:instrText xml:space="preserve"> REF _Ref429663486 \r \h </w:instrText>
      </w:r>
      <w:r>
        <w:rPr>
          <w:lang w:val="en-US"/>
        </w:rPr>
      </w:r>
      <w:r>
        <w:rPr>
          <w:lang w:val="en-US"/>
        </w:rPr>
        <w:fldChar w:fldCharType="separate"/>
      </w:r>
      <w:r w:rsidR="00A3490F">
        <w:rPr>
          <w:lang w:val="en-US"/>
        </w:rPr>
        <w:t>[6]</w:t>
      </w:r>
      <w:r>
        <w:rPr>
          <w:lang w:val="en-US"/>
        </w:rPr>
        <w:fldChar w:fldCharType="end"/>
      </w:r>
      <w:r>
        <w:rPr>
          <w:lang w:val="en-US"/>
        </w:rPr>
        <w:t>.</w:t>
      </w:r>
    </w:p>
    <w:p w14:paraId="14E2CA44" w14:textId="493569DE" w:rsidR="003C257B" w:rsidRDefault="003C257B" w:rsidP="003C257B">
      <w:pPr>
        <w:rPr>
          <w:lang w:val="en-US"/>
        </w:rPr>
      </w:pPr>
    </w:p>
    <w:p w14:paraId="5B764EB8" w14:textId="27DE9EF8" w:rsidR="003C257B" w:rsidRDefault="003C257B" w:rsidP="005672F4">
      <w:pPr>
        <w:jc w:val="both"/>
        <w:rPr>
          <w:lang w:val="en-US"/>
        </w:rPr>
      </w:pPr>
      <w:r>
        <w:rPr>
          <w:lang w:val="en-US"/>
        </w:rPr>
        <w:t>Ray tracing (RT) and experimental studies indicate that at mmWave frequencies the human body</w:t>
      </w:r>
      <w:r w:rsidRPr="00B22F2E">
        <w:rPr>
          <w:lang w:val="en-US"/>
        </w:rPr>
        <w:t xml:space="preserve"> </w:t>
      </w:r>
      <w:r>
        <w:rPr>
          <w:lang w:val="en-US"/>
        </w:rPr>
        <w:t xml:space="preserve">often blocks the LOS path between PAN nodes </w:t>
      </w:r>
      <w:r w:rsidR="005672F4">
        <w:rPr>
          <w:lang w:val="en-US"/>
        </w:rPr>
        <w:fldChar w:fldCharType="begin"/>
      </w:r>
      <w:r w:rsidR="005672F4">
        <w:rPr>
          <w:lang w:val="en-US"/>
        </w:rPr>
        <w:instrText xml:space="preserve"> REF _Ref445325407 \r \h </w:instrText>
      </w:r>
      <w:r w:rsidR="005672F4">
        <w:rPr>
          <w:lang w:val="en-US"/>
        </w:rPr>
      </w:r>
      <w:r w:rsidR="005672F4">
        <w:rPr>
          <w:lang w:val="en-US"/>
        </w:rPr>
        <w:fldChar w:fldCharType="separate"/>
      </w:r>
      <w:r w:rsidR="00A3490F">
        <w:rPr>
          <w:lang w:val="en-US"/>
        </w:rPr>
        <w:t>[47]</w:t>
      </w:r>
      <w:r w:rsidR="005672F4">
        <w:rPr>
          <w:lang w:val="en-US"/>
        </w:rPr>
        <w:fldChar w:fldCharType="end"/>
      </w:r>
      <w:r>
        <w:rPr>
          <w:lang w:val="en-US"/>
        </w:rPr>
        <w:t>. However, bystanders and other</w:t>
      </w:r>
      <w:r w:rsidDel="00B22F2E">
        <w:rPr>
          <w:lang w:val="en-US"/>
        </w:rPr>
        <w:t xml:space="preserve"> </w:t>
      </w:r>
      <w:r>
        <w:rPr>
          <w:lang w:val="en-US"/>
        </w:rPr>
        <w:t xml:space="preserve">objects in the environment can act as signal reflectors creating NLOS paths, which are often strong enough to support communication. This is good news except in </w:t>
      </w:r>
      <w:r w:rsidRPr="00F51503">
        <w:rPr>
          <w:i/>
          <w:lang w:val="en-US"/>
        </w:rPr>
        <w:t>dense</w:t>
      </w:r>
      <w:r>
        <w:rPr>
          <w:lang w:val="en-US"/>
        </w:rPr>
        <w:t xml:space="preserve"> PAN deployments, where NLOS signals from unintended transmitters can create significant interference (see </w:t>
      </w:r>
      <w:r>
        <w:rPr>
          <w:lang w:val="en-US"/>
        </w:rPr>
        <w:fldChar w:fldCharType="begin"/>
      </w:r>
      <w:r>
        <w:rPr>
          <w:lang w:val="en-US"/>
        </w:rPr>
        <w:instrText xml:space="preserve"> REF _Ref450347128 \h </w:instrText>
      </w:r>
      <w:r>
        <w:rPr>
          <w:lang w:val="en-US"/>
        </w:rPr>
      </w:r>
      <w:r>
        <w:rPr>
          <w:lang w:val="en-US"/>
        </w:rPr>
        <w:fldChar w:fldCharType="separate"/>
      </w:r>
      <w:r w:rsidR="00A3490F">
        <w:t xml:space="preserve">Figure </w:t>
      </w:r>
      <w:r w:rsidR="00A3490F">
        <w:rPr>
          <w:noProof/>
        </w:rPr>
        <w:t>7</w:t>
      </w:r>
      <w:r w:rsidR="00A3490F">
        <w:noBreakHyphen/>
      </w:r>
      <w:r w:rsidR="00A3490F">
        <w:rPr>
          <w:noProof/>
        </w:rPr>
        <w:t>2</w:t>
      </w:r>
      <w:r>
        <w:rPr>
          <w:lang w:val="en-US"/>
        </w:rPr>
        <w:fldChar w:fldCharType="end"/>
      </w:r>
      <w:r>
        <w:rPr>
          <w:lang w:val="en-US"/>
        </w:rPr>
        <w:t xml:space="preserve">). </w:t>
      </w:r>
    </w:p>
    <w:p w14:paraId="64B6D5A3" w14:textId="77777777" w:rsidR="003C257B" w:rsidRDefault="003C257B" w:rsidP="003C257B">
      <w:pPr>
        <w:rPr>
          <w:lang w:val="en-US"/>
        </w:rPr>
      </w:pPr>
      <w:r>
        <w:rPr>
          <w:noProof/>
          <w:lang w:val="ru-RU" w:eastAsia="ru-RU"/>
        </w:rPr>
        <mc:AlternateContent>
          <mc:Choice Requires="wpg">
            <w:drawing>
              <wp:anchor distT="0" distB="0" distL="114300" distR="114300" simplePos="0" relativeHeight="251663872" behindDoc="0" locked="0" layoutInCell="1" allowOverlap="1" wp14:anchorId="788DC0CF" wp14:editId="7A567C47">
                <wp:simplePos x="0" y="0"/>
                <wp:positionH relativeFrom="column">
                  <wp:posOffset>1046176</wp:posOffset>
                </wp:positionH>
                <wp:positionV relativeFrom="paragraph">
                  <wp:posOffset>179705</wp:posOffset>
                </wp:positionV>
                <wp:extent cx="3744595" cy="2461951"/>
                <wp:effectExtent l="0" t="0" r="8255" b="0"/>
                <wp:wrapTopAndBottom/>
                <wp:docPr id="2" name="Group 2"/>
                <wp:cNvGraphicFramePr/>
                <a:graphic xmlns:a="http://schemas.openxmlformats.org/drawingml/2006/main">
                  <a:graphicData uri="http://schemas.microsoft.com/office/word/2010/wordprocessingGroup">
                    <wpg:wgp>
                      <wpg:cNvGrpSpPr/>
                      <wpg:grpSpPr>
                        <a:xfrm>
                          <a:off x="0" y="0"/>
                          <a:ext cx="3744595" cy="2461951"/>
                          <a:chOff x="131134" y="40280"/>
                          <a:chExt cx="3044124" cy="2052166"/>
                        </a:xfrm>
                      </wpg:grpSpPr>
                      <pic:pic xmlns:pic="http://schemas.openxmlformats.org/drawingml/2006/picture">
                        <pic:nvPicPr>
                          <pic:cNvPr id="4" name="Picture 4"/>
                          <pic:cNvPicPr>
                            <a:picLocks noChangeAspect="1"/>
                          </pic:cNvPicPr>
                        </pic:nvPicPr>
                        <pic:blipFill rotWithShape="1">
                          <a:blip r:embed="rId145" cstate="print">
                            <a:extLst>
                              <a:ext uri="{28A0092B-C50C-407E-A947-70E740481C1C}">
                                <a14:useLocalDpi xmlns:a14="http://schemas.microsoft.com/office/drawing/2010/main" val="0"/>
                              </a:ext>
                            </a:extLst>
                          </a:blip>
                          <a:srcRect t="6318"/>
                          <a:stretch/>
                        </pic:blipFill>
                        <pic:spPr>
                          <a:xfrm>
                            <a:off x="191352" y="40280"/>
                            <a:ext cx="2866309" cy="1867524"/>
                          </a:xfrm>
                          <a:prstGeom prst="rect">
                            <a:avLst/>
                          </a:prstGeom>
                        </pic:spPr>
                      </pic:pic>
                      <wps:wsp>
                        <wps:cNvPr id="6" name="Text Box 6"/>
                        <wps:cNvSpPr txBox="1"/>
                        <wps:spPr>
                          <a:xfrm>
                            <a:off x="131134" y="1882443"/>
                            <a:ext cx="3044124" cy="210003"/>
                          </a:xfrm>
                          <a:prstGeom prst="rect">
                            <a:avLst/>
                          </a:prstGeom>
                          <a:solidFill>
                            <a:prstClr val="white"/>
                          </a:solidFill>
                          <a:ln>
                            <a:noFill/>
                          </a:ln>
                          <a:effectLst/>
                        </wps:spPr>
                        <wps:txbx>
                          <w:txbxContent>
                            <w:p w14:paraId="4C7837E1" w14:textId="3CC884CF" w:rsidR="0031035D" w:rsidRPr="00345400" w:rsidRDefault="0031035D" w:rsidP="00BC3FF5">
                              <w:pPr>
                                <w:pStyle w:val="Caption"/>
                                <w:rPr>
                                  <w:rFonts w:eastAsia="Times New Roman"/>
                                </w:rPr>
                              </w:pPr>
                              <w:bookmarkStart w:id="159" w:name="_Ref450347128"/>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2</w:t>
                              </w:r>
                              <w:r>
                                <w:rPr>
                                  <w:noProof/>
                                </w:rPr>
                                <w:fldChar w:fldCharType="end"/>
                              </w:r>
                              <w:bookmarkEnd w:id="159"/>
                              <w:r>
                                <w:t xml:space="preserve"> Path losses for various channels in wearable D2D scenario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8DC0CF" id="Group 2" o:spid="_x0000_s1054" style="position:absolute;margin-left:82.4pt;margin-top:14.15pt;width:294.85pt;height:193.85pt;z-index:251663872;mso-position-horizontal-relative:text;mso-position-vertical-relative:text;mso-width-relative:margin;mso-height-relative:margin" coordorigin="1311,402" coordsize="30441,20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">
                <v:shape id="Picture 4" o:spid="_x0000_s1055" type="#_x0000_t75" style="position:absolute;left:1913;top:402;width:28663;height:18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mvdTCAAAA2gAAAA8AAABkcnMvZG93bnJldi54bWxEj0+LwjAUxO/CfofwhL1pWhGRrqmIrCDi&#10;ZVXEvT2a1z/YvJQm1q6ffiMIHoeZ+Q2zWPamFh21rrKsIB5HIIgzqysuFJyOm9EchPPIGmvLpOCP&#10;HCzTj8ECE23v/EPdwRciQNglqKD0vkmkdFlJBt3YNsTBy21r0AfZFlK3eA9wU8tJFM2kwYrDQokN&#10;rUvKroebUbCvp82v+b5Vjx3G58ueu4eOc6U+h/3qC4Sn3r/Dr/ZWK5jC80q4AT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Zr3UwgAAANoAAAAPAAAAAAAAAAAAAAAAAJ8C&#10;AABkcnMvZG93bnJldi54bWxQSwUGAAAAAAQABAD3AAAAjgMAAAAA&#10;">
                  <v:imagedata r:id="rId146" o:title="" croptop="4141f"/>
                  <v:path arrowok="t"/>
                </v:shape>
                <v:shape id="Text Box 6" o:spid="_x0000_s1056" type="#_x0000_t202" style="position:absolute;left:1311;top:18824;width:30441;height:2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vTcEA&#10;AADaAAAADwAAAGRycy9kb3ducmV2LnhtbESPS6vCMBSE9xf8D+EId3PRVBci1Si+LrjQhQ9cH5pj&#10;W2xOShJt/fdGEFwOM98MM523phIPcr60rGDQT0AQZ1aXnCs4n/57YxA+IGusLJOCJ3mYzzo/U0y1&#10;bfhAj2PIRSxhn6KCIoQ6ldJnBRn0fVsTR+9qncEQpculdtjEclPJYZKMpMGS40KBNa0Kym7Hu1Ew&#10;Wrt7c+DV3/q82eG+zoeX5fOi1G+3XUxABGrDN/yhtzpy8L4Sb4C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ML03BAAAA2gAAAA8AAAAAAAAAAAAAAAAAmAIAAGRycy9kb3du&#10;cmV2LnhtbFBLBQYAAAAABAAEAPUAAACGAwAAAAA=&#10;" stroked="f">
                  <v:textbox inset="0,0,0,0">
                    <w:txbxContent>
                      <w:p w14:paraId="4C7837E1" w14:textId="3CC884CF" w:rsidR="0031035D" w:rsidRPr="00345400" w:rsidRDefault="0031035D" w:rsidP="00BC3FF5">
                        <w:pPr>
                          <w:pStyle w:val="Caption"/>
                          <w:rPr>
                            <w:rFonts w:eastAsia="Times New Roman"/>
                          </w:rPr>
                        </w:pPr>
                        <w:bookmarkStart w:id="160" w:name="_Ref450347128"/>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2</w:t>
                        </w:r>
                        <w:r>
                          <w:rPr>
                            <w:noProof/>
                          </w:rPr>
                          <w:fldChar w:fldCharType="end"/>
                        </w:r>
                        <w:bookmarkEnd w:id="160"/>
                        <w:r>
                          <w:t xml:space="preserve"> Path losses for various channels in wearable D2D scenario</w:t>
                        </w:r>
                      </w:p>
                    </w:txbxContent>
                  </v:textbox>
                </v:shape>
                <w10:wrap type="topAndBottom"/>
              </v:group>
            </w:pict>
          </mc:Fallback>
        </mc:AlternateContent>
      </w:r>
    </w:p>
    <w:p w14:paraId="552EC487" w14:textId="77777777" w:rsidR="003C257B" w:rsidRDefault="003C257B" w:rsidP="003C257B">
      <w:pPr>
        <w:rPr>
          <w:lang w:val="en-US"/>
        </w:rPr>
      </w:pPr>
    </w:p>
    <w:p w14:paraId="02800452" w14:textId="6F8B434A" w:rsidR="003C257B" w:rsidRDefault="003C257B" w:rsidP="00E67C02">
      <w:pPr>
        <w:jc w:val="both"/>
      </w:pPr>
      <w:r>
        <w:rPr>
          <w:lang w:val="en-US"/>
        </w:rPr>
        <w:t>Due to the many NLOS paths (both intended and interfering) that must be accounted for in dense PAN deployments, the number of surfaces required to model the channel using a quasi-deterministic approach can quickly become unmanageable, thus faster s</w:t>
      </w:r>
      <w:r w:rsidR="00E67C02">
        <w:rPr>
          <w:lang w:val="en-US"/>
        </w:rPr>
        <w:t>tochastic models are preferred.</w:t>
      </w:r>
    </w:p>
    <w:p w14:paraId="04328101" w14:textId="01F49E18" w:rsidR="003C257B" w:rsidRDefault="003C257B" w:rsidP="005672F4">
      <w:pPr>
        <w:jc w:val="both"/>
      </w:pPr>
      <w:r>
        <w:t>The model proposed in this chapter is suitable for stochastic generation of spatially consistent, end-to-end radio propagation paths</w:t>
      </w:r>
      <w:r w:rsidRPr="00124D62">
        <w:t>.</w:t>
      </w:r>
      <w:r>
        <w:t xml:space="preserve"> It uses RT to initially map out the sample environment, and then applies stochastic modelling to reproduce paths between a specific TX and RX based on statistics from the original RT data. </w:t>
      </w:r>
    </w:p>
    <w:p w14:paraId="208BB439" w14:textId="14750EE4" w:rsidR="003C257B" w:rsidRDefault="003C257B" w:rsidP="003C257B">
      <w:pPr>
        <w:pStyle w:val="Heading2"/>
        <w:tabs>
          <w:tab w:val="clear" w:pos="567"/>
        </w:tabs>
      </w:pPr>
      <w:bookmarkStart w:id="161" w:name="_Toc445324469"/>
      <w:bookmarkStart w:id="162" w:name="_Toc451046223"/>
      <w:bookmarkStart w:id="163" w:name="_Toc457453593"/>
      <w:r>
        <w:lastRenderedPageBreak/>
        <w:t>O</w:t>
      </w:r>
      <w:r w:rsidRPr="00124D62">
        <w:t>verview</w:t>
      </w:r>
      <w:bookmarkEnd w:id="161"/>
      <w:r>
        <w:t xml:space="preserve"> of </w:t>
      </w:r>
      <w:r w:rsidR="0022576C">
        <w:t>M</w:t>
      </w:r>
      <w:r>
        <w:t>odel</w:t>
      </w:r>
      <w:bookmarkEnd w:id="162"/>
      <w:bookmarkEnd w:id="163"/>
    </w:p>
    <w:p w14:paraId="2A8DA34D" w14:textId="77777777" w:rsidR="003C257B" w:rsidRDefault="003C257B" w:rsidP="003C257B">
      <w:pPr>
        <w:jc w:val="both"/>
      </w:pPr>
      <w:r>
        <w:t>The D2D channel model produces outputs that are</w:t>
      </w:r>
      <w:r w:rsidRPr="00E92EF6">
        <w:rPr>
          <w:i/>
        </w:rPr>
        <w:t xml:space="preserve"> </w:t>
      </w:r>
      <w:r w:rsidRPr="003945F8">
        <w:rPr>
          <w:i/>
        </w:rPr>
        <w:t>statistically</w:t>
      </w:r>
      <w:r>
        <w:t xml:space="preserve"> </w:t>
      </w:r>
      <w:r w:rsidRPr="001B1D17">
        <w:rPr>
          <w:i/>
        </w:rPr>
        <w:t>equivalent</w:t>
      </w:r>
      <w:r>
        <w:t xml:space="preserve"> to those acquired via RT for environments that are sufficiently random and isotropic (i.e. all relevant multi-path statistics are preserved, however specific paths such as “the path that reflects off the ceiling” are not strictly identified).</w:t>
      </w:r>
    </w:p>
    <w:p w14:paraId="16BE78D6" w14:textId="77777777" w:rsidR="003C257B" w:rsidRDefault="003C257B" w:rsidP="003C257B">
      <w:pPr>
        <w:jc w:val="both"/>
      </w:pPr>
    </w:p>
    <w:p w14:paraId="242E59E3" w14:textId="5A20A8E0" w:rsidR="003C257B" w:rsidRDefault="003C257B" w:rsidP="003C257B">
      <w:pPr>
        <w:jc w:val="both"/>
      </w:pPr>
      <w:r>
        <w:t xml:space="preserve">The model takes into account LOS paths (1-hop), single-reflection paths (2-hop), and double reflection paths (3-hop) as these comprise over 95% of usable signal paths. For a given TX/RX input pair, the model outputs the dominant multi-path components between them, where each component is defined by its trajectory, signal attenuation and propagation delay. This output can be easily converted into a channel impulse response subject to a particular antenna pattern as explained in section </w:t>
      </w:r>
      <w:r w:rsidR="005672F4">
        <w:fldChar w:fldCharType="begin"/>
      </w:r>
      <w:r w:rsidR="005672F4">
        <w:instrText xml:space="preserve"> REF _Ref451380042 \r \h </w:instrText>
      </w:r>
      <w:r w:rsidR="005672F4">
        <w:fldChar w:fldCharType="separate"/>
      </w:r>
      <w:r w:rsidR="00A3490F">
        <w:t>4.6</w:t>
      </w:r>
      <w:r w:rsidR="005672F4">
        <w:fldChar w:fldCharType="end"/>
      </w:r>
      <w:r w:rsidR="005672F4">
        <w:t xml:space="preserve"> </w:t>
      </w:r>
      <w:r>
        <w:t>and references therein.</w:t>
      </w:r>
    </w:p>
    <w:p w14:paraId="213B14C6" w14:textId="77777777" w:rsidR="003C257B" w:rsidRDefault="003C257B" w:rsidP="003C257B">
      <w:pPr>
        <w:jc w:val="both"/>
      </w:pPr>
    </w:p>
    <w:p w14:paraId="7298ADB5" w14:textId="5FEEE7E0" w:rsidR="003C257B" w:rsidRPr="00124D62" w:rsidRDefault="003C257B" w:rsidP="003C257B">
      <w:pPr>
        <w:pStyle w:val="Heading3"/>
        <w:ind w:left="677" w:hanging="677"/>
      </w:pPr>
      <w:r w:rsidRPr="00124D62">
        <w:t xml:space="preserve">Common </w:t>
      </w:r>
      <w:r w:rsidR="0022576C">
        <w:t>N</w:t>
      </w:r>
      <w:r w:rsidRPr="00124D62">
        <w:t>otations</w:t>
      </w:r>
    </w:p>
    <w:p w14:paraId="664CDCAB" w14:textId="77777777" w:rsidR="003C257B" w:rsidRDefault="003C257B" w:rsidP="003C257B">
      <w:pPr>
        <w:pStyle w:val="BodyText"/>
      </w:pPr>
      <w:r>
        <w:t>The following notation is used in this chapter:</w:t>
      </w:r>
    </w:p>
    <w:p w14:paraId="2DBA8189" w14:textId="77777777" w:rsidR="003C257B" w:rsidRDefault="002C1F5A" w:rsidP="003C257B">
      <w:pPr>
        <w:pStyle w:val="BodyText"/>
        <w:numPr>
          <w:ilvl w:val="0"/>
          <w:numId w:val="30"/>
        </w:numPr>
        <w:spacing w:after="0"/>
      </w:pP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oMath>
      <w:r w:rsidR="003C257B">
        <w:t>: TX and RX 3D coordinates, respectively</w:t>
      </w:r>
    </w:p>
    <w:p w14:paraId="67083072" w14:textId="77777777" w:rsidR="003C257B" w:rsidRDefault="003C257B" w:rsidP="003C257B">
      <w:pPr>
        <w:pStyle w:val="BodyText"/>
        <w:numPr>
          <w:ilvl w:val="0"/>
          <w:numId w:val="30"/>
        </w:numPr>
        <w:spacing w:after="0"/>
      </w:pPr>
      <w:r>
        <w:t>D</w:t>
      </w:r>
      <w:r w:rsidRPr="00124D62">
        <w:t xml:space="preserve">: </w:t>
      </w:r>
      <w:r>
        <w:t>directional vector connecting</w:t>
      </w:r>
      <w:r w:rsidRPr="00124D62">
        <w:t xml:space="preserve"> TX and RX (</w:t>
      </w:r>
      <m:oMath>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oMath>
      <w:r w:rsidRPr="00124D62">
        <w:t>)</w:t>
      </w:r>
    </w:p>
    <w:p w14:paraId="403770C9" w14:textId="77777777" w:rsidR="003C257B" w:rsidRDefault="003C257B" w:rsidP="003C257B">
      <w:pPr>
        <w:pStyle w:val="BodyText"/>
        <w:numPr>
          <w:ilvl w:val="0"/>
          <w:numId w:val="30"/>
        </w:numPr>
        <w:spacing w:after="0"/>
      </w:pPr>
      <w:r>
        <w:t>d: linear TX-RX distance (</w:t>
      </w:r>
      <m:oMath>
        <m:r>
          <w:rPr>
            <w:rFonts w:ascii="Cambria Math" w:hAnsi="Cambria Math"/>
          </w:rPr>
          <m:t>d=|D|</m:t>
        </m:r>
      </m:oMath>
      <w:r>
        <w:t>)</w:t>
      </w:r>
    </w:p>
    <w:p w14:paraId="29EEB406" w14:textId="77777777" w:rsidR="003C257B" w:rsidRDefault="003C257B" w:rsidP="003C257B">
      <w:pPr>
        <w:pStyle w:val="BodyText"/>
        <w:numPr>
          <w:ilvl w:val="0"/>
          <w:numId w:val="30"/>
        </w:numPr>
        <w:spacing w:after="0"/>
      </w:pPr>
      <w:r w:rsidRPr="003F300C">
        <w:t>i: index of path type</w:t>
      </w:r>
      <w:r>
        <w:t>;</w:t>
      </w:r>
      <w:r w:rsidRPr="003F300C">
        <w:t xml:space="preserve"> </w:t>
      </w:r>
      <m:oMath>
        <m:r>
          <w:rPr>
            <w:rFonts w:ascii="Cambria Math" w:hAnsi="Cambria Math"/>
          </w:rPr>
          <m:t>i=1</m:t>
        </m:r>
      </m:oMath>
      <w:r w:rsidRPr="003F300C">
        <w:t xml:space="preserve"> </w:t>
      </w:r>
      <w:r>
        <w:t>is a 1-hop</w:t>
      </w:r>
      <w:r w:rsidRPr="003F300C">
        <w:t xml:space="preserve"> LOS</w:t>
      </w:r>
      <w:r>
        <w:t xml:space="preserve"> path</w:t>
      </w:r>
      <w:r w:rsidRPr="003F300C">
        <w:t xml:space="preserve">, </w:t>
      </w:r>
      <m:oMath>
        <m:r>
          <w:rPr>
            <w:rFonts w:ascii="Cambria Math" w:hAnsi="Cambria Math"/>
          </w:rPr>
          <m:t>i=2</m:t>
        </m:r>
      </m:oMath>
      <w:r w:rsidRPr="003F300C">
        <w:t xml:space="preserve"> </w:t>
      </w:r>
      <w:r>
        <w:t>is a 2-hop NLOS path, etc.</w:t>
      </w:r>
    </w:p>
    <w:p w14:paraId="457D1E53" w14:textId="77777777" w:rsidR="003C257B" w:rsidRPr="00E43E46" w:rsidRDefault="002C1F5A" w:rsidP="003C257B">
      <w:pPr>
        <w:pStyle w:val="BodyText"/>
        <w:numPr>
          <w:ilvl w:val="0"/>
          <w:numId w:val="30"/>
        </w:numPr>
        <w:spacing w:after="0"/>
      </w:pPr>
      <m:oMath>
        <m:sSub>
          <m:sSubPr>
            <m:ctrlPr>
              <w:rPr>
                <w:rFonts w:ascii="Cambria Math" w:hAnsi="Cambria Math"/>
                <w:i/>
              </w:rPr>
            </m:ctrlPr>
          </m:sSubPr>
          <m:e>
            <m:r>
              <w:rPr>
                <w:rFonts w:ascii="Cambria Math" w:hAnsi="Cambria Math"/>
              </w:rPr>
              <m:t>Q</m:t>
            </m:r>
          </m:e>
          <m:sub>
            <m:r>
              <w:rPr>
                <w:rFonts w:ascii="Cambria Math" w:hAnsi="Cambria Math"/>
              </w:rPr>
              <m:t>i</m:t>
            </m:r>
          </m:sub>
        </m:sSub>
      </m:oMath>
      <w:r w:rsidR="003C257B">
        <w:t xml:space="preserve">: seed values for path type </w:t>
      </w:r>
      <w:r w:rsidR="003C257B" w:rsidRPr="00E43E46">
        <w:rPr>
          <w:i/>
        </w:rPr>
        <w:t>i</w:t>
      </w:r>
    </w:p>
    <w:p w14:paraId="6C012F51" w14:textId="77777777" w:rsidR="003C257B" w:rsidRPr="00E43E46" w:rsidRDefault="002C1F5A" w:rsidP="003C257B">
      <w:pPr>
        <w:pStyle w:val="BodyText"/>
        <w:numPr>
          <w:ilvl w:val="0"/>
          <w:numId w:val="30"/>
        </w:numPr>
        <w:spacing w:after="0"/>
      </w:pP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3C257B">
        <w:t xml:space="preserve">: correlation matrix for path </w:t>
      </w:r>
      <w:r w:rsidR="003C257B" w:rsidRPr="00E43E46">
        <w:rPr>
          <w:i/>
        </w:rPr>
        <w:t>i</w:t>
      </w:r>
    </w:p>
    <w:p w14:paraId="0481161D" w14:textId="77777777" w:rsidR="003C257B" w:rsidRDefault="002C1F5A" w:rsidP="003C257B">
      <w:pPr>
        <w:pStyle w:val="BodyText"/>
        <w:numPr>
          <w:ilvl w:val="0"/>
          <w:numId w:val="30"/>
        </w:numPr>
        <w:spacing w:after="0"/>
      </w:pPr>
      <m:oMath>
        <m:sSub>
          <m:sSubPr>
            <m:ctrlPr>
              <w:rPr>
                <w:rFonts w:ascii="Cambria Math" w:hAnsi="Cambria Math"/>
                <w:i/>
              </w:rPr>
            </m:ctrlPr>
          </m:sSubPr>
          <m:e>
            <m:r>
              <w:rPr>
                <w:rFonts w:ascii="Cambria Math" w:hAnsi="Cambria Math"/>
              </w:rPr>
              <m:t>γ</m:t>
            </m:r>
          </m:e>
          <m:sub>
            <m:r>
              <w:rPr>
                <w:rFonts w:ascii="Cambria Math" w:hAnsi="Cambria Math"/>
              </w:rPr>
              <m:t>i</m:t>
            </m:r>
          </m:sub>
        </m:sSub>
      </m:oMath>
      <w:r w:rsidR="003C257B">
        <w:t xml:space="preserve">: correlation distance for path type </w:t>
      </w:r>
      <w:r w:rsidR="003C257B" w:rsidRPr="00E43E46">
        <w:rPr>
          <w:i/>
        </w:rPr>
        <w:t>i</w:t>
      </w:r>
    </w:p>
    <w:p w14:paraId="673A085C" w14:textId="77777777" w:rsidR="003C257B" w:rsidRDefault="002C1F5A" w:rsidP="003C257B">
      <w:pPr>
        <w:pStyle w:val="BodyText"/>
        <w:numPr>
          <w:ilvl w:val="0"/>
          <w:numId w:val="30"/>
        </w:numPr>
        <w:spacing w:after="0"/>
      </w:pP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t xml:space="preserve">: vector of non-negative integers associated with each type </w:t>
      </w:r>
      <w:r w:rsidR="003C257B" w:rsidRPr="00E43E46">
        <w:rPr>
          <w:i/>
        </w:rPr>
        <w:t xml:space="preserve">i </w:t>
      </w:r>
      <w:r w:rsidR="003C257B">
        <w:t>trajectory between the TX and RX</w:t>
      </w:r>
    </w:p>
    <w:p w14:paraId="385FA99C" w14:textId="77777777" w:rsidR="003C257B" w:rsidRDefault="002C1F5A" w:rsidP="003C257B">
      <w:pPr>
        <w:pStyle w:val="BodyText"/>
        <w:numPr>
          <w:ilvl w:val="0"/>
          <w:numId w:val="30"/>
        </w:numPr>
        <w:spacing w:after="0"/>
      </w:pP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length of vector </w:t>
      </w:r>
      <m:oMath>
        <m:sSub>
          <m:sSubPr>
            <m:ctrlPr>
              <w:rPr>
                <w:rFonts w:ascii="Cambria Math" w:hAnsi="Cambria Math"/>
                <w:i/>
              </w:rPr>
            </m:ctrlPr>
          </m:sSubPr>
          <m:e>
            <m:r>
              <w:rPr>
                <w:rFonts w:ascii="Cambria Math" w:hAnsi="Cambria Math"/>
              </w:rPr>
              <m:t>R</m:t>
            </m:r>
          </m:e>
          <m:sub>
            <m:r>
              <w:rPr>
                <w:rFonts w:ascii="Cambria Math" w:hAnsi="Cambria Math"/>
              </w:rPr>
              <m:t>i</m:t>
            </m:r>
          </m:sub>
        </m:sSub>
      </m:oMath>
    </w:p>
    <w:p w14:paraId="48FA86A2" w14:textId="77777777" w:rsidR="003C257B" w:rsidRDefault="003C257B" w:rsidP="003C257B">
      <w:pPr>
        <w:pStyle w:val="BodyText"/>
        <w:spacing w:after="0"/>
        <w:ind w:left="360"/>
      </w:pPr>
    </w:p>
    <w:p w14:paraId="4E0BE133" w14:textId="6AB5F05E" w:rsidR="003C257B" w:rsidRPr="00124D62" w:rsidRDefault="003C257B" w:rsidP="003C257B">
      <w:pPr>
        <w:pStyle w:val="Heading3"/>
        <w:ind w:left="677" w:hanging="677"/>
      </w:pPr>
      <w:r>
        <w:t xml:space="preserve">Functional </w:t>
      </w:r>
      <w:r w:rsidR="0022576C">
        <w:t>B</w:t>
      </w:r>
      <w:r>
        <w:t>locks</w:t>
      </w:r>
    </w:p>
    <w:p w14:paraId="38CB2E08" w14:textId="3EC36A53" w:rsidR="003C257B" w:rsidRDefault="003C257B" w:rsidP="003C257B">
      <w:pPr>
        <w:pStyle w:val="BodyText"/>
      </w:pPr>
      <w:r>
        <w:rPr>
          <w:lang w:eastAsia="en-US" w:bidi="ar-SA"/>
        </w:rPr>
        <w:t>A flow diagram of the D2D channel modelling procedure is shown in</w:t>
      </w:r>
      <w:r w:rsidR="00FF65B1">
        <w:rPr>
          <w:lang w:eastAsia="en-US" w:bidi="ar-SA"/>
        </w:rPr>
        <w:t xml:space="preserve"> </w:t>
      </w:r>
      <w:r w:rsidR="00FF65B1">
        <w:rPr>
          <w:lang w:eastAsia="en-US" w:bidi="ar-SA"/>
        </w:rPr>
        <w:fldChar w:fldCharType="begin"/>
      </w:r>
      <w:r w:rsidR="00FF65B1">
        <w:rPr>
          <w:lang w:eastAsia="en-US" w:bidi="ar-SA"/>
        </w:rPr>
        <w:instrText xml:space="preserve"> REF _Ref451388720 \h </w:instrText>
      </w:r>
      <w:r w:rsidR="00FF65B1">
        <w:rPr>
          <w:lang w:eastAsia="en-US" w:bidi="ar-SA"/>
        </w:rPr>
      </w:r>
      <w:r w:rsidR="00FF65B1">
        <w:rPr>
          <w:lang w:eastAsia="en-US" w:bidi="ar-SA"/>
        </w:rPr>
        <w:fldChar w:fldCharType="separate"/>
      </w:r>
      <w:r w:rsidR="00A3490F">
        <w:t xml:space="preserve">Figure </w:t>
      </w:r>
      <w:r w:rsidR="00A3490F">
        <w:rPr>
          <w:noProof/>
        </w:rPr>
        <w:t>7</w:t>
      </w:r>
      <w:r w:rsidR="00A3490F">
        <w:noBreakHyphen/>
      </w:r>
      <w:r w:rsidR="00A3490F">
        <w:rPr>
          <w:noProof/>
        </w:rPr>
        <w:t>3</w:t>
      </w:r>
      <w:r w:rsidR="00FF65B1">
        <w:rPr>
          <w:lang w:eastAsia="en-US" w:bidi="ar-SA"/>
        </w:rPr>
        <w:fldChar w:fldCharType="end"/>
      </w:r>
      <w:r>
        <w:rPr>
          <w:lang w:eastAsia="en-US" w:bidi="ar-SA"/>
        </w:rPr>
        <w:t xml:space="preserve">. The model is based on </w:t>
      </w:r>
      <w:r>
        <w:t>RT data of the sampled environment</w:t>
      </w:r>
      <w:r w:rsidRPr="000C37A0">
        <w:t>.</w:t>
      </w:r>
    </w:p>
    <w:p w14:paraId="65B1ADD7" w14:textId="5884CC59" w:rsidR="003C257B" w:rsidRDefault="00FF65B1" w:rsidP="003C257B">
      <w:pPr>
        <w:pStyle w:val="BodyText"/>
      </w:pPr>
      <w:r>
        <w:rPr>
          <w:noProof/>
          <w:lang w:val="ru-RU" w:eastAsia="ru-RU" w:bidi="ar-SA"/>
        </w:rPr>
        <mc:AlternateContent>
          <mc:Choice Requires="wps">
            <w:drawing>
              <wp:anchor distT="0" distB="0" distL="114300" distR="114300" simplePos="0" relativeHeight="251665920" behindDoc="0" locked="0" layoutInCell="1" allowOverlap="1" wp14:anchorId="53685525" wp14:editId="62EAA474">
                <wp:simplePos x="0" y="0"/>
                <wp:positionH relativeFrom="column">
                  <wp:posOffset>896620</wp:posOffset>
                </wp:positionH>
                <wp:positionV relativeFrom="paragraph">
                  <wp:posOffset>2528570</wp:posOffset>
                </wp:positionV>
                <wp:extent cx="3879850" cy="374650"/>
                <wp:effectExtent l="0" t="0" r="6350" b="6350"/>
                <wp:wrapTopAndBottom/>
                <wp:docPr id="6163" name="Text Box 6163"/>
                <wp:cNvGraphicFramePr/>
                <a:graphic xmlns:a="http://schemas.openxmlformats.org/drawingml/2006/main">
                  <a:graphicData uri="http://schemas.microsoft.com/office/word/2010/wordprocessingShape">
                    <wps:wsp>
                      <wps:cNvSpPr txBox="1"/>
                      <wps:spPr>
                        <a:xfrm>
                          <a:off x="0" y="0"/>
                          <a:ext cx="3879850" cy="374650"/>
                        </a:xfrm>
                        <a:prstGeom prst="rect">
                          <a:avLst/>
                        </a:prstGeom>
                        <a:solidFill>
                          <a:prstClr val="white"/>
                        </a:solidFill>
                        <a:ln>
                          <a:noFill/>
                        </a:ln>
                        <a:effectLst/>
                      </wps:spPr>
                      <wps:txbx>
                        <w:txbxContent>
                          <w:p w14:paraId="0BECD806" w14:textId="4E94CD04" w:rsidR="0031035D" w:rsidRPr="0062710B" w:rsidRDefault="0031035D" w:rsidP="00BC3FF5">
                            <w:pPr>
                              <w:pStyle w:val="Caption"/>
                              <w:rPr>
                                <w:b/>
                                <w:noProof/>
                                <w:szCs w:val="24"/>
                              </w:rPr>
                            </w:pPr>
                            <w:bookmarkStart w:id="164" w:name="_Ref451388720"/>
                            <w:bookmarkStart w:id="165" w:name="_Ref451388675"/>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3</w:t>
                            </w:r>
                            <w:r>
                              <w:rPr>
                                <w:noProof/>
                              </w:rPr>
                              <w:fldChar w:fldCharType="end"/>
                            </w:r>
                            <w:bookmarkEnd w:id="164"/>
                            <w:r>
                              <w:t xml:space="preserve"> D2D channel modeling procedure</w:t>
                            </w:r>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685525" id="Text Box 6163" o:spid="_x0000_s1057" type="#_x0000_t202" style="position:absolute;left:0;text-align:left;margin-left:70.6pt;margin-top:199.1pt;width:305.5pt;height:29.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" stroked="f">
                <v:textbox style="mso-fit-shape-to-text:t" inset="0,0,0,0">
                  <w:txbxContent>
                    <w:p w14:paraId="0BECD806" w14:textId="4E94CD04" w:rsidR="0031035D" w:rsidRPr="0062710B" w:rsidRDefault="0031035D" w:rsidP="00BC3FF5">
                      <w:pPr>
                        <w:pStyle w:val="Caption"/>
                        <w:rPr>
                          <w:b/>
                          <w:noProof/>
                          <w:szCs w:val="24"/>
                        </w:rPr>
                      </w:pPr>
                      <w:bookmarkStart w:id="166" w:name="_Ref451388720"/>
                      <w:bookmarkStart w:id="167" w:name="_Ref451388675"/>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3</w:t>
                      </w:r>
                      <w:r>
                        <w:rPr>
                          <w:noProof/>
                        </w:rPr>
                        <w:fldChar w:fldCharType="end"/>
                      </w:r>
                      <w:bookmarkEnd w:id="166"/>
                      <w:r>
                        <w:t xml:space="preserve"> D2D channel modeling procedure</w:t>
                      </w:r>
                      <w:bookmarkEnd w:id="167"/>
                    </w:p>
                  </w:txbxContent>
                </v:textbox>
                <w10:wrap type="topAndBottom"/>
              </v:shape>
            </w:pict>
          </mc:Fallback>
        </mc:AlternateContent>
      </w:r>
      <w:r>
        <w:rPr>
          <w:noProof/>
          <w:lang w:val="ru-RU" w:eastAsia="ru-RU" w:bidi="ar-SA"/>
        </w:rPr>
        <w:drawing>
          <wp:anchor distT="0" distB="0" distL="114300" distR="114300" simplePos="0" relativeHeight="251657728" behindDoc="0" locked="0" layoutInCell="1" allowOverlap="1" wp14:anchorId="14E7443E" wp14:editId="5EB3EF4C">
            <wp:simplePos x="0" y="0"/>
            <wp:positionH relativeFrom="column">
              <wp:posOffset>905510</wp:posOffset>
            </wp:positionH>
            <wp:positionV relativeFrom="paragraph">
              <wp:posOffset>246380</wp:posOffset>
            </wp:positionV>
            <wp:extent cx="3879850" cy="2154860"/>
            <wp:effectExtent l="0" t="0" r="635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879850" cy="2154860"/>
                    </a:xfrm>
                    <a:prstGeom prst="rect">
                      <a:avLst/>
                    </a:prstGeom>
                  </pic:spPr>
                </pic:pic>
              </a:graphicData>
            </a:graphic>
          </wp:anchor>
        </w:drawing>
      </w:r>
    </w:p>
    <w:p w14:paraId="6C66EF23" w14:textId="300204F4" w:rsidR="003C257B" w:rsidRDefault="003C257B" w:rsidP="003C257B">
      <w:pPr>
        <w:pStyle w:val="BodyText"/>
        <w:spacing w:after="0"/>
        <w:rPr>
          <w:lang w:val="en-GB" w:eastAsia="en-US" w:bidi="ar-SA"/>
        </w:rPr>
      </w:pPr>
    </w:p>
    <w:p w14:paraId="43F11058" w14:textId="77777777" w:rsidR="003C257B" w:rsidRDefault="003C257B" w:rsidP="003C257B">
      <w:pPr>
        <w:pStyle w:val="BodyText"/>
        <w:spacing w:after="0"/>
        <w:rPr>
          <w:lang w:val="en-GB" w:eastAsia="en-US" w:bidi="ar-SA"/>
        </w:rPr>
      </w:pPr>
    </w:p>
    <w:p w14:paraId="120CD8E9" w14:textId="77777777" w:rsidR="003C257B" w:rsidRDefault="003C257B" w:rsidP="003C257B">
      <w:pPr>
        <w:pStyle w:val="BodyText"/>
        <w:spacing w:after="0"/>
        <w:rPr>
          <w:lang w:val="en-GB" w:eastAsia="en-US" w:bidi="ar-SA"/>
        </w:rPr>
      </w:pPr>
      <w:r>
        <w:rPr>
          <w:lang w:val="en-GB" w:eastAsia="en-US" w:bidi="ar-SA"/>
        </w:rPr>
        <w:t>The environment statistics used by the model are as follows:</w:t>
      </w:r>
    </w:p>
    <w:p w14:paraId="11EA2D6D" w14:textId="77777777" w:rsidR="003C257B" w:rsidRDefault="003C257B" w:rsidP="003C257B">
      <w:pPr>
        <w:pStyle w:val="BodyText"/>
        <w:numPr>
          <w:ilvl w:val="0"/>
          <w:numId w:val="45"/>
        </w:numPr>
        <w:spacing w:after="60"/>
        <w:rPr>
          <w:lang w:val="en-GB" w:eastAsia="en-US" w:bidi="ar-SA"/>
        </w:rPr>
      </w:pPr>
      <w:r>
        <w:rPr>
          <w:lang w:val="en-GB" w:eastAsia="en-US" w:bidi="ar-SA"/>
        </w:rPr>
        <w:t>Channel composition statistics</w:t>
      </w:r>
    </w:p>
    <w:p w14:paraId="5FDD6CB6" w14:textId="77777777" w:rsidR="003C257B" w:rsidRPr="002073BE" w:rsidRDefault="003C257B" w:rsidP="003C257B">
      <w:pPr>
        <w:pStyle w:val="BodyText"/>
        <w:numPr>
          <w:ilvl w:val="1"/>
          <w:numId w:val="45"/>
        </w:numPr>
        <w:spacing w:after="60"/>
        <w:ind w:left="1080"/>
        <w:rPr>
          <w:lang w:val="en-GB" w:eastAsia="en-US" w:bidi="ar-SA"/>
        </w:rPr>
      </w:pPr>
      <w:r>
        <w:rPr>
          <w:lang w:val="en-GB" w:eastAsia="en-US" w:bidi="ar-SA"/>
        </w:rPr>
        <w:t xml:space="preserve">mean, </w:t>
      </w:r>
      <m:oMath>
        <m:r>
          <w:rPr>
            <w:rFonts w:ascii="Cambria Math" w:hAnsi="Cambria Math"/>
          </w:rPr>
          <m:t>E[</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oMath>
      <w:r>
        <w:rPr>
          <w:lang w:val="en-GB" w:eastAsia="en-US" w:bidi="ar-SA"/>
        </w:rPr>
        <w:t xml:space="preserve">, and variance, </w:t>
      </w:r>
      <m:oMath>
        <m:r>
          <w:rPr>
            <w:rFonts w:ascii="Cambria Math" w:hAnsi="Cambria Math"/>
          </w:rPr>
          <m:t>Var</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i</m:t>
                </m:r>
              </m:sub>
            </m:sSub>
          </m:e>
        </m:d>
      </m:oMath>
      <w:r>
        <w:rPr>
          <w:lang w:val="en-GB" w:eastAsia="en-US" w:bidi="ar-SA"/>
        </w:rPr>
        <w:t xml:space="preserve">, of the number of paths of each type </w:t>
      </w:r>
      <w:r w:rsidRPr="00307BBC">
        <w:rPr>
          <w:i/>
          <w:lang w:val="en-GB" w:eastAsia="en-US" w:bidi="ar-SA"/>
        </w:rPr>
        <w:t>i</w:t>
      </w:r>
      <w:r>
        <w:rPr>
          <w:lang w:val="en-GB" w:eastAsia="en-US" w:bidi="ar-SA"/>
        </w:rPr>
        <w:t xml:space="preserve"> = 1, 2, and 3 (i.e. 1-hop LOS paths, 2-hop NLOS paths, and 3-hop NLOS paths) between the TX and RX as a function of the distance, </w:t>
      </w:r>
      <w:r w:rsidRPr="00B728CB">
        <w:rPr>
          <w:i/>
          <w:lang w:val="en-GB" w:eastAsia="en-US" w:bidi="ar-SA"/>
        </w:rPr>
        <w:t>d</w:t>
      </w:r>
      <w:r w:rsidRPr="00307BBC">
        <w:rPr>
          <w:lang w:val="en-GB" w:eastAsia="en-US" w:bidi="ar-SA"/>
        </w:rPr>
        <w:t>,</w:t>
      </w:r>
      <w:r>
        <w:rPr>
          <w:lang w:val="en-GB" w:eastAsia="en-US" w:bidi="ar-SA"/>
        </w:rPr>
        <w:t xml:space="preserve"> between them;</w:t>
      </w:r>
    </w:p>
    <w:p w14:paraId="4CA07236" w14:textId="77777777" w:rsidR="003C257B" w:rsidRDefault="003C257B" w:rsidP="003C257B">
      <w:pPr>
        <w:pStyle w:val="BodyText"/>
        <w:numPr>
          <w:ilvl w:val="1"/>
          <w:numId w:val="45"/>
        </w:numPr>
        <w:spacing w:after="60"/>
        <w:ind w:left="1080"/>
        <w:rPr>
          <w:lang w:val="en-GB" w:eastAsia="en-US" w:bidi="ar-SA"/>
        </w:rPr>
      </w:pPr>
      <w:r>
        <w:rPr>
          <w:lang w:val="en-GB" w:eastAsia="en-US" w:bidi="ar-SA"/>
        </w:rPr>
        <w:t xml:space="preserve">correlation distance, </w:t>
      </w:r>
      <m:oMath>
        <m:sSub>
          <m:sSubPr>
            <m:ctrlPr>
              <w:rPr>
                <w:rFonts w:ascii="Cambria Math" w:hAnsi="Cambria Math"/>
                <w:i/>
              </w:rPr>
            </m:ctrlPr>
          </m:sSubPr>
          <m:e>
            <m:r>
              <w:rPr>
                <w:rFonts w:ascii="Cambria Math" w:hAnsi="Cambria Math"/>
              </w:rPr>
              <m:t>γ</m:t>
            </m:r>
          </m:e>
          <m:sub>
            <m:r>
              <w:rPr>
                <w:rFonts w:ascii="Cambria Math" w:hAnsi="Cambria Math"/>
              </w:rPr>
              <m:t>i</m:t>
            </m:r>
          </m:sub>
        </m:sSub>
      </m:oMath>
      <w:r>
        <w:rPr>
          <w:lang w:val="en-GB" w:eastAsia="en-US" w:bidi="ar-SA"/>
        </w:rPr>
        <w:t xml:space="preserve">, for each path type </w:t>
      </w:r>
      <w:r>
        <w:rPr>
          <w:i/>
          <w:lang w:val="en-GB" w:eastAsia="en-US" w:bidi="ar-SA"/>
        </w:rPr>
        <w:t xml:space="preserve">i, </w:t>
      </w:r>
      <w:r>
        <w:rPr>
          <w:lang w:val="en-GB" w:eastAsia="en-US" w:bidi="ar-SA"/>
        </w:rPr>
        <w:t>where correlation distance is defined as the average distance the TX and/or RX can move while a specific path exists between them</w:t>
      </w:r>
      <w:r w:rsidRPr="00BC7963">
        <w:rPr>
          <w:rStyle w:val="FootnoteReference"/>
        </w:rPr>
        <w:footnoteReference w:id="2"/>
      </w:r>
      <w:r>
        <w:rPr>
          <w:lang w:val="en-GB" w:eastAsia="en-US" w:bidi="ar-SA"/>
        </w:rPr>
        <w:t>.</w:t>
      </w:r>
    </w:p>
    <w:p w14:paraId="424A5144" w14:textId="77777777" w:rsidR="003C257B" w:rsidRDefault="003C257B" w:rsidP="003C257B">
      <w:pPr>
        <w:pStyle w:val="BodyText"/>
        <w:numPr>
          <w:ilvl w:val="0"/>
          <w:numId w:val="45"/>
        </w:numPr>
        <w:spacing w:after="60"/>
        <w:rPr>
          <w:lang w:val="en-GB" w:eastAsia="en-US" w:bidi="ar-SA"/>
        </w:rPr>
      </w:pPr>
      <w:r w:rsidRPr="00D91AEB">
        <w:rPr>
          <w:lang w:val="en-GB" w:eastAsia="en-US" w:bidi="ar-SA"/>
        </w:rPr>
        <w:t>Trajectory statistics</w:t>
      </w:r>
      <w:r>
        <w:rPr>
          <w:lang w:val="en-GB" w:eastAsia="en-US" w:bidi="ar-SA"/>
        </w:rPr>
        <w:t xml:space="preserve"> per path type </w:t>
      </w:r>
      <w:r w:rsidRPr="00307BBC">
        <w:rPr>
          <w:i/>
          <w:lang w:val="en-GB" w:eastAsia="en-US" w:bidi="ar-SA"/>
        </w:rPr>
        <w:t>i</w:t>
      </w:r>
      <w:r>
        <w:rPr>
          <w:lang w:val="en-GB" w:eastAsia="en-US" w:bidi="ar-SA"/>
        </w:rPr>
        <w:t>:</w:t>
      </w:r>
    </w:p>
    <w:p w14:paraId="381C7AC4" w14:textId="77777777" w:rsidR="003C257B" w:rsidRDefault="003C257B" w:rsidP="003C257B">
      <w:pPr>
        <w:pStyle w:val="BodyText"/>
        <w:numPr>
          <w:ilvl w:val="1"/>
          <w:numId w:val="45"/>
        </w:numPr>
        <w:spacing w:after="60"/>
        <w:ind w:left="1080"/>
        <w:rPr>
          <w:lang w:val="en-GB" w:eastAsia="en-US" w:bidi="ar-SA"/>
        </w:rPr>
      </w:pPr>
      <w:r w:rsidRPr="00D91AEB">
        <w:rPr>
          <w:lang w:val="en-GB" w:eastAsia="en-US" w:bidi="ar-SA"/>
        </w:rPr>
        <w:t xml:space="preserve">correlation between the </w:t>
      </w:r>
      <w:r>
        <w:rPr>
          <w:lang w:val="en-GB" w:eastAsia="en-US" w:bidi="ar-SA"/>
        </w:rPr>
        <w:t>1</w:t>
      </w:r>
      <w:r w:rsidRPr="00307BBC">
        <w:rPr>
          <w:vertAlign w:val="superscript"/>
          <w:lang w:val="en-GB" w:eastAsia="en-US" w:bidi="ar-SA"/>
        </w:rPr>
        <w:t>st</w:t>
      </w:r>
      <w:r>
        <w:rPr>
          <w:lang w:val="en-GB" w:eastAsia="en-US" w:bidi="ar-SA"/>
        </w:rPr>
        <w:t xml:space="preserve"> </w:t>
      </w:r>
      <w:r w:rsidRPr="00D91AEB">
        <w:rPr>
          <w:lang w:val="en-GB" w:eastAsia="en-US" w:bidi="ar-SA"/>
        </w:rPr>
        <w:t xml:space="preserve">segment </w:t>
      </w:r>
      <w:r>
        <w:rPr>
          <w:lang w:val="en-GB" w:eastAsia="en-US" w:bidi="ar-SA"/>
        </w:rPr>
        <w:t xml:space="preserve">(a directional vector) </w:t>
      </w:r>
      <w:r w:rsidRPr="00D91AEB">
        <w:rPr>
          <w:lang w:val="en-GB" w:eastAsia="en-US" w:bidi="ar-SA"/>
        </w:rPr>
        <w:t xml:space="preserve">of a trajectory and </w:t>
      </w:r>
      <w:r>
        <w:rPr>
          <w:lang w:val="en-GB" w:eastAsia="en-US" w:bidi="ar-SA"/>
        </w:rPr>
        <w:t>the directional</w:t>
      </w:r>
      <w:r w:rsidRPr="00D91AEB">
        <w:rPr>
          <w:lang w:val="en-GB" w:eastAsia="en-US" w:bidi="ar-SA"/>
        </w:rPr>
        <w:t xml:space="preserve"> vector </w:t>
      </w:r>
      <w:r w:rsidRPr="00D91AEB">
        <w:rPr>
          <w:i/>
          <w:lang w:val="en-GB" w:eastAsia="en-US" w:bidi="ar-SA"/>
        </w:rPr>
        <w:t>D</w:t>
      </w:r>
      <w:r>
        <w:rPr>
          <w:i/>
          <w:lang w:val="en-GB" w:eastAsia="en-US" w:bidi="ar-SA"/>
        </w:rPr>
        <w:t xml:space="preserve"> </w:t>
      </w:r>
      <w:r>
        <w:rPr>
          <w:lang w:val="en-GB" w:eastAsia="en-US" w:bidi="ar-SA"/>
        </w:rPr>
        <w:t>connecting the TX and RX</w:t>
      </w:r>
    </w:p>
    <w:p w14:paraId="379E7B9C" w14:textId="77777777" w:rsidR="003C257B" w:rsidRDefault="003C257B" w:rsidP="003C257B">
      <w:pPr>
        <w:pStyle w:val="BodyText"/>
        <w:numPr>
          <w:ilvl w:val="1"/>
          <w:numId w:val="45"/>
        </w:numPr>
        <w:spacing w:after="60"/>
        <w:ind w:left="1080"/>
        <w:rPr>
          <w:lang w:val="en-GB" w:eastAsia="en-US" w:bidi="ar-SA"/>
        </w:rPr>
      </w:pPr>
      <w:r>
        <w:rPr>
          <w:lang w:val="en-GB" w:eastAsia="en-US" w:bidi="ar-SA"/>
        </w:rPr>
        <w:t xml:space="preserve">for </w:t>
      </w:r>
      <w:r w:rsidRPr="00EC6A29">
        <w:rPr>
          <w:i/>
          <w:lang w:val="en-GB" w:eastAsia="en-US" w:bidi="ar-SA"/>
        </w:rPr>
        <w:t>j</w:t>
      </w:r>
      <w:r>
        <w:rPr>
          <w:lang w:val="en-GB" w:eastAsia="en-US" w:bidi="ar-SA"/>
        </w:rPr>
        <w:t xml:space="preserve"> = 2 thru </w:t>
      </w:r>
      <w:r w:rsidRPr="00307BBC">
        <w:rPr>
          <w:i/>
          <w:lang w:val="en-GB" w:eastAsia="en-US" w:bidi="ar-SA"/>
        </w:rPr>
        <w:t>i</w:t>
      </w:r>
      <w:r>
        <w:rPr>
          <w:lang w:val="en-GB" w:eastAsia="en-US" w:bidi="ar-SA"/>
        </w:rPr>
        <w:t xml:space="preserve">, correlation between the </w:t>
      </w:r>
      <w:r w:rsidRPr="00EC6A29">
        <w:rPr>
          <w:i/>
          <w:lang w:val="en-GB" w:eastAsia="en-US" w:bidi="ar-SA"/>
        </w:rPr>
        <w:t>j</w:t>
      </w:r>
      <w:r w:rsidRPr="00307BBC">
        <w:rPr>
          <w:vertAlign w:val="superscript"/>
          <w:lang w:val="en-GB" w:eastAsia="en-US" w:bidi="ar-SA"/>
        </w:rPr>
        <w:t>th</w:t>
      </w:r>
      <w:r>
        <w:rPr>
          <w:lang w:val="en-GB" w:eastAsia="en-US" w:bidi="ar-SA"/>
        </w:rPr>
        <w:t xml:space="preserve"> segment and all previous segments along the trajectory</w:t>
      </w:r>
    </w:p>
    <w:p w14:paraId="55F8D14F" w14:textId="77777777" w:rsidR="003C257B" w:rsidRDefault="003C257B" w:rsidP="003C257B">
      <w:pPr>
        <w:pStyle w:val="BodyText"/>
        <w:numPr>
          <w:ilvl w:val="0"/>
          <w:numId w:val="45"/>
        </w:numPr>
        <w:spacing w:after="60"/>
        <w:rPr>
          <w:lang w:val="en-GB" w:eastAsia="en-US" w:bidi="ar-SA"/>
        </w:rPr>
      </w:pPr>
      <w:r w:rsidRPr="00EF7253">
        <w:rPr>
          <w:lang w:val="en-GB" w:eastAsia="en-US" w:bidi="ar-SA"/>
        </w:rPr>
        <w:t>Interaction statistics</w:t>
      </w:r>
      <w:r>
        <w:rPr>
          <w:lang w:val="en-GB" w:eastAsia="en-US" w:bidi="ar-SA"/>
        </w:rPr>
        <w:t>:</w:t>
      </w:r>
    </w:p>
    <w:p w14:paraId="4582A209" w14:textId="77777777" w:rsidR="003C257B" w:rsidRPr="00EF7253" w:rsidRDefault="003C257B" w:rsidP="003C257B">
      <w:pPr>
        <w:pStyle w:val="BodyText"/>
        <w:numPr>
          <w:ilvl w:val="1"/>
          <w:numId w:val="45"/>
        </w:numPr>
        <w:spacing w:after="60"/>
        <w:ind w:left="1080"/>
        <w:rPr>
          <w:lang w:val="en-GB" w:eastAsia="en-US" w:bidi="ar-SA"/>
        </w:rPr>
      </w:pPr>
      <w:r>
        <w:rPr>
          <w:lang w:val="en-GB" w:eastAsia="en-US" w:bidi="ar-SA"/>
        </w:rPr>
        <w:t>mean value of various</w:t>
      </w:r>
      <w:r w:rsidRPr="00EF7253">
        <w:rPr>
          <w:lang w:val="en-GB" w:eastAsia="en-US" w:bidi="ar-SA"/>
        </w:rPr>
        <w:t xml:space="preserve"> material properties for </w:t>
      </w:r>
      <w:r>
        <w:rPr>
          <w:lang w:val="en-GB" w:eastAsia="en-US" w:bidi="ar-SA"/>
        </w:rPr>
        <w:t xml:space="preserve">objects encountered along </w:t>
      </w:r>
      <w:r w:rsidRPr="00EF7253">
        <w:rPr>
          <w:lang w:val="en-GB" w:eastAsia="en-US" w:bidi="ar-SA"/>
        </w:rPr>
        <w:t>each path type</w:t>
      </w:r>
      <w:r>
        <w:rPr>
          <w:lang w:val="en-GB" w:eastAsia="en-US" w:bidi="ar-SA"/>
        </w:rPr>
        <w:t xml:space="preserve"> </w:t>
      </w:r>
      <w:r>
        <w:rPr>
          <w:i/>
          <w:lang w:val="en-GB" w:eastAsia="en-US" w:bidi="ar-SA"/>
        </w:rPr>
        <w:t>i</w:t>
      </w:r>
      <w:r>
        <w:rPr>
          <w:lang w:val="en-GB" w:eastAsia="en-US" w:bidi="ar-SA"/>
        </w:rPr>
        <w:t xml:space="preserve"> (e.g.</w:t>
      </w:r>
      <w:r w:rsidRPr="00EF7253">
        <w:rPr>
          <w:lang w:val="en-GB" w:eastAsia="en-US" w:bidi="ar-SA"/>
        </w:rPr>
        <w:t xml:space="preserve"> for </w:t>
      </w:r>
      <w:r>
        <w:rPr>
          <w:lang w:val="en-GB" w:eastAsia="en-US" w:bidi="ar-SA"/>
        </w:rPr>
        <w:t xml:space="preserve">2-hop paths, what is the mean </w:t>
      </w:r>
      <w:r w:rsidRPr="00EF7253">
        <w:rPr>
          <w:lang w:val="en-GB" w:eastAsia="en-US" w:bidi="ar-SA"/>
        </w:rPr>
        <w:t xml:space="preserve">relative permittivity </w:t>
      </w:r>
      <w:r>
        <w:rPr>
          <w:lang w:val="en-GB" w:eastAsia="en-US" w:bidi="ar-SA"/>
        </w:rPr>
        <w:t>of objects encountered at that</w:t>
      </w:r>
      <w:r w:rsidRPr="00EF7253">
        <w:rPr>
          <w:lang w:val="en-GB" w:eastAsia="en-US" w:bidi="ar-SA"/>
        </w:rPr>
        <w:t xml:space="preserve"> </w:t>
      </w:r>
      <w:r>
        <w:rPr>
          <w:lang w:val="en-GB" w:eastAsia="en-US" w:bidi="ar-SA"/>
        </w:rPr>
        <w:t xml:space="preserve">interaction/reflection </w:t>
      </w:r>
      <w:r w:rsidRPr="00EF7253">
        <w:rPr>
          <w:lang w:val="en-GB" w:eastAsia="en-US" w:bidi="ar-SA"/>
        </w:rPr>
        <w:t>point</w:t>
      </w:r>
      <w:r>
        <w:rPr>
          <w:lang w:val="en-GB" w:eastAsia="en-US" w:bidi="ar-SA"/>
        </w:rPr>
        <w:t>)</w:t>
      </w:r>
      <w:r w:rsidRPr="00EF7253">
        <w:rPr>
          <w:lang w:val="en-GB" w:eastAsia="en-US" w:bidi="ar-SA"/>
        </w:rPr>
        <w:t xml:space="preserve">. </w:t>
      </w:r>
    </w:p>
    <w:p w14:paraId="3F8F010C" w14:textId="77777777" w:rsidR="003C257B" w:rsidRDefault="003C257B" w:rsidP="003C257B">
      <w:pPr>
        <w:pStyle w:val="BodyText"/>
        <w:spacing w:after="0"/>
        <w:rPr>
          <w:lang w:eastAsia="en-US" w:bidi="ar-SA"/>
        </w:rPr>
      </w:pPr>
    </w:p>
    <w:p w14:paraId="6C27F1AA" w14:textId="77777777" w:rsidR="003C257B" w:rsidRDefault="003C257B" w:rsidP="003C257B">
      <w:pPr>
        <w:pStyle w:val="BodyText"/>
        <w:spacing w:after="0"/>
      </w:pPr>
      <w:r>
        <w:rPr>
          <w:lang w:eastAsia="en-US" w:bidi="ar-SA"/>
        </w:rPr>
        <w:t>The D2D channel model takes</w:t>
      </w:r>
      <w:r>
        <w:rPr>
          <w:i/>
          <w:lang w:eastAsia="en-US" w:bidi="ar-SA"/>
        </w:rPr>
        <w:t xml:space="preserve"> </w:t>
      </w:r>
      <w:r>
        <w:rPr>
          <w:lang w:eastAsia="en-US" w:bidi="ar-SA"/>
        </w:rPr>
        <w:t xml:space="preserve">TX and RX coordinates as input, determines the multipath composition of the channel between them (how many paths of each type exist), generates each path’s 3D trajectory, and assigns path losses. While these are calculated stochastically based on the sample environment statistics, the model is deterministic with respect to the TX/RX input coordinates (subject to constant </w:t>
      </w:r>
      <w:r w:rsidRPr="00B728CB">
        <w:rPr>
          <w:i/>
          <w:lang w:eastAsia="en-US" w:bidi="ar-SA"/>
        </w:rPr>
        <w:t>seed values</w:t>
      </w:r>
      <w:r>
        <w:rPr>
          <w:lang w:eastAsia="en-US" w:bidi="ar-SA"/>
        </w:rPr>
        <w:t xml:space="preserve">). </w:t>
      </w:r>
    </w:p>
    <w:p w14:paraId="536EEB76" w14:textId="77777777" w:rsidR="003C257B" w:rsidRDefault="003C257B" w:rsidP="003C257B">
      <w:pPr>
        <w:pStyle w:val="BodyText"/>
        <w:spacing w:after="0"/>
      </w:pPr>
    </w:p>
    <w:p w14:paraId="614BEC80" w14:textId="5EF97DB4" w:rsidR="003C257B" w:rsidRPr="00071992" w:rsidRDefault="003C257B" w:rsidP="003C257B">
      <w:pPr>
        <w:pStyle w:val="BodyText"/>
        <w:spacing w:after="0"/>
        <w:rPr>
          <w:lang w:val="en-GB" w:eastAsia="en-US" w:bidi="ar-SA"/>
        </w:rPr>
      </w:pPr>
      <w:r>
        <w:t>In order to convert the resulting multipath channel into a Channel Impulse Response (CIR), one needs to apply the relevant antenna and receiver effects, as explained in the section</w:t>
      </w:r>
      <w:r w:rsidR="005672F4">
        <w:t xml:space="preserve"> </w:t>
      </w:r>
      <w:r w:rsidR="005672F4">
        <w:fldChar w:fldCharType="begin"/>
      </w:r>
      <w:r w:rsidR="005672F4">
        <w:instrText xml:space="preserve"> REF _Ref451380119 \r \h </w:instrText>
      </w:r>
      <w:r w:rsidR="005672F4">
        <w:fldChar w:fldCharType="separate"/>
      </w:r>
      <w:r w:rsidR="00A3490F">
        <w:t>4.6</w:t>
      </w:r>
      <w:r w:rsidR="005672F4">
        <w:fldChar w:fldCharType="end"/>
      </w:r>
      <w:r w:rsidRPr="00E25473">
        <w:t>.</w:t>
      </w:r>
    </w:p>
    <w:p w14:paraId="38BCD426" w14:textId="77777777" w:rsidR="003C257B" w:rsidRPr="00A4777B" w:rsidRDefault="003C257B" w:rsidP="003C257B">
      <w:pPr>
        <w:pStyle w:val="BodyText"/>
        <w:rPr>
          <w:lang w:val="en-GB" w:eastAsia="en-US" w:bidi="ar-SA"/>
        </w:rPr>
      </w:pPr>
    </w:p>
    <w:p w14:paraId="3F2393FD" w14:textId="4FA191BE" w:rsidR="003C257B" w:rsidRPr="00124D62" w:rsidRDefault="003C257B" w:rsidP="003C257B">
      <w:pPr>
        <w:pStyle w:val="Heading2"/>
        <w:tabs>
          <w:tab w:val="clear" w:pos="567"/>
        </w:tabs>
      </w:pPr>
      <w:bookmarkStart w:id="168" w:name="_Toc451046224"/>
      <w:bookmarkStart w:id="169" w:name="_Toc457453594"/>
      <w:r>
        <w:t xml:space="preserve">Implementing </w:t>
      </w:r>
      <w:r w:rsidR="0022576C">
        <w:t>M</w:t>
      </w:r>
      <w:r>
        <w:t>odel</w:t>
      </w:r>
      <w:bookmarkEnd w:id="168"/>
      <w:bookmarkEnd w:id="169"/>
    </w:p>
    <w:p w14:paraId="5F6970CD" w14:textId="7124BEDE" w:rsidR="00FF65B1" w:rsidRDefault="00A3326B" w:rsidP="00FF65B1">
      <w:r>
        <w:t xml:space="preserve">The internal structure of the model is shown in </w:t>
      </w:r>
      <w:r>
        <w:fldChar w:fldCharType="begin"/>
      </w:r>
      <w:r>
        <w:instrText xml:space="preserve"> REF _Ref451389101 \h </w:instrText>
      </w:r>
      <w:r>
        <w:fldChar w:fldCharType="separate"/>
      </w:r>
      <w:r w:rsidR="00A3490F">
        <w:t xml:space="preserve">Figure </w:t>
      </w:r>
      <w:r w:rsidR="00A3490F">
        <w:rPr>
          <w:noProof/>
        </w:rPr>
        <w:t>7</w:t>
      </w:r>
      <w:r w:rsidR="00A3490F">
        <w:noBreakHyphen/>
      </w:r>
      <w:r w:rsidR="00A3490F">
        <w:rPr>
          <w:noProof/>
        </w:rPr>
        <w:t>4</w:t>
      </w:r>
      <w:r>
        <w:fldChar w:fldCharType="end"/>
      </w:r>
      <w:r>
        <w:t>, and further explained below.</w:t>
      </w:r>
    </w:p>
    <w:p w14:paraId="29BB484E" w14:textId="77777777" w:rsidR="00A3326B" w:rsidRPr="00124D62" w:rsidRDefault="00A3326B" w:rsidP="00FF65B1"/>
    <w:p w14:paraId="686D4B1D" w14:textId="77777777" w:rsidR="00EF3B7E" w:rsidRDefault="003C257B" w:rsidP="00EF3B7E">
      <w:pPr>
        <w:keepNext/>
        <w:jc w:val="center"/>
      </w:pPr>
      <w:r w:rsidRPr="00331832">
        <w:rPr>
          <w:noProof/>
          <w:lang w:val="ru-RU" w:eastAsia="ru-RU"/>
        </w:rPr>
        <w:lastRenderedPageBreak/>
        <w:drawing>
          <wp:inline distT="0" distB="0" distL="0" distR="0" wp14:anchorId="0589B4D3" wp14:editId="799A7A4C">
            <wp:extent cx="4234153" cy="248450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ed_block_dia.png"/>
                    <pic:cNvPicPr/>
                  </pic:nvPicPr>
                  <pic:blipFill>
                    <a:blip r:embed="rId148">
                      <a:extLst>
                        <a:ext uri="{28A0092B-C50C-407E-A947-70E740481C1C}">
                          <a14:useLocalDpi xmlns:a14="http://schemas.microsoft.com/office/drawing/2010/main" val="0"/>
                        </a:ext>
                      </a:extLst>
                    </a:blip>
                    <a:stretch>
                      <a:fillRect/>
                    </a:stretch>
                  </pic:blipFill>
                  <pic:spPr>
                    <a:xfrm>
                      <a:off x="0" y="0"/>
                      <a:ext cx="4250695" cy="2494209"/>
                    </a:xfrm>
                    <a:prstGeom prst="rect">
                      <a:avLst/>
                    </a:prstGeom>
                  </pic:spPr>
                </pic:pic>
              </a:graphicData>
            </a:graphic>
          </wp:inline>
        </w:drawing>
      </w:r>
      <w:bookmarkStart w:id="170" w:name="_Ref445296867"/>
    </w:p>
    <w:p w14:paraId="0ADC2416" w14:textId="57994470" w:rsidR="003C257B" w:rsidRDefault="00EF3B7E" w:rsidP="00BC3FF5">
      <w:pPr>
        <w:pStyle w:val="Caption"/>
      </w:pPr>
      <w:bookmarkStart w:id="171" w:name="_Ref451389101"/>
      <w:r>
        <w:t xml:space="preserve">Figure </w:t>
      </w:r>
      <w:r w:rsidR="00C51B75">
        <w:fldChar w:fldCharType="begin"/>
      </w:r>
      <w:r w:rsidR="00C51B75">
        <w:instrText xml:space="preserve"> STYLEREF 1 \s </w:instrText>
      </w:r>
      <w:r w:rsidR="00C51B75">
        <w:fldChar w:fldCharType="separate"/>
      </w:r>
      <w:r w:rsidR="00F25503">
        <w:rPr>
          <w:noProof/>
        </w:rPr>
        <w:t>7</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171"/>
      <w:r>
        <w:t xml:space="preserve"> </w:t>
      </w:r>
      <w:r w:rsidRPr="00A65701">
        <w:t>Detailed i</w:t>
      </w:r>
      <w:r>
        <w:t>nternal structure of the model</w:t>
      </w:r>
    </w:p>
    <w:p w14:paraId="3AB8C2CF" w14:textId="631F0482" w:rsidR="003C257B" w:rsidRDefault="00EF3B7E" w:rsidP="003C257B">
      <w:pPr>
        <w:pStyle w:val="Heading3"/>
      </w:pPr>
      <w:bookmarkStart w:id="172" w:name="_Ref450212847"/>
      <w:bookmarkEnd w:id="170"/>
      <w:r>
        <w:rPr>
          <w:noProof/>
          <w:lang w:val="ru-RU" w:eastAsia="ru-RU"/>
        </w:rPr>
        <w:drawing>
          <wp:anchor distT="0" distB="0" distL="114300" distR="114300" simplePos="0" relativeHeight="251659776" behindDoc="0" locked="0" layoutInCell="1" allowOverlap="1" wp14:anchorId="689B4A43" wp14:editId="13CD0E40">
            <wp:simplePos x="0" y="0"/>
            <wp:positionH relativeFrom="column">
              <wp:posOffset>2932430</wp:posOffset>
            </wp:positionH>
            <wp:positionV relativeFrom="paragraph">
              <wp:posOffset>64135</wp:posOffset>
            </wp:positionV>
            <wp:extent cx="2929798" cy="1289612"/>
            <wp:effectExtent l="0" t="0" r="4445" b="6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0" y="0"/>
                      <a:ext cx="2929798" cy="1289612"/>
                    </a:xfrm>
                    <a:prstGeom prst="rect">
                      <a:avLst/>
                    </a:prstGeom>
                  </pic:spPr>
                </pic:pic>
              </a:graphicData>
            </a:graphic>
          </wp:anchor>
        </w:drawing>
      </w:r>
      <w:r w:rsidR="003C257B">
        <w:t xml:space="preserve">Multipath </w:t>
      </w:r>
      <w:r w:rsidR="0022576C">
        <w:t>C</w:t>
      </w:r>
      <w:r w:rsidR="003C257B">
        <w:t xml:space="preserve">omposition </w:t>
      </w:r>
      <w:r w:rsidR="0022576C">
        <w:t>M</w:t>
      </w:r>
      <w:r w:rsidR="003C257B">
        <w:t>odel</w:t>
      </w:r>
      <w:bookmarkEnd w:id="172"/>
    </w:p>
    <w:p w14:paraId="5D164555" w14:textId="4C0E1053" w:rsidR="003C257B" w:rsidRDefault="00EF3B7E" w:rsidP="003C257B">
      <w:pPr>
        <w:rPr>
          <w:rFonts w:eastAsia="MS Mincho"/>
          <w:szCs w:val="24"/>
          <w:lang w:val="en-US" w:eastAsia="ja-JP" w:bidi="he-IL"/>
        </w:rPr>
      </w:pPr>
      <w:r>
        <w:rPr>
          <w:noProof/>
          <w:lang w:val="ru-RU" w:eastAsia="ru-RU"/>
        </w:rPr>
        <mc:AlternateContent>
          <mc:Choice Requires="wps">
            <w:drawing>
              <wp:anchor distT="0" distB="0" distL="114300" distR="114300" simplePos="0" relativeHeight="251667968" behindDoc="0" locked="0" layoutInCell="1" allowOverlap="1" wp14:anchorId="58C866AC" wp14:editId="3CA85842">
                <wp:simplePos x="0" y="0"/>
                <wp:positionH relativeFrom="column">
                  <wp:posOffset>2875280</wp:posOffset>
                </wp:positionH>
                <wp:positionV relativeFrom="paragraph">
                  <wp:posOffset>1089025</wp:posOffset>
                </wp:positionV>
                <wp:extent cx="2985770" cy="374650"/>
                <wp:effectExtent l="0" t="0" r="0" b="0"/>
                <wp:wrapSquare wrapText="bothSides"/>
                <wp:docPr id="6164" name="Text Box 6164"/>
                <wp:cNvGraphicFramePr/>
                <a:graphic xmlns:a="http://schemas.openxmlformats.org/drawingml/2006/main">
                  <a:graphicData uri="http://schemas.microsoft.com/office/word/2010/wordprocessingShape">
                    <wps:wsp>
                      <wps:cNvSpPr txBox="1"/>
                      <wps:spPr>
                        <a:xfrm>
                          <a:off x="0" y="0"/>
                          <a:ext cx="2985770" cy="374650"/>
                        </a:xfrm>
                        <a:prstGeom prst="rect">
                          <a:avLst/>
                        </a:prstGeom>
                        <a:solidFill>
                          <a:prstClr val="white"/>
                        </a:solidFill>
                        <a:ln>
                          <a:noFill/>
                        </a:ln>
                        <a:effectLst/>
                      </wps:spPr>
                      <wps:txbx>
                        <w:txbxContent>
                          <w:p w14:paraId="1E410439" w14:textId="09DEA354" w:rsidR="0031035D" w:rsidRPr="00A6154A" w:rsidRDefault="0031035D" w:rsidP="00BC3FF5">
                            <w:pPr>
                              <w:pStyle w:val="Caption"/>
                              <w:rPr>
                                <w:rFonts w:ascii="Arial" w:eastAsia="Times New Roman" w:hAnsi="Arial"/>
                                <w:b/>
                                <w:noProof/>
                              </w:rPr>
                            </w:pPr>
                            <w:bookmarkStart w:id="173" w:name="_Ref451389162"/>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5</w:t>
                            </w:r>
                            <w:r>
                              <w:rPr>
                                <w:noProof/>
                              </w:rPr>
                              <w:fldChar w:fldCharType="end"/>
                            </w:r>
                            <w:bookmarkEnd w:id="173"/>
                            <w:r>
                              <w:t xml:space="preserve"> </w:t>
                            </w:r>
                            <w:r w:rsidRPr="00DB1B1D">
                              <w:t>Multipath composition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C866AC" id="Text Box 6164" o:spid="_x0000_s1058" type="#_x0000_t202" style="position:absolute;margin-left:226.4pt;margin-top:85.75pt;width:235.1pt;height:29.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" stroked="f">
                <v:textbox style="mso-fit-shape-to-text:t" inset="0,0,0,0">
                  <w:txbxContent>
                    <w:p w14:paraId="1E410439" w14:textId="09DEA354" w:rsidR="0031035D" w:rsidRPr="00A6154A" w:rsidRDefault="0031035D" w:rsidP="00BC3FF5">
                      <w:pPr>
                        <w:pStyle w:val="Caption"/>
                        <w:rPr>
                          <w:rFonts w:ascii="Arial" w:eastAsia="Times New Roman" w:hAnsi="Arial"/>
                          <w:b/>
                          <w:noProof/>
                        </w:rPr>
                      </w:pPr>
                      <w:bookmarkStart w:id="174" w:name="_Ref451389162"/>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5</w:t>
                      </w:r>
                      <w:r>
                        <w:rPr>
                          <w:noProof/>
                        </w:rPr>
                        <w:fldChar w:fldCharType="end"/>
                      </w:r>
                      <w:bookmarkEnd w:id="174"/>
                      <w:r>
                        <w:t xml:space="preserve"> </w:t>
                      </w:r>
                      <w:r w:rsidRPr="00DB1B1D">
                        <w:t>Multipath composition model</w:t>
                      </w:r>
                    </w:p>
                  </w:txbxContent>
                </v:textbox>
                <w10:wrap type="square"/>
              </v:shape>
            </w:pict>
          </mc:Fallback>
        </mc:AlternateContent>
      </w:r>
      <w:r w:rsidR="003C257B">
        <w:t xml:space="preserve">For each path type </w:t>
      </w:r>
      <w:r w:rsidR="003C257B" w:rsidRPr="009A1444">
        <w:rPr>
          <w:i/>
        </w:rPr>
        <w:t>i</w:t>
      </w:r>
      <w:r w:rsidR="003C257B">
        <w:t xml:space="preserve">, the multipath composition model </w:t>
      </w:r>
      <w:r w:rsidR="003C257B" w:rsidRPr="009A1444">
        <w:rPr>
          <w:i/>
        </w:rPr>
        <w:t>uniquely maps</w:t>
      </w:r>
      <w:r w:rsidR="003C257B">
        <w:rPr>
          <w:i/>
        </w:rPr>
        <w:t xml:space="preserve"> the input</w:t>
      </w:r>
      <w:r w:rsidR="003C257B">
        <w:t xml:space="preserve"> </w:t>
      </w:r>
      <w:r w:rsidR="003C257B" w:rsidRPr="009A1444">
        <w:rPr>
          <w:i/>
        </w:rPr>
        <w:t xml:space="preserve">TX and RX </w:t>
      </w:r>
      <w:r w:rsidR="003C257B">
        <w:rPr>
          <w:i/>
        </w:rPr>
        <w:t xml:space="preserve">coordinates </w:t>
      </w:r>
      <m:oMath>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t>
        </m:r>
      </m:oMath>
      <w:r w:rsidR="003C257B" w:rsidRPr="009A1444">
        <w:rPr>
          <w:i/>
        </w:rPr>
        <w:t xml:space="preserve"> </w:t>
      </w:r>
      <w:r w:rsidR="003C257B" w:rsidRPr="00B34891">
        <w:rPr>
          <w:i/>
        </w:rPr>
        <w:t>to a</w:t>
      </w:r>
      <w:r w:rsidR="003C257B" w:rsidRPr="009A1444">
        <w:rPr>
          <w:i/>
        </w:rPr>
        <w:t xml:space="preserve"> </w:t>
      </w:r>
      <w:r w:rsidR="003C257B">
        <w:rPr>
          <w:i/>
        </w:rPr>
        <w:t>vector</w:t>
      </w:r>
      <w:r w:rsidR="003C257B" w:rsidRPr="009A1444">
        <w:t xml:space="preserv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rsidRPr="009A1444">
        <w:t xml:space="preserve"> </w:t>
      </w:r>
      <w:r w:rsidR="003C257B" w:rsidRPr="009A1444">
        <w:rPr>
          <w:i/>
        </w:rPr>
        <w:t xml:space="preserve">of </w:t>
      </w:r>
      <w:r w:rsidR="003C257B">
        <w:rPr>
          <w:i/>
        </w:rPr>
        <w:t>unique,</w:t>
      </w:r>
      <w:r w:rsidR="003C257B" w:rsidRPr="009A1444">
        <w:rPr>
          <w:i/>
        </w:rPr>
        <w:t xml:space="preserve"> </w:t>
      </w:r>
      <w:r w:rsidR="003C257B">
        <w:rPr>
          <w:i/>
        </w:rPr>
        <w:t>non-negative integers, each of which represents a unique type i path between the TX and RX</w:t>
      </w:r>
      <w:r w:rsidR="00FF65B1">
        <w:rPr>
          <w:i/>
        </w:rPr>
        <w:t xml:space="preserve"> (see </w:t>
      </w:r>
      <w:r>
        <w:rPr>
          <w:i/>
        </w:rPr>
        <w:fldChar w:fldCharType="begin"/>
      </w:r>
      <w:r>
        <w:rPr>
          <w:i/>
        </w:rPr>
        <w:instrText xml:space="preserve"> REF _Ref451389162 \h </w:instrText>
      </w:r>
      <w:r>
        <w:rPr>
          <w:i/>
        </w:rPr>
      </w:r>
      <w:r>
        <w:rPr>
          <w:i/>
        </w:rPr>
        <w:fldChar w:fldCharType="separate"/>
      </w:r>
      <w:r w:rsidR="00A3490F">
        <w:t xml:space="preserve">Figure </w:t>
      </w:r>
      <w:r w:rsidR="00A3490F">
        <w:rPr>
          <w:noProof/>
        </w:rPr>
        <w:t>7</w:t>
      </w:r>
      <w:r w:rsidR="00A3490F">
        <w:noBreakHyphen/>
      </w:r>
      <w:r w:rsidR="00A3490F">
        <w:rPr>
          <w:noProof/>
        </w:rPr>
        <w:t>5</w:t>
      </w:r>
      <w:r>
        <w:rPr>
          <w:i/>
        </w:rPr>
        <w:fldChar w:fldCharType="end"/>
      </w:r>
      <w:r w:rsidR="00FF65B1">
        <w:rPr>
          <w:i/>
        </w:rPr>
        <w:t>)</w:t>
      </w:r>
      <w:r w:rsidR="003C257B">
        <w:rPr>
          <w:i/>
        </w:rPr>
        <w:t>.</w:t>
      </w:r>
      <w:r w:rsidR="003C257B">
        <w:t xml:space="preserve"> Thus, the length,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of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t xml:space="preserve"> equals the total number of type </w:t>
      </w:r>
      <w:r w:rsidR="003C257B" w:rsidRPr="00B34891">
        <w:rPr>
          <w:i/>
        </w:rPr>
        <w:t>i</w:t>
      </w:r>
      <w:r w:rsidR="003C257B">
        <w:t xml:space="preserve"> paths between the TX and RX. The distribution of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for a given TX-RX distance matches that of the sampled environment. </w:t>
      </w:r>
    </w:p>
    <w:p w14:paraId="3A6EA851" w14:textId="044EB8EB" w:rsidR="003C257B" w:rsidRDefault="003C257B" w:rsidP="003C257B">
      <w:pPr>
        <w:rPr>
          <w:rFonts w:eastAsia="MS Mincho"/>
          <w:szCs w:val="24"/>
          <w:lang w:val="en-US" w:eastAsia="ja-JP" w:bidi="he-IL"/>
        </w:rPr>
      </w:pPr>
      <w:r>
        <w:rPr>
          <w:rFonts w:eastAsia="MS Mincho"/>
          <w:szCs w:val="24"/>
          <w:lang w:val="en-US" w:eastAsia="ja-JP" w:bidi="he-IL"/>
        </w:rPr>
        <w:t xml:space="preserve">When input to the trajectory generator, a non-negative integer, </w:t>
      </w:r>
      <w:r w:rsidRPr="00B34891">
        <w:rPr>
          <w:rFonts w:eastAsia="MS Mincho"/>
          <w:i/>
          <w:szCs w:val="24"/>
          <w:lang w:val="en-US" w:eastAsia="ja-JP" w:bidi="he-IL"/>
        </w:rPr>
        <w:t>k</w:t>
      </w:r>
      <w:r>
        <w:rPr>
          <w:rFonts w:eastAsia="MS Mincho"/>
          <w:szCs w:val="24"/>
          <w:lang w:val="en-US" w:eastAsia="ja-JP" w:bidi="he-IL"/>
        </w:rPr>
        <w:t xml:space="preserve">, results in a specific trajectory connecting the Tx and Rx. Since the trajectory generator function is </w:t>
      </w:r>
      <w:r w:rsidRPr="00B34891">
        <w:rPr>
          <w:rFonts w:eastAsia="MS Mincho"/>
          <w:i/>
          <w:szCs w:val="24"/>
          <w:lang w:val="en-US" w:eastAsia="ja-JP" w:bidi="he-IL"/>
        </w:rPr>
        <w:t>deterministic</w:t>
      </w:r>
      <w:r>
        <w:rPr>
          <w:rFonts w:eastAsia="MS Mincho"/>
          <w:szCs w:val="24"/>
          <w:lang w:val="en-US" w:eastAsia="ja-JP" w:bidi="he-IL"/>
        </w:rPr>
        <w:t xml:space="preserve">, the elements of vector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Pr="009A1444">
        <w:t xml:space="preserve"> </w:t>
      </w:r>
      <w:r>
        <w:rPr>
          <w:rFonts w:eastAsia="MS Mincho"/>
          <w:szCs w:val="24"/>
          <w:lang w:val="en-US" w:eastAsia="ja-JP" w:bidi="he-IL"/>
        </w:rPr>
        <w:t xml:space="preserve">must be unique in order to produce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t xml:space="preserve"> </w:t>
      </w:r>
      <w:r>
        <w:rPr>
          <w:rFonts w:eastAsia="MS Mincho"/>
          <w:szCs w:val="24"/>
          <w:lang w:val="en-US" w:eastAsia="ja-JP" w:bidi="he-IL"/>
        </w:rPr>
        <w:t xml:space="preserve">unique type </w:t>
      </w:r>
      <w:r w:rsidRPr="00B34891">
        <w:rPr>
          <w:rFonts w:eastAsia="MS Mincho"/>
          <w:i/>
          <w:szCs w:val="24"/>
          <w:lang w:val="en-US" w:eastAsia="ja-JP" w:bidi="he-IL"/>
        </w:rPr>
        <w:t>i</w:t>
      </w:r>
      <w:r>
        <w:rPr>
          <w:rFonts w:eastAsia="MS Mincho"/>
          <w:szCs w:val="24"/>
          <w:lang w:val="en-US" w:eastAsia="ja-JP" w:bidi="he-IL"/>
        </w:rPr>
        <w:t xml:space="preserve"> paths between the TX and RX. Moreover, in order to maintain the statistics of the sampled environment, they must satisfy the following: </w:t>
      </w:r>
    </w:p>
    <w:p w14:paraId="423C0E7B" w14:textId="77777777" w:rsidR="003C257B" w:rsidRDefault="003C257B" w:rsidP="003C257B"/>
    <w:p w14:paraId="15046379" w14:textId="77777777" w:rsidR="003C257B" w:rsidRDefault="003C257B" w:rsidP="003C257B">
      <w:pPr>
        <w:pStyle w:val="ListParagraph"/>
        <w:numPr>
          <w:ilvl w:val="0"/>
          <w:numId w:val="46"/>
        </w:numPr>
        <w:rPr>
          <w:rFonts w:ascii="Times New Roman" w:eastAsiaTheme="minorEastAsia" w:hAnsi="Times New Roman"/>
          <w:lang w:val="en-US"/>
        </w:rPr>
      </w:pPr>
      <w:r>
        <w:rPr>
          <w:lang w:val="en-US"/>
        </w:rPr>
        <w:t xml:space="preserve">The </w:t>
      </w:r>
      <w:r w:rsidRPr="00B37BEE">
        <w:rPr>
          <w:rFonts w:ascii="Times New Roman" w:eastAsiaTheme="minorEastAsia" w:hAnsi="Times New Roman"/>
          <w:lang w:val="en-US"/>
        </w:rPr>
        <w:t>probability</w:t>
      </w:r>
      <w:r w:rsidRPr="00B34891">
        <w:rPr>
          <w:rFonts w:ascii="Times New Roman" w:eastAsiaTheme="minorEastAsia" w:hAnsi="Times New Roman"/>
          <w:lang w:val="en-US"/>
        </w:rPr>
        <w:t xml:space="preserve"> that </w:t>
      </w:r>
      <w:r>
        <w:rPr>
          <w:rFonts w:ascii="Times New Roman" w:eastAsiaTheme="minorEastAsia" w:hAnsi="Times New Roman"/>
          <w:lang w:val="en-US"/>
        </w:rPr>
        <w:t>the elements</w:t>
      </w:r>
      <w:r w:rsidRPr="00B34891">
        <w:rPr>
          <w:rFonts w:ascii="Times New Roman" w:eastAsiaTheme="minorEastAsia" w:hAnsi="Times New Roman"/>
          <w:lang w:val="en-US"/>
        </w:rPr>
        <w:t xml:space="preserve"> of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sidRPr="00B34891">
        <w:rPr>
          <w:rFonts w:ascii="Times New Roman" w:eastAsiaTheme="minorEastAsia" w:hAnsi="Times New Roman"/>
          <w:lang w:val="en-US"/>
        </w:rPr>
        <w:t xml:space="preserve"> </w:t>
      </w:r>
      <w:r>
        <w:rPr>
          <w:rFonts w:ascii="Times New Roman" w:eastAsiaTheme="minorEastAsia" w:hAnsi="Times New Roman"/>
          <w:lang w:val="en-US"/>
        </w:rPr>
        <w:t xml:space="preserve">remain the same as the TX moves from coordinate </w:t>
      </w:r>
      <m:oMath>
        <m:sSub>
          <m:sSubPr>
            <m:ctrlPr>
              <w:rPr>
                <w:rFonts w:ascii="Cambria Math" w:hAnsi="Cambria Math"/>
                <w:i/>
              </w:rPr>
            </m:ctrlPr>
          </m:sSubPr>
          <m:e>
            <m:r>
              <w:rPr>
                <w:rFonts w:ascii="Cambria Math" w:hAnsi="Cambria Math"/>
              </w:rPr>
              <m:t>V</m:t>
            </m:r>
          </m:e>
          <m:sub>
            <m:r>
              <w:rPr>
                <w:rFonts w:ascii="Cambria Math" w:hAnsi="Cambria Math"/>
                <w:lang w:val="en-US"/>
              </w:rPr>
              <m:t>1</m:t>
            </m:r>
          </m:sub>
        </m:sSub>
        <m:r>
          <w:rPr>
            <w:rFonts w:ascii="Cambria Math" w:hAnsi="Cambria Math"/>
            <w:lang w:val="en-US"/>
          </w:rPr>
          <m:t xml:space="preserve"> </m:t>
        </m:r>
      </m:oMath>
      <w:r>
        <w:rPr>
          <w:rFonts w:ascii="Times New Roman" w:eastAsiaTheme="minorEastAsia" w:hAnsi="Times New Roman"/>
          <w:lang w:val="en-US"/>
        </w:rPr>
        <w:t xml:space="preserve">to  </w:t>
      </w:r>
      <m:oMath>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oMath>
      <w:r>
        <w:rPr>
          <w:rFonts w:ascii="Times New Roman" w:eastAsiaTheme="minorEastAsia" w:hAnsi="Times New Roman"/>
          <w:lang w:val="en-US"/>
        </w:rPr>
        <w:t xml:space="preserve">, </w:t>
      </w:r>
      <w:r w:rsidRPr="00B34891">
        <w:rPr>
          <w:rFonts w:ascii="Times New Roman" w:eastAsiaTheme="minorEastAsia" w:hAnsi="Times New Roman"/>
          <w:lang w:val="en-US"/>
        </w:rPr>
        <w:t xml:space="preserve">where </w:t>
      </w:r>
      <m:oMath>
        <m:d>
          <m:dPr>
            <m:begChr m:val="|"/>
            <m:endChr m:val="|"/>
            <m:ctrlPr>
              <w:rPr>
                <w:rFonts w:ascii="Cambria Math" w:eastAsiaTheme="minorEastAsia" w:hAnsi="Cambria Math"/>
                <w:i/>
              </w:rPr>
            </m:ctrlPr>
          </m:dPr>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r>
              <w:rPr>
                <w:rFonts w:ascii="Cambria Math" w:eastAsiaTheme="minorEastAsia" w:hAnsi="Cambria Math"/>
                <w:lang w:val="en-US"/>
              </w:rPr>
              <m:t>-</m:t>
            </m:r>
            <m:sSub>
              <m:sSubPr>
                <m:ctrlPr>
                  <w:rPr>
                    <w:rFonts w:ascii="Cambria Math" w:hAnsi="Cambria Math"/>
                    <w:i/>
                  </w:rPr>
                </m:ctrlPr>
              </m:sSubPr>
              <m:e>
                <m:r>
                  <w:rPr>
                    <w:rFonts w:ascii="Cambria Math" w:hAnsi="Cambria Math"/>
                  </w:rPr>
                  <m:t>V</m:t>
                </m:r>
              </m:e>
              <m:sub>
                <m:r>
                  <w:rPr>
                    <w:rFonts w:ascii="Cambria Math" w:hAnsi="Cambria Math"/>
                    <w:lang w:val="en-US"/>
                  </w:rPr>
                  <m:t>1</m:t>
                </m:r>
              </m:sub>
            </m:sSub>
          </m:e>
        </m:d>
        <m:r>
          <w:rPr>
            <w:rFonts w:ascii="Cambria Math" w:eastAsiaTheme="minorEastAsia" w:hAnsi="Cambria Math"/>
            <w:lang w:val="en-US"/>
          </w:rPr>
          <m:t>&lt;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oMath>
      <w:r>
        <w:rPr>
          <w:rFonts w:ascii="Times New Roman" w:eastAsiaTheme="minorEastAsia" w:hAnsi="Times New Roman"/>
          <w:lang w:val="en-US"/>
        </w:rPr>
        <w:t xml:space="preserve">, </w:t>
      </w:r>
      <w:r w:rsidRPr="00B34891">
        <w:rPr>
          <w:rFonts w:ascii="Times New Roman" w:eastAsiaTheme="minorEastAsia" w:hAnsi="Times New Roman"/>
          <w:lang w:val="en-US"/>
        </w:rPr>
        <w:t xml:space="preserve"> </w:t>
      </w:r>
      <w:r>
        <w:rPr>
          <w:rFonts w:ascii="Times New Roman" w:eastAsiaTheme="minorEastAsia" w:hAnsi="Times New Roman"/>
          <w:lang w:val="en-US"/>
        </w:rPr>
        <w:t xml:space="preserve">is no less than </w:t>
      </w:r>
      <w:r w:rsidRPr="00B34891">
        <w:rPr>
          <w:rFonts w:ascii="Times New Roman" w:eastAsiaTheme="minorEastAsia" w:hAnsi="Times New Roman"/>
          <w:lang w:val="en-US"/>
        </w:rPr>
        <w:t>0.5</w:t>
      </w:r>
      <w:r>
        <w:rPr>
          <w:rFonts w:ascii="Times New Roman" w:eastAsiaTheme="minorEastAsia" w:hAnsi="Times New Roman"/>
          <w:lang w:val="en-US"/>
        </w:rPr>
        <w:t>;</w:t>
      </w:r>
    </w:p>
    <w:p w14:paraId="6468C3D0" w14:textId="77777777" w:rsidR="003C257B" w:rsidRPr="005C0F64" w:rsidRDefault="003C257B" w:rsidP="003C257B">
      <w:pPr>
        <w:pStyle w:val="ListParagraph"/>
        <w:numPr>
          <w:ilvl w:val="0"/>
          <w:numId w:val="46"/>
        </w:numPr>
        <w:rPr>
          <w:rFonts w:ascii="Times New Roman" w:eastAsiaTheme="minorEastAsia" w:hAnsi="Times New Roman"/>
          <w:lang w:val="en-US"/>
        </w:rPr>
      </w:pPr>
      <w:r>
        <w:rPr>
          <w:rFonts w:ascii="Times New Roman" w:eastAsiaTheme="minorEastAsia" w:hAnsi="Times New Roman"/>
          <w:lang w:val="en-US"/>
        </w:rPr>
        <w:t>Conversely</w:t>
      </w:r>
      <w:r w:rsidRPr="00B34891">
        <w:rPr>
          <w:rFonts w:ascii="Times New Roman" w:eastAsiaTheme="minorEastAsia" w:hAnsi="Times New Roman"/>
          <w:lang w:val="en-US"/>
        </w:rPr>
        <w:t xml:space="preserve">, </w:t>
      </w:r>
      <w:r>
        <w:rPr>
          <w:rFonts w:ascii="Times New Roman" w:eastAsiaTheme="minorEastAsia" w:hAnsi="Times New Roman"/>
          <w:lang w:val="en-US"/>
        </w:rPr>
        <w:t>if</w:t>
      </w:r>
      <w:r>
        <w:rPr>
          <w:rFonts w:ascii="Times New Roman" w:hAnsi="Times New Roman"/>
          <w:lang w:val="en-US"/>
        </w:rPr>
        <w:t xml:space="preserve"> </w:t>
      </w:r>
      <w:r w:rsidRPr="005C0F64">
        <w:rPr>
          <w:rFonts w:ascii="Times New Roman" w:hAnsi="Times New Roman"/>
          <w:lang w:val="en-US"/>
        </w:rPr>
        <w:t xml:space="preserve"> </w:t>
      </w:r>
      <m:oMath>
        <m:d>
          <m:dPr>
            <m:begChr m:val="|"/>
            <m:endChr m:val="|"/>
            <m:ctrlPr>
              <w:rPr>
                <w:rFonts w:ascii="Cambria Math" w:eastAsiaTheme="minorEastAsia" w:hAnsi="Cambria Math"/>
                <w:i/>
              </w:rPr>
            </m:ctrlPr>
          </m:dPr>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r>
              <w:rPr>
                <w:rFonts w:ascii="Cambria Math" w:eastAsiaTheme="minorEastAsia" w:hAnsi="Cambria Math"/>
                <w:lang w:val="en-US"/>
              </w:rPr>
              <m:t>-</m:t>
            </m:r>
            <m:sSub>
              <m:sSubPr>
                <m:ctrlPr>
                  <w:rPr>
                    <w:rFonts w:ascii="Cambria Math" w:hAnsi="Cambria Math"/>
                    <w:i/>
                  </w:rPr>
                </m:ctrlPr>
              </m:sSubPr>
              <m:e>
                <m:r>
                  <w:rPr>
                    <w:rFonts w:ascii="Cambria Math" w:hAnsi="Cambria Math"/>
                  </w:rPr>
                  <m:t>V</m:t>
                </m:r>
              </m:e>
              <m:sub>
                <m:r>
                  <w:rPr>
                    <w:rFonts w:ascii="Cambria Math" w:hAnsi="Cambria Math"/>
                    <w:lang w:val="en-US"/>
                  </w:rPr>
                  <m:t>1</m:t>
                </m:r>
              </m:sub>
            </m:sSub>
          </m:e>
        </m:d>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oMath>
      <w:r w:rsidRPr="005C0F64">
        <w:rPr>
          <w:rFonts w:ascii="Times New Roman" w:eastAsiaTheme="minorEastAsia" w:hAnsi="Times New Roman"/>
          <w:lang w:val="en-US"/>
        </w:rPr>
        <w:t xml:space="preserve"> </w:t>
      </w:r>
      <w:r>
        <w:rPr>
          <w:rFonts w:ascii="Times New Roman" w:eastAsiaTheme="minorEastAsia" w:hAnsi="Times New Roman"/>
          <w:lang w:val="en-US"/>
        </w:rPr>
        <w:t xml:space="preserve">the probability that the elements of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Pr>
          <w:rFonts w:ascii="Times New Roman" w:eastAsiaTheme="minorEastAsia" w:hAnsi="Times New Roman"/>
          <w:lang w:val="en-US"/>
        </w:rPr>
        <w:t xml:space="preserve"> remain unchanged is much less than 0.5;</w:t>
      </w:r>
    </w:p>
    <w:p w14:paraId="222CFEDF" w14:textId="77777777" w:rsidR="003C257B" w:rsidRPr="00B34891" w:rsidRDefault="003C257B" w:rsidP="003C257B">
      <w:pPr>
        <w:pStyle w:val="ListParagraph"/>
        <w:numPr>
          <w:ilvl w:val="0"/>
          <w:numId w:val="46"/>
        </w:numPr>
        <w:rPr>
          <w:rFonts w:ascii="Times New Roman" w:hAnsi="Times New Roman"/>
          <w:lang w:val="en-US"/>
        </w:rPr>
      </w:pPr>
      <w:r>
        <w:rPr>
          <w:rFonts w:ascii="Times New Roman" w:eastAsiaTheme="minorEastAsia" w:hAnsi="Times New Roman"/>
          <w:lang w:val="en-US"/>
        </w:rPr>
        <w:t xml:space="preserve">Obviously, the same concept </w:t>
      </w:r>
      <w:r w:rsidRPr="00B34891">
        <w:rPr>
          <w:rFonts w:ascii="Times New Roman" w:eastAsiaTheme="minorEastAsia" w:hAnsi="Times New Roman"/>
          <w:lang w:val="en-US"/>
        </w:rPr>
        <w:t xml:space="preserve">applies to </w:t>
      </w:r>
      <w:r>
        <w:rPr>
          <w:rFonts w:ascii="Times New Roman" w:eastAsiaTheme="minorEastAsia" w:hAnsi="Times New Roman"/>
          <w:lang w:val="en-US"/>
        </w:rPr>
        <w:t>changes in the RX coordinate,</w:t>
      </w:r>
      <w:r w:rsidRPr="00B34891">
        <w:rPr>
          <w:rFonts w:ascii="Times New Roman" w:eastAsiaTheme="minorEastAsia" w:hAnsi="Times New Roman"/>
          <w:lang w:val="en-US"/>
        </w:rPr>
        <w:t xml:space="preserve"> </w:t>
      </w: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2</m:t>
            </m:r>
          </m:sub>
        </m:sSub>
      </m:oMath>
      <w:r>
        <w:rPr>
          <w:rFonts w:ascii="Times New Roman" w:eastAsiaTheme="minorEastAsia" w:hAnsi="Times New Roman"/>
          <w:lang w:val="en-US"/>
        </w:rPr>
        <w:t>.</w:t>
      </w:r>
    </w:p>
    <w:p w14:paraId="333A719A" w14:textId="77777777" w:rsidR="003C257B" w:rsidRDefault="003C257B" w:rsidP="003C257B">
      <w:r>
        <w:t xml:space="preserve">For these conditions to hold, we must choose the elements of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t xml:space="preserve"> in a systematic way that preserves the statistics of the sample environment. We do so as follows:</w:t>
      </w:r>
    </w:p>
    <w:p w14:paraId="6424EA73" w14:textId="77777777" w:rsidR="003C257B" w:rsidRDefault="003C257B" w:rsidP="003C257B">
      <w:pPr>
        <w:tabs>
          <w:tab w:val="left" w:pos="5710"/>
        </w:tabs>
      </w:pPr>
      <w:r>
        <w:tab/>
      </w:r>
    </w:p>
    <w:p w14:paraId="77431EE2" w14:textId="77777777" w:rsidR="003C257B" w:rsidRDefault="003C257B" w:rsidP="003C257B">
      <w:pPr>
        <w:spacing w:after="60"/>
        <w:rPr>
          <w:lang w:val="en-US"/>
        </w:rPr>
      </w:pPr>
      <w:r>
        <w:rPr>
          <w:lang w:val="en-US"/>
        </w:rPr>
        <w:t xml:space="preserve">- </w:t>
      </w:r>
      <w:r w:rsidRPr="00803A25">
        <w:rPr>
          <w:b/>
          <w:lang w:val="en-US"/>
        </w:rPr>
        <w:t xml:space="preserve">Let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 xml:space="preserve">i </m:t>
            </m:r>
          </m:sub>
        </m:sSub>
      </m:oMath>
      <w:r w:rsidRPr="00803A25">
        <w:rPr>
          <w:b/>
          <w:lang w:val="en-US"/>
        </w:rPr>
        <w:t>= [ ],</w:t>
      </w:r>
      <w:r>
        <w:rPr>
          <w:lang w:val="en-US"/>
        </w:rPr>
        <w:t xml:space="preserve"> where </w:t>
      </w:r>
      <w:r w:rsidRPr="0072760D">
        <w:rPr>
          <w:i/>
          <w:lang w:val="en-US"/>
        </w:rPr>
        <w:t>i</w:t>
      </w:r>
      <w:r>
        <w:rPr>
          <w:lang w:val="en-US"/>
        </w:rPr>
        <w:t xml:space="preserve"> = 1, 2, or 3 is the path type (i.e. 1-hop, 2-hop, or 3-hop),</w:t>
      </w:r>
    </w:p>
    <w:p w14:paraId="6504AD86" w14:textId="77777777" w:rsidR="003C257B" w:rsidRPr="00A31393" w:rsidRDefault="003C257B" w:rsidP="003C257B">
      <w:pPr>
        <w:spacing w:after="60"/>
        <w:rPr>
          <w:lang w:val="en-US"/>
        </w:rPr>
      </w:pPr>
    </w:p>
    <w:p w14:paraId="7F81DD65" w14:textId="77777777" w:rsidR="003C257B" w:rsidRDefault="003C257B" w:rsidP="003C257B">
      <w:pPr>
        <w:spacing w:after="60"/>
        <w:rPr>
          <w:lang w:val="en-US"/>
        </w:rPr>
      </w:pPr>
      <w:r>
        <w:rPr>
          <w:lang w:val="en-US"/>
        </w:rPr>
        <w:t xml:space="preserve">- </w:t>
      </w:r>
      <w:r w:rsidRPr="00803A25">
        <w:rPr>
          <w:b/>
          <w:lang w:val="en-US"/>
        </w:rPr>
        <w:t xml:space="preserve">For </w:t>
      </w:r>
      <w:r w:rsidRPr="00803A25">
        <w:rPr>
          <w:b/>
          <w:i/>
          <w:lang w:val="en-US"/>
        </w:rPr>
        <w:t>k</w:t>
      </w:r>
      <w:r w:rsidRPr="00803A25">
        <w:rPr>
          <w:b/>
          <w:lang w:val="en-US"/>
        </w:rPr>
        <w:t xml:space="preserve"> = 1, 2, … </w:t>
      </w:r>
      <m:oMath>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i</m:t>
            </m:r>
          </m:sub>
        </m:sSub>
      </m:oMath>
      <w:r>
        <w:rPr>
          <w:b/>
        </w:rPr>
        <w:t xml:space="preserve"> </w:t>
      </w:r>
      <w:r w:rsidRPr="001C4011">
        <w:t>,</w:t>
      </w:r>
      <w:r w:rsidRPr="00B62211">
        <w:rPr>
          <w:lang w:val="en-US"/>
        </w:rPr>
        <w:t xml:space="preserve"> </w:t>
      </w:r>
    </w:p>
    <w:p w14:paraId="3417653A" w14:textId="77777777" w:rsidR="003C257B" w:rsidRDefault="003C257B" w:rsidP="003C257B">
      <w:pPr>
        <w:spacing w:after="60"/>
        <w:rPr>
          <w:lang w:val="en-US"/>
        </w:rPr>
      </w:pPr>
      <w:r>
        <w:rPr>
          <w:lang w:val="en-US"/>
        </w:rPr>
        <w:t xml:space="preserve">  </w:t>
      </w:r>
      <w:r w:rsidRPr="00B62211">
        <w:rPr>
          <w:lang w:val="en-US"/>
        </w:rPr>
        <w:t xml:space="preserve">where </w:t>
      </w:r>
      <m:oMath>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i/>
              </w:rPr>
            </m:ctrlPr>
          </m:dPr>
          <m:e>
            <m:r>
              <w:rPr>
                <w:rFonts w:ascii="Cambria Math" w:hAnsi="Cambria Math"/>
              </w:rPr>
              <m:t>d</m:t>
            </m:r>
          </m:e>
        </m:d>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 xml:space="preserve">) </m:t>
                    </m:r>
                  </m:e>
                  <m:sup>
                    <m:r>
                      <w:rPr>
                        <w:rFonts w:ascii="Cambria Math" w:hAnsi="Cambria Math"/>
                      </w:rPr>
                      <m:t>2</m:t>
                    </m:r>
                  </m:sup>
                </m:sSup>
              </m:num>
              <m:den>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Var[</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m:t>
                </m:r>
              </m:den>
            </m:f>
          </m:e>
        </m:d>
      </m:oMath>
      <w:r w:rsidRPr="00B62211">
        <w:t xml:space="preserve"> </w:t>
      </w:r>
      <w:r>
        <w:t xml:space="preserve">, </w:t>
      </w:r>
      <w:r w:rsidRPr="00B62211">
        <w:rPr>
          <w:lang w:val="en-US"/>
        </w:rPr>
        <w:t xml:space="preserve"> </w:t>
      </w:r>
      <m:oMath>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 xml:space="preserve"> </m:t>
        </m:r>
      </m:oMath>
      <w:r>
        <w:t xml:space="preserve">is the length of vector </w:t>
      </w:r>
      <m:oMath>
        <m:sSub>
          <m:sSubPr>
            <m:ctrlPr>
              <w:rPr>
                <w:rFonts w:ascii="Cambria Math" w:hAnsi="Cambria Math"/>
                <w:i/>
              </w:rPr>
            </m:ctrlPr>
          </m:sSubPr>
          <m:e>
            <m:r>
              <w:rPr>
                <w:rFonts w:ascii="Cambria Math" w:hAnsi="Cambria Math"/>
              </w:rPr>
              <m:t>R</m:t>
            </m:r>
          </m:e>
          <m:sub>
            <m:r>
              <w:rPr>
                <w:rFonts w:ascii="Cambria Math" w:hAnsi="Cambria Math"/>
              </w:rPr>
              <m:t xml:space="preserve">i </m:t>
            </m:r>
          </m:sub>
        </m:sSub>
      </m:oMath>
      <w:r>
        <w:rPr>
          <w:lang w:val="en-US"/>
        </w:rPr>
        <w:t xml:space="preserve">, </w:t>
      </w:r>
      <w:r w:rsidRPr="00B62211">
        <w:rPr>
          <w:lang w:val="en-US"/>
        </w:rPr>
        <w:t xml:space="preserve">and </w:t>
      </w:r>
      <w:r w:rsidRPr="00B62211">
        <w:rPr>
          <w:i/>
          <w:lang w:val="en-US"/>
        </w:rPr>
        <w:t>d</w:t>
      </w:r>
      <w:r w:rsidRPr="00B62211">
        <w:rPr>
          <w:lang w:val="en-US"/>
        </w:rPr>
        <w:t xml:space="preserve"> is the </w:t>
      </w:r>
      <w:r>
        <w:rPr>
          <w:lang w:val="en-US"/>
        </w:rPr>
        <w:t>TX-RX distance</w:t>
      </w:r>
      <w:r w:rsidRPr="00B62211">
        <w:rPr>
          <w:lang w:val="en-US"/>
        </w:rPr>
        <w:t xml:space="preserve">, </w:t>
      </w:r>
    </w:p>
    <w:p w14:paraId="00932D87" w14:textId="77777777" w:rsidR="003C257B" w:rsidRPr="00A31393" w:rsidRDefault="003C257B" w:rsidP="003C257B">
      <w:pPr>
        <w:spacing w:after="60"/>
        <w:ind w:firstLine="720"/>
        <w:rPr>
          <w:rFonts w:eastAsia="Calibri"/>
          <w:lang w:val="en-US"/>
        </w:rPr>
      </w:pPr>
    </w:p>
    <w:p w14:paraId="29464426" w14:textId="77777777" w:rsidR="003C257B" w:rsidRPr="00803A25" w:rsidRDefault="003C257B" w:rsidP="003C257B">
      <w:pPr>
        <w:spacing w:after="60"/>
        <w:rPr>
          <w:b/>
          <w:lang w:val="en-US"/>
        </w:rPr>
      </w:pPr>
      <w:r>
        <w:rPr>
          <w:lang w:val="en-US"/>
        </w:rPr>
        <w:lastRenderedPageBreak/>
        <w:t xml:space="preserve">- </w:t>
      </w:r>
      <w:r w:rsidRPr="00803A25">
        <w:rPr>
          <w:b/>
          <w:lang w:val="en-US"/>
        </w:rPr>
        <w:t xml:space="preserve">Let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i</m:t>
            </m:r>
          </m:sub>
        </m:sSub>
      </m:oMath>
      <w:r w:rsidRPr="00803A25">
        <w:rPr>
          <w:b/>
          <w:lang w:val="en-US"/>
        </w:rPr>
        <w:t xml:space="preserve"> =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i</m:t>
            </m:r>
          </m:sub>
        </m:sSub>
        <m:r>
          <m:rPr>
            <m:sty m:val="bi"/>
          </m:rPr>
          <w:rPr>
            <w:rFonts w:ascii="Cambria Math" w:hAnsi="Cambria Math"/>
          </w:rPr>
          <m:t xml:space="preserve"> k]</m:t>
        </m:r>
      </m:oMath>
      <w:r w:rsidRPr="00B62211">
        <w:rPr>
          <w:lang w:val="en-US"/>
        </w:rPr>
        <w:t xml:space="preserve"> </w:t>
      </w:r>
      <w:r>
        <w:rPr>
          <w:lang w:val="en-US"/>
        </w:rPr>
        <w:t xml:space="preserve">  </w:t>
      </w:r>
      <w:r w:rsidRPr="00803A25">
        <w:rPr>
          <w:b/>
          <w:lang w:val="en-US"/>
        </w:rPr>
        <w:t>if</w:t>
      </w:r>
      <w:r>
        <w:rPr>
          <w:b/>
          <w:lang w:val="en-US"/>
        </w:rPr>
        <w:t xml:space="preserve">  </w:t>
      </w:r>
      <w:r w:rsidRPr="00B62211">
        <w:rPr>
          <w:lang w:val="en-US"/>
        </w:rPr>
        <w:t xml:space="preserve"> </w:t>
      </w:r>
      <m:oMath>
        <m:sSub>
          <m:sSubPr>
            <m:ctrlPr>
              <w:rPr>
                <w:rFonts w:ascii="Cambria Math" w:hAnsi="Cambria Math"/>
                <w:b/>
              </w:rPr>
            </m:ctrlPr>
          </m:sSubPr>
          <m:e>
            <m:r>
              <m:rPr>
                <m:sty m:val="b"/>
              </m:rPr>
              <w:rPr>
                <w:rFonts w:ascii="Cambria Math" w:hAnsi="Cambria Math"/>
              </w:rPr>
              <m:t>f</m:t>
            </m:r>
          </m:e>
          <m:sub>
            <m:r>
              <m:rPr>
                <m:sty m:val="bi"/>
              </m:rPr>
              <w:rPr>
                <w:rFonts w:ascii="Cambria Math" w:hAnsi="Cambria Math"/>
              </w:rPr>
              <m:t>i</m:t>
            </m:r>
          </m:sub>
        </m:sSub>
        <m:r>
          <m:rPr>
            <m:sty m:val="b"/>
          </m:rPr>
          <w:rPr>
            <w:rFonts w:ascii="Cambria Math" w:hAnsi="Cambria Math"/>
          </w:rPr>
          <m:t>(</m:t>
        </m:r>
        <m:r>
          <m:rPr>
            <m:sty m:val="bi"/>
          </m:rPr>
          <w:rPr>
            <w:rFonts w:ascii="Cambria Math" w:hAnsi="Cambria Math"/>
          </w:rPr>
          <m:t>k</m:t>
        </m:r>
        <m:r>
          <m:rPr>
            <m:sty m:val="b"/>
          </m:rPr>
          <w:rPr>
            <w:rFonts w:ascii="Cambria Math" w:hAnsi="Cambria Math"/>
          </w:rPr>
          <m:t>)=∏</m:t>
        </m:r>
        <m:d>
          <m:dPr>
            <m:ctrlPr>
              <w:rPr>
                <w:rFonts w:ascii="Cambria Math" w:hAnsi="Cambria Math"/>
                <w:b/>
              </w:rPr>
            </m:ctrlPr>
          </m:dPr>
          <m:e>
            <m:r>
              <m:rPr>
                <m:sty m:val="b"/>
              </m:rPr>
              <w:rPr>
                <w:rFonts w:ascii="Cambria Math" w:hAnsi="Cambria Math"/>
              </w:rPr>
              <m:t>ρ</m:t>
            </m:r>
            <m:d>
              <m:dPr>
                <m:ctrlPr>
                  <w:rPr>
                    <w:rFonts w:ascii="Cambria Math" w:hAnsi="Cambria Math"/>
                    <w:b/>
                  </w:rPr>
                </m:ctrlPr>
              </m:dPr>
              <m:e>
                <m:r>
                  <m:rPr>
                    <m:sty m:val="bi"/>
                  </m:rPr>
                  <w:rPr>
                    <w:rFonts w:ascii="Cambria Math" w:hAnsi="Cambria Math"/>
                  </w:rPr>
                  <m:t xml:space="preserve"> </m:t>
                </m:r>
                <m:d>
                  <m:dPr>
                    <m:ctrlPr>
                      <w:rPr>
                        <w:rFonts w:ascii="Cambria Math" w:hAnsi="Cambria Math"/>
                        <w:b/>
                      </w:rPr>
                    </m:ctrlPr>
                  </m:dPr>
                  <m:e>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1</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2</m:t>
                        </m:r>
                      </m:sub>
                    </m:sSub>
                    <m:r>
                      <m:rPr>
                        <m:sty m:val="b"/>
                      </m:rPr>
                      <w:rPr>
                        <w:rFonts w:ascii="Cambria Math" w:hAnsi="Cambria Math"/>
                      </w:rPr>
                      <m:t>+Q</m:t>
                    </m:r>
                    <m:r>
                      <m:rPr>
                        <m:sty m:val="bi"/>
                      </m:rPr>
                      <w:rPr>
                        <w:rFonts w:ascii="Cambria Math" w:hAnsi="Cambria Math"/>
                      </w:rPr>
                      <m:t>[i,k]</m:t>
                    </m:r>
                    <m:r>
                      <m:rPr>
                        <m:sty m:val="b"/>
                      </m:rPr>
                      <w:rPr>
                        <w:rFonts w:ascii="Cambria Math" w:hAnsi="Cambria Math"/>
                      </w:rPr>
                      <m:t xml:space="preserve"> </m:t>
                    </m:r>
                  </m:e>
                </m:d>
                <m:r>
                  <m:rPr>
                    <m:sty m:val="b"/>
                  </m:rPr>
                  <w:rPr>
                    <w:rFonts w:ascii="Cambria Math" w:hAnsi="Cambria Math"/>
                  </w:rPr>
                  <m:t xml:space="preserve"> 2π⋅</m:t>
                </m:r>
                <m:sSub>
                  <m:sSubPr>
                    <m:ctrlPr>
                      <w:rPr>
                        <w:rFonts w:ascii="Cambria Math" w:hAnsi="Cambria Math"/>
                        <w:b/>
                      </w:rPr>
                    </m:ctrlPr>
                  </m:sSubPr>
                  <m:e>
                    <m:r>
                      <m:rPr>
                        <m:sty m:val="b"/>
                      </m:rPr>
                      <w:rPr>
                        <w:rFonts w:ascii="Cambria Math" w:hAnsi="Cambria Math"/>
                      </w:rPr>
                      <m:t>γ</m:t>
                    </m:r>
                  </m:e>
                  <m:sub>
                    <m:r>
                      <m:rPr>
                        <m:sty m:val="b"/>
                      </m:rPr>
                      <w:rPr>
                        <w:rFonts w:ascii="Cambria Math" w:hAnsi="Cambria Math"/>
                      </w:rPr>
                      <m:t>i</m:t>
                    </m:r>
                  </m:sub>
                </m:sSub>
                <m:r>
                  <m:rPr>
                    <m:sty m:val="b"/>
                  </m:rPr>
                  <w:rPr>
                    <w:rFonts w:ascii="Cambria Math" w:hAnsi="Cambria Math"/>
                  </w:rPr>
                  <m:t>⋅ p</m:t>
                </m:r>
                <m:d>
                  <m:dPr>
                    <m:ctrlPr>
                      <w:rPr>
                        <w:rFonts w:ascii="Cambria Math" w:hAnsi="Cambria Math"/>
                        <w:b/>
                      </w:rPr>
                    </m:ctrlPr>
                  </m:dPr>
                  <m:e>
                    <m:r>
                      <m:rPr>
                        <m:sty m:val="bi"/>
                      </m:rPr>
                      <w:rPr>
                        <w:rFonts w:ascii="Cambria Math" w:hAnsi="Cambria Math"/>
                      </w:rPr>
                      <m:t>i,d</m:t>
                    </m:r>
                  </m:e>
                </m:d>
                <m:r>
                  <m:rPr>
                    <m:sty m:val="b"/>
                  </m:rPr>
                  <w:rPr>
                    <w:rFonts w:ascii="Cambria Math" w:hAnsi="Cambria Math"/>
                  </w:rPr>
                  <m:t>,  p</m:t>
                </m:r>
                <m:d>
                  <m:dPr>
                    <m:ctrlPr>
                      <w:rPr>
                        <w:rFonts w:ascii="Cambria Math" w:hAnsi="Cambria Math"/>
                        <w:b/>
                      </w:rPr>
                    </m:ctrlPr>
                  </m:dPr>
                  <m:e>
                    <m:r>
                      <m:rPr>
                        <m:sty m:val="bi"/>
                      </m:rPr>
                      <w:rPr>
                        <w:rFonts w:ascii="Cambria Math" w:hAnsi="Cambria Math"/>
                      </w:rPr>
                      <m:t>i,d</m:t>
                    </m:r>
                  </m:e>
                </m:d>
                <m:r>
                  <m:rPr>
                    <m:sty m:val="bi"/>
                  </m:rPr>
                  <w:rPr>
                    <w:rFonts w:ascii="Cambria Math" w:hAnsi="Cambria Math"/>
                  </w:rPr>
                  <m:t xml:space="preserve"> </m:t>
                </m:r>
              </m:e>
            </m:d>
          </m:e>
        </m:d>
      </m:oMath>
      <w:r w:rsidRPr="00803A25">
        <w:rPr>
          <w:b/>
          <w:lang w:val="en-US"/>
        </w:rPr>
        <w:t xml:space="preserve"> = 1,</w:t>
      </w:r>
    </w:p>
    <w:p w14:paraId="07B130D0" w14:textId="77777777" w:rsidR="003C257B" w:rsidRPr="00712264" w:rsidRDefault="003C257B" w:rsidP="003C257B">
      <w:pPr>
        <w:spacing w:after="60"/>
        <w:rPr>
          <w:lang w:val="en-US"/>
        </w:rPr>
      </w:pPr>
      <w:r>
        <w:rPr>
          <w:lang w:val="en-US"/>
        </w:rPr>
        <w:t xml:space="preserve">  w</w:t>
      </w:r>
      <w:r w:rsidRPr="00014BA0">
        <w:rPr>
          <w:lang w:val="en-US"/>
        </w:rPr>
        <w:t xml:space="preserve">here </w:t>
      </w:r>
      <w:r>
        <w:rPr>
          <w:lang w:val="en-US"/>
        </w:rPr>
        <w:t xml:space="preserve"> </w:t>
      </w:r>
      <w:r>
        <w:sym w:font="Symbol" w:char="F072"/>
      </w:r>
      <w:r w:rsidRPr="00014BA0">
        <w:rPr>
          <w:lang w:val="en-US"/>
        </w:rPr>
        <w:t xml:space="preserve"> is the square wave function</w:t>
      </w:r>
      <w:r>
        <w:rPr>
          <w:rStyle w:val="FootnoteReference"/>
          <w:lang w:val="en-US"/>
        </w:rPr>
        <w:footnoteReference w:id="3"/>
      </w:r>
      <w:r w:rsidRPr="00014BA0">
        <w:rPr>
          <w:lang w:val="en-US"/>
        </w:rPr>
        <w:t xml:space="preserve"> </w:t>
      </w:r>
      <m:oMath>
        <m:r>
          <w:rPr>
            <w:rFonts w:ascii="Cambria Math" w:hAnsi="Cambria Math"/>
          </w:rPr>
          <m:t>ρ</m:t>
        </m:r>
        <m:d>
          <m:dPr>
            <m:ctrlPr>
              <w:rPr>
                <w:rFonts w:ascii="Cambria Math" w:hAnsi="Cambria Math"/>
                <w:i/>
              </w:rPr>
            </m:ctrlPr>
          </m:dPr>
          <m:e>
            <m:r>
              <w:rPr>
                <w:rFonts w:ascii="Cambria Math" w:hAnsi="Cambria Math"/>
              </w:rPr>
              <m:t>x,θ</m:t>
            </m:r>
          </m:e>
        </m:d>
        <m:r>
          <w:rPr>
            <w:rFonts w:ascii="Cambria Math" w:hAnsi="Cambria Math"/>
          </w:rPr>
          <m:t>=</m:t>
        </m:r>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x</m:t>
                </m:r>
              </m:e>
            </m:d>
          </m:e>
        </m:func>
        <m:r>
          <m:rPr>
            <m:sty m:val="p"/>
          </m:rPr>
          <w:rPr>
            <w:rFonts w:ascii="Cambria Math" w:hAnsi="Cambria Math"/>
          </w:rPr>
          <m:t>+1&lt;2⋅θ</m:t>
        </m:r>
      </m:oMath>
      <w:r>
        <w:t>,</w:t>
      </w:r>
    </w:p>
    <w:p w14:paraId="33AA53B9" w14:textId="77777777" w:rsidR="003C257B" w:rsidRPr="00014BA0" w:rsidRDefault="002C1F5A" w:rsidP="003C257B">
      <w:pPr>
        <w:spacing w:after="60"/>
        <w:ind w:firstLine="720"/>
        <w:rPr>
          <w:lang w:val="en-US"/>
        </w:rPr>
      </w:pP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2</m:t>
            </m:r>
          </m:sub>
        </m:sSub>
      </m:oMath>
      <w:r w:rsidR="003C257B">
        <w:t xml:space="preserve"> are the TX and RX coordinates,</w:t>
      </w:r>
    </w:p>
    <w:p w14:paraId="285AAC39" w14:textId="77777777" w:rsidR="003C257B" w:rsidRDefault="003C257B" w:rsidP="003C257B">
      <w:pPr>
        <w:spacing w:after="60"/>
        <w:ind w:firstLine="720"/>
        <w:rPr>
          <w:rFonts w:eastAsia="Calibri"/>
        </w:rPr>
      </w:pPr>
      <m:oMath>
        <m:r>
          <m:rPr>
            <m:sty m:val="p"/>
          </m:rPr>
          <w:rPr>
            <w:rFonts w:ascii="Cambria Math" w:hAnsi="Cambria Math"/>
          </w:rPr>
          <m:t>Q</m:t>
        </m:r>
        <m:r>
          <w:rPr>
            <w:rFonts w:ascii="Cambria Math" w:hAnsi="Cambria Math"/>
          </w:rPr>
          <m:t>[i,k]</m:t>
        </m:r>
      </m:oMath>
      <w:r>
        <w:rPr>
          <w:rFonts w:eastAsia="Calibri"/>
        </w:rPr>
        <w:t xml:space="preserve"> is a seed value (note: the matrix </w:t>
      </w:r>
      <m:oMath>
        <m:r>
          <m:rPr>
            <m:sty m:val="p"/>
          </m:rPr>
          <w:rPr>
            <w:rFonts w:ascii="Cambria Math" w:hAnsi="Cambria Math"/>
          </w:rPr>
          <m:t>Q</m:t>
        </m:r>
      </m:oMath>
      <w:r>
        <w:rPr>
          <w:rFonts w:eastAsia="Calibri"/>
        </w:rPr>
        <w:t xml:space="preserve"> is generated prior to use of the model),</w:t>
      </w:r>
    </w:p>
    <w:p w14:paraId="398DD7E4" w14:textId="77777777" w:rsidR="003C257B" w:rsidRDefault="002C1F5A" w:rsidP="003C257B">
      <w:pPr>
        <w:spacing w:after="60"/>
        <w:ind w:firstLine="720"/>
        <w:rPr>
          <w:rFonts w:eastAsia="Calibri"/>
          <w:lang w:val="en-US"/>
        </w:rPr>
      </w:pP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i</m:t>
            </m:r>
          </m:sub>
        </m:sSub>
      </m:oMath>
      <w:r w:rsidR="003C257B">
        <w:rPr>
          <w:rFonts w:eastAsia="Calibri"/>
        </w:rPr>
        <w:t xml:space="preserve"> is the correlation distance of type </w:t>
      </w:r>
      <w:r w:rsidR="003C257B" w:rsidRPr="002A07F9">
        <w:rPr>
          <w:rFonts w:eastAsia="Calibri"/>
          <w:i/>
        </w:rPr>
        <w:t>i</w:t>
      </w:r>
      <w:r w:rsidR="003C257B">
        <w:rPr>
          <w:rFonts w:eastAsia="Calibri"/>
        </w:rPr>
        <w:t xml:space="preserve"> paths in the sample environment</w:t>
      </w:r>
      <w:r w:rsidR="003C257B">
        <w:rPr>
          <w:rFonts w:eastAsia="Calibri"/>
          <w:lang w:val="en-US"/>
        </w:rPr>
        <w:t xml:space="preserve">, </w:t>
      </w:r>
    </w:p>
    <w:p w14:paraId="11A02B79" w14:textId="77777777" w:rsidR="003C257B" w:rsidRPr="00014BA0" w:rsidRDefault="003C257B" w:rsidP="003C257B">
      <w:pPr>
        <w:spacing w:after="60"/>
        <w:ind w:firstLine="720"/>
        <w:rPr>
          <w:rFonts w:eastAsia="Calibri"/>
          <w:lang w:val="en-US"/>
        </w:rPr>
      </w:pPr>
      <w:r>
        <w:rPr>
          <w:rFonts w:eastAsia="Calibri"/>
        </w:rPr>
        <w:t xml:space="preserve">and </w:t>
      </w:r>
      <m:oMath>
        <m:r>
          <m:rPr>
            <m:sty m:val="p"/>
          </m:rPr>
          <w:rPr>
            <w:rFonts w:ascii="Cambria Math" w:hAnsi="Cambria Math"/>
          </w:rPr>
          <m:t>p</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d</m:t>
            </m:r>
          </m:e>
        </m:d>
        <m:r>
          <m:rPr>
            <m:sty m:val="p"/>
          </m:rPr>
          <w:rPr>
            <w:rFonts w:ascii="Cambria Math"/>
          </w:rPr>
          <m:t>=</m:t>
        </m:r>
        <m:sSup>
          <m:sSupPr>
            <m:ctrlPr>
              <w:rPr>
                <w:rFonts w:ascii="Cambria Math" w:hAnsi="Cambria Math"/>
              </w:rPr>
            </m:ctrlPr>
          </m:sSupPr>
          <m:e>
            <m:f>
              <m:fPr>
                <m:ctrlPr>
                  <w:rPr>
                    <w:rFonts w:ascii="Cambria Math" w:hAnsi="Cambria Math"/>
                  </w:rPr>
                </m:ctrlPr>
              </m:fPr>
              <m:num>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 xml:space="preserve">) </m:t>
                </m:r>
              </m:num>
              <m:den>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i/>
                      </w:rPr>
                    </m:ctrlPr>
                  </m:dPr>
                  <m:e>
                    <m:r>
                      <w:rPr>
                        <w:rFonts w:ascii="Cambria Math" w:hAnsi="Cambria Math"/>
                      </w:rPr>
                      <m:t>d</m:t>
                    </m:r>
                  </m:e>
                </m:d>
              </m:den>
            </m:f>
          </m:e>
          <m:sup>
            <m:r>
              <w:rPr>
                <w:rFonts w:ascii="Cambria Math"/>
              </w:rPr>
              <m:t>1/3</m:t>
            </m:r>
          </m:sup>
        </m:sSup>
      </m:oMath>
      <w:r>
        <w:rPr>
          <w:rFonts w:eastAsia="Calibri"/>
        </w:rPr>
        <w:t xml:space="preserve"> is the probability that a given value of </w:t>
      </w:r>
      <w:r w:rsidRPr="00412157">
        <w:rPr>
          <w:rFonts w:eastAsia="Calibri"/>
          <w:i/>
        </w:rPr>
        <w:t>k</w:t>
      </w:r>
      <w:r>
        <w:rPr>
          <w:rFonts w:eastAsia="Calibri"/>
        </w:rPr>
        <w:t xml:space="preserve"> will be an element of </w:t>
      </w:r>
      <m:oMath>
        <m:sSub>
          <m:sSubPr>
            <m:ctrlPr>
              <w:rPr>
                <w:rFonts w:ascii="Cambria Math" w:hAnsi="Cambria Math"/>
                <w:i/>
              </w:rPr>
            </m:ctrlPr>
          </m:sSubPr>
          <m:e>
            <m:r>
              <w:rPr>
                <w:rFonts w:ascii="Cambria Math" w:hAnsi="Cambria Math"/>
              </w:rPr>
              <m:t>R</m:t>
            </m:r>
          </m:e>
          <m:sub>
            <m:r>
              <w:rPr>
                <w:rFonts w:ascii="Cambria Math" w:hAnsi="Cambria Math"/>
              </w:rPr>
              <m:t xml:space="preserve">i </m:t>
            </m:r>
          </m:sub>
        </m:sSub>
      </m:oMath>
      <w:r>
        <w:rPr>
          <w:rFonts w:eastAsia="Calibri"/>
        </w:rPr>
        <w:t>.</w:t>
      </w:r>
    </w:p>
    <w:p w14:paraId="48B07076" w14:textId="77777777" w:rsidR="003C257B" w:rsidRDefault="003C257B" w:rsidP="003C257B">
      <w:pPr>
        <w:rPr>
          <w:rFonts w:eastAsia="Calibri"/>
          <w:lang w:val="en-US"/>
        </w:rPr>
      </w:pPr>
    </w:p>
    <w:p w14:paraId="33D73EDA" w14:textId="77777777" w:rsidR="003C257B" w:rsidRPr="000E4699" w:rsidRDefault="003C257B" w:rsidP="003C257B">
      <w:r>
        <w:rPr>
          <w:rFonts w:eastAsia="Calibri"/>
          <w:lang w:val="en-US"/>
        </w:rPr>
        <w:t>Based on this definition, if</w:t>
      </w:r>
      <w:r>
        <w:rPr>
          <w:rFonts w:eastAsia="Calibri"/>
          <w:b/>
        </w:rPr>
        <w:t xml:space="preserve">  </w:t>
      </w:r>
      <m:oMath>
        <m:sSub>
          <m:sSubPr>
            <m:ctrlPr>
              <w:rPr>
                <w:rFonts w:ascii="Cambria Math" w:hAnsi="Cambria Math"/>
              </w:rPr>
            </m:ctrlPr>
          </m:sSubPr>
          <m:e>
            <m:r>
              <m:rPr>
                <m:sty m:val="p"/>
              </m:rPr>
              <w:rPr>
                <w:rFonts w:ascii="Cambria Math" w:hAnsi="Cambria Math"/>
              </w:rPr>
              <m:t>f</m:t>
            </m:r>
          </m:e>
          <m:sub>
            <m:r>
              <w:rPr>
                <w:rFonts w:ascii="Cambria Math" w:hAnsi="Cambria Math"/>
              </w:rPr>
              <m:t>i</m:t>
            </m:r>
          </m:sub>
        </m:sSub>
        <m:d>
          <m:dPr>
            <m:ctrlPr>
              <w:rPr>
                <w:rFonts w:ascii="Cambria Math" w:hAnsi="Cambria Math"/>
              </w:rPr>
            </m:ctrlPr>
          </m:dPr>
          <m:e>
            <m:r>
              <w:rPr>
                <w:rFonts w:ascii="Cambria Math" w:hAnsi="Cambria Math"/>
              </w:rPr>
              <m:t>k</m:t>
            </m:r>
          </m:e>
        </m:d>
        <m:r>
          <m:rPr>
            <m:sty m:val="p"/>
          </m:rPr>
          <w:rPr>
            <w:rFonts w:ascii="Cambria Math" w:hAnsi="Cambria Math"/>
          </w:rPr>
          <m:t>=1</m:t>
        </m:r>
      </m:oMath>
      <w:r>
        <w:rPr>
          <w:b/>
        </w:rPr>
        <w:t xml:space="preserve"> </w:t>
      </w:r>
      <w:r w:rsidRPr="000E4699">
        <w:t xml:space="preserve">for </w:t>
      </w:r>
      <w:r>
        <w:t>some</w:t>
      </w:r>
      <w:r>
        <w:rPr>
          <w:b/>
        </w:rPr>
        <w:t xml:space="preserve"> </w:t>
      </w:r>
      <w:r w:rsidRPr="000E4699">
        <w:t xml:space="preserve">value </w:t>
      </w:r>
      <w:r>
        <w:t xml:space="preserve">of </w:t>
      </w:r>
      <w:r w:rsidRPr="000E4699">
        <w:rPr>
          <w:i/>
        </w:rPr>
        <w:t>k</w:t>
      </w:r>
      <w:r>
        <w:t xml:space="preserve">, then when the TX or RX moves (i.e., when </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oMath>
      <w:r>
        <w:t xml:space="preserve">or </w:t>
      </w:r>
      <m:oMath>
        <m:sSub>
          <m:sSubPr>
            <m:ctrlPr>
              <w:rPr>
                <w:rFonts w:ascii="Cambria Math" w:hAnsi="Cambria Math"/>
                <w:i/>
              </w:rPr>
            </m:ctrlPr>
          </m:sSubPr>
          <m:e>
            <m:r>
              <w:rPr>
                <w:rFonts w:ascii="Cambria Math" w:hAnsi="Cambria Math"/>
              </w:rPr>
              <m:t>V</m:t>
            </m:r>
          </m:e>
          <m:sub>
            <m:r>
              <w:rPr>
                <w:rFonts w:ascii="Cambria Math" w:hAnsi="Cambria Math"/>
              </w:rPr>
              <m:t>2</m:t>
            </m:r>
          </m:sub>
        </m:sSub>
      </m:oMath>
      <w:r>
        <w:t xml:space="preserve"> changes, thus </w:t>
      </w:r>
      <w:r w:rsidRPr="00401BC3">
        <w:rPr>
          <w:i/>
        </w:rPr>
        <w:t>d</w:t>
      </w:r>
      <w:r>
        <w:t xml:space="preserve"> changes), </w:t>
      </w:r>
      <m:oMath>
        <m:sSub>
          <m:sSubPr>
            <m:ctrlPr>
              <w:rPr>
                <w:rFonts w:ascii="Cambria Math" w:hAnsi="Cambria Math"/>
              </w:rPr>
            </m:ctrlPr>
          </m:sSubPr>
          <m:e>
            <m:r>
              <m:rPr>
                <m:sty m:val="p"/>
              </m:rPr>
              <w:rPr>
                <w:rFonts w:ascii="Cambria Math" w:hAnsi="Cambria Math"/>
              </w:rPr>
              <m:t>f</m:t>
            </m:r>
          </m:e>
          <m:sub>
            <m:r>
              <w:rPr>
                <w:rFonts w:ascii="Cambria Math" w:hAnsi="Cambria Math"/>
              </w:rPr>
              <m:t>i</m:t>
            </m:r>
          </m:sub>
        </m:sSub>
        <m:d>
          <m:dPr>
            <m:ctrlPr>
              <w:rPr>
                <w:rFonts w:ascii="Cambria Math" w:hAnsi="Cambria Math"/>
              </w:rPr>
            </m:ctrlPr>
          </m:dPr>
          <m:e>
            <m:r>
              <w:rPr>
                <w:rFonts w:ascii="Cambria Math" w:hAnsi="Cambria Math"/>
              </w:rPr>
              <m:t>k</m:t>
            </m:r>
          </m:e>
        </m:d>
      </m:oMath>
      <w:r>
        <w:rPr>
          <w:b/>
        </w:rPr>
        <w:t xml:space="preserve"> </w:t>
      </w:r>
      <w:r>
        <w:t xml:space="preserve">remains 1 with a probability that decreases </w:t>
      </w:r>
      <w:r w:rsidRPr="00AB3D0B">
        <w:rPr>
          <w:i/>
        </w:rPr>
        <w:t>roughly</w:t>
      </w:r>
      <w:r>
        <w:t xml:space="preserve"> linearly with </w:t>
      </w:r>
      <w:r>
        <w:sym w:font="Symbol" w:char="F044"/>
      </w:r>
      <w:r w:rsidRPr="00523681">
        <w:rPr>
          <w:i/>
        </w:rPr>
        <w:t>d</w:t>
      </w:r>
      <w:r>
        <w:t>/</w:t>
      </w: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i</m:t>
            </m:r>
          </m:sub>
        </m:sSub>
      </m:oMath>
      <w:r>
        <w:t>. In other words, if</w:t>
      </w:r>
      <w:r w:rsidRPr="00124D62">
        <w:t xml:space="preserve"> two </w:t>
      </w:r>
      <w:r>
        <w:t xml:space="preserve">TX/RX </w:t>
      </w:r>
      <w:r w:rsidRPr="00124D62">
        <w:t>pair</w:t>
      </w:r>
      <w:r>
        <w:t>s are close in location,</w:t>
      </w:r>
      <w:r w:rsidRPr="00124D62">
        <w:t xml:space="preserve"> they</w:t>
      </w:r>
      <w:r>
        <w:t xml:space="preserve"> will likely have identical</w:t>
      </w:r>
      <w:r w:rsidRPr="00124D62">
        <w:t xml:space="preserv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t xml:space="preserve"> vectors</w:t>
      </w:r>
      <w:r w:rsidRPr="00124D62">
        <w:t xml:space="preserve">, thus </w:t>
      </w:r>
      <w:r>
        <w:t>identical channel multi-path compositions.</w:t>
      </w:r>
    </w:p>
    <w:p w14:paraId="6392FED2" w14:textId="77777777" w:rsidR="003C257B" w:rsidRPr="00124D62" w:rsidRDefault="003C257B" w:rsidP="003C257B"/>
    <w:p w14:paraId="19469F06" w14:textId="41E4FFB7" w:rsidR="003C257B" w:rsidRDefault="003C257B" w:rsidP="003C257B">
      <w:pPr>
        <w:pStyle w:val="Heading3"/>
      </w:pPr>
      <w:bookmarkStart w:id="175" w:name="_Ref445304620"/>
      <w:r>
        <w:t>T</w:t>
      </w:r>
      <w:r w:rsidRPr="00124D62">
        <w:t xml:space="preserve">rajectory </w:t>
      </w:r>
      <w:r w:rsidR="0022576C">
        <w:t>G</w:t>
      </w:r>
      <w:r w:rsidRPr="00124D62">
        <w:t>enerator</w:t>
      </w:r>
      <w:bookmarkEnd w:id="175"/>
    </w:p>
    <w:p w14:paraId="454F6FC3" w14:textId="6E586605" w:rsidR="003C257B" w:rsidRDefault="00EF3B7E" w:rsidP="003C257B">
      <w:pPr>
        <w:pStyle w:val="BodyText"/>
      </w:pPr>
      <w:r>
        <w:rPr>
          <w:noProof/>
          <w:lang w:val="ru-RU" w:eastAsia="ru-RU" w:bidi="ar-SA"/>
        </w:rPr>
        <w:drawing>
          <wp:anchor distT="0" distB="0" distL="114300" distR="114300" simplePos="0" relativeHeight="251661824" behindDoc="0" locked="0" layoutInCell="1" allowOverlap="1" wp14:anchorId="228A7E17" wp14:editId="0B54C8F6">
            <wp:simplePos x="0" y="0"/>
            <wp:positionH relativeFrom="column">
              <wp:posOffset>3353906</wp:posOffset>
            </wp:positionH>
            <wp:positionV relativeFrom="paragraph">
              <wp:posOffset>22225</wp:posOffset>
            </wp:positionV>
            <wp:extent cx="2655734" cy="1040348"/>
            <wp:effectExtent l="0" t="0" r="0"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2655734" cy="1040348"/>
                    </a:xfrm>
                    <a:prstGeom prst="rect">
                      <a:avLst/>
                    </a:prstGeom>
                  </pic:spPr>
                </pic:pic>
              </a:graphicData>
            </a:graphic>
          </wp:anchor>
        </w:drawing>
      </w:r>
      <w:r w:rsidR="003C257B">
        <w:rPr>
          <w:noProof/>
          <w:lang w:eastAsia="en-US" w:bidi="ar-SA"/>
        </w:rPr>
        <w:t>The</w:t>
      </w:r>
      <w:r w:rsidR="003C257B">
        <w:t xml:space="preserve"> individual trajectories associated with each element of the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sidR="003C257B">
        <w:t xml:space="preserve"> vectors are determined as follows</w:t>
      </w:r>
      <w:r>
        <w:t xml:space="preserve"> (see </w:t>
      </w:r>
      <w:r>
        <w:fldChar w:fldCharType="begin"/>
      </w:r>
      <w:r>
        <w:instrText xml:space="preserve"> REF _Ref451389329 \h </w:instrText>
      </w:r>
      <w:r>
        <w:fldChar w:fldCharType="separate"/>
      </w:r>
      <w:r w:rsidR="00A3490F">
        <w:t xml:space="preserve">Figure </w:t>
      </w:r>
      <w:r w:rsidR="00A3490F">
        <w:rPr>
          <w:noProof/>
        </w:rPr>
        <w:t>7</w:t>
      </w:r>
      <w:r w:rsidR="00A3490F">
        <w:noBreakHyphen/>
      </w:r>
      <w:r w:rsidR="00A3490F">
        <w:rPr>
          <w:noProof/>
        </w:rPr>
        <w:t>6</w:t>
      </w:r>
      <w:r>
        <w:fldChar w:fldCharType="end"/>
      </w:r>
      <w:r>
        <w:t>)</w:t>
      </w:r>
      <w:r w:rsidR="003C257B">
        <w:t>:</w:t>
      </w:r>
    </w:p>
    <w:p w14:paraId="137F69BA" w14:textId="0932EDE5" w:rsidR="003C257B" w:rsidRPr="00124D62" w:rsidRDefault="00EF3B7E" w:rsidP="003C257B">
      <w:pPr>
        <w:pStyle w:val="Heading4"/>
      </w:pPr>
      <w:r>
        <w:rPr>
          <w:noProof/>
          <w:lang w:val="ru-RU" w:eastAsia="ru-RU" w:bidi="ar-SA"/>
        </w:rPr>
        <mc:AlternateContent>
          <mc:Choice Requires="wps">
            <w:drawing>
              <wp:anchor distT="0" distB="0" distL="114300" distR="114300" simplePos="0" relativeHeight="251670016" behindDoc="0" locked="0" layoutInCell="1" allowOverlap="1" wp14:anchorId="2AD35E52" wp14:editId="5E294801">
                <wp:simplePos x="0" y="0"/>
                <wp:positionH relativeFrom="column">
                  <wp:posOffset>3350895</wp:posOffset>
                </wp:positionH>
                <wp:positionV relativeFrom="paragraph">
                  <wp:posOffset>694690</wp:posOffset>
                </wp:positionV>
                <wp:extent cx="2658110" cy="374650"/>
                <wp:effectExtent l="0" t="0" r="0" b="0"/>
                <wp:wrapSquare wrapText="bothSides"/>
                <wp:docPr id="6165" name="Text Box 6165"/>
                <wp:cNvGraphicFramePr/>
                <a:graphic xmlns:a="http://schemas.openxmlformats.org/drawingml/2006/main">
                  <a:graphicData uri="http://schemas.microsoft.com/office/word/2010/wordprocessingShape">
                    <wps:wsp>
                      <wps:cNvSpPr txBox="1"/>
                      <wps:spPr>
                        <a:xfrm>
                          <a:off x="0" y="0"/>
                          <a:ext cx="2658110" cy="374650"/>
                        </a:xfrm>
                        <a:prstGeom prst="rect">
                          <a:avLst/>
                        </a:prstGeom>
                        <a:solidFill>
                          <a:prstClr val="white"/>
                        </a:solidFill>
                        <a:ln>
                          <a:noFill/>
                        </a:ln>
                        <a:effectLst/>
                      </wps:spPr>
                      <wps:txbx>
                        <w:txbxContent>
                          <w:p w14:paraId="497D36DA" w14:textId="06979795" w:rsidR="0031035D" w:rsidRPr="00CF244E" w:rsidRDefault="0031035D" w:rsidP="00BC3FF5">
                            <w:pPr>
                              <w:pStyle w:val="Caption"/>
                              <w:rPr>
                                <w:rFonts w:ascii="Arial" w:eastAsia="Times New Roman" w:hAnsi="Arial"/>
                                <w:b/>
                                <w:noProof/>
                              </w:rPr>
                            </w:pPr>
                            <w:bookmarkStart w:id="176" w:name="_Ref451389329"/>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6</w:t>
                            </w:r>
                            <w:r>
                              <w:rPr>
                                <w:noProof/>
                              </w:rPr>
                              <w:fldChar w:fldCharType="end"/>
                            </w:r>
                            <w:bookmarkEnd w:id="176"/>
                            <w:r>
                              <w:t xml:space="preserve"> Path trajectory generator block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D35E52" id="Text Box 6165" o:spid="_x0000_s1059" type="#_x0000_t202" style="position:absolute;left:0;text-align:left;margin-left:263.85pt;margin-top:54.7pt;width:209.3pt;height:29.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" stroked="f">
                <v:textbox style="mso-fit-shape-to-text:t" inset="0,0,0,0">
                  <w:txbxContent>
                    <w:p w14:paraId="497D36DA" w14:textId="06979795" w:rsidR="0031035D" w:rsidRPr="00CF244E" w:rsidRDefault="0031035D" w:rsidP="00BC3FF5">
                      <w:pPr>
                        <w:pStyle w:val="Caption"/>
                        <w:rPr>
                          <w:rFonts w:ascii="Arial" w:eastAsia="Times New Roman" w:hAnsi="Arial"/>
                          <w:b/>
                          <w:noProof/>
                        </w:rPr>
                      </w:pPr>
                      <w:bookmarkStart w:id="177" w:name="_Ref451389329"/>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6</w:t>
                      </w:r>
                      <w:r>
                        <w:rPr>
                          <w:noProof/>
                        </w:rPr>
                        <w:fldChar w:fldCharType="end"/>
                      </w:r>
                      <w:bookmarkEnd w:id="177"/>
                      <w:r>
                        <w:t xml:space="preserve"> Path trajectory generator block</w:t>
                      </w:r>
                    </w:p>
                  </w:txbxContent>
                </v:textbox>
                <w10:wrap type="square"/>
              </v:shape>
            </w:pict>
          </mc:Fallback>
        </mc:AlternateContent>
      </w:r>
      <w:r w:rsidR="003C257B">
        <w:t xml:space="preserve">Trajectory associated with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1</m:t>
            </m:r>
          </m:sub>
        </m:sSub>
      </m:oMath>
      <w:r w:rsidR="003C257B">
        <w:t xml:space="preserve"> (i.e. 1-hop LOS path)</w:t>
      </w:r>
    </w:p>
    <w:p w14:paraId="1A07CEE7" w14:textId="77777777" w:rsidR="003C257B" w:rsidRPr="00124D62" w:rsidRDefault="002C1F5A" w:rsidP="003C257B">
      <w:pPr>
        <w:pStyle w:val="BodyText"/>
      </w:pP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oMath>
      <w:r w:rsidR="003C257B">
        <w:t xml:space="preserve"> is either empty or equal to 1. If empty, there is no LOS path between the TX and RX. If equal to 1, the LOS trajectory is simply the directional vector, </w:t>
      </w:r>
      <w:r w:rsidR="003C257B" w:rsidRPr="00523681">
        <w:rPr>
          <w:i/>
        </w:rPr>
        <w:t>D</w:t>
      </w:r>
      <w:r w:rsidR="003C257B">
        <w:t>, connecting the TX and RX.</w:t>
      </w:r>
    </w:p>
    <w:p w14:paraId="38992E96" w14:textId="1BFCCFE4" w:rsidR="003C257B" w:rsidRPr="00124D62" w:rsidRDefault="003C257B" w:rsidP="003C257B">
      <w:pPr>
        <w:pStyle w:val="Heading4"/>
      </w:pPr>
      <w:r>
        <w:t xml:space="preserve">Trajectories associated with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2</m:t>
            </m:r>
          </m:sub>
        </m:sSub>
      </m:oMath>
      <w:r>
        <w:rPr>
          <w:sz w:val="24"/>
          <w:szCs w:val="24"/>
        </w:rPr>
        <w:t xml:space="preserve"> and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3</m:t>
            </m:r>
          </m:sub>
        </m:sSub>
      </m:oMath>
      <w:r>
        <w:rPr>
          <w:sz w:val="24"/>
          <w:szCs w:val="24"/>
        </w:rPr>
        <w:t xml:space="preserve"> (i.e. 2-hop </w:t>
      </w:r>
      <w:r w:rsidR="00EF3B7E">
        <w:rPr>
          <w:sz w:val="24"/>
          <w:szCs w:val="24"/>
        </w:rPr>
        <w:t>o</w:t>
      </w:r>
      <w:r>
        <w:rPr>
          <w:sz w:val="24"/>
          <w:szCs w:val="24"/>
        </w:rPr>
        <w:t>r 3-hop NLOS paths)</w:t>
      </w:r>
    </w:p>
    <w:p w14:paraId="679D12F2" w14:textId="77777777" w:rsidR="003C257B" w:rsidRPr="00761215" w:rsidRDefault="003C257B" w:rsidP="003C257B">
      <w:pPr>
        <w:pStyle w:val="BodyText"/>
        <w:spacing w:before="120"/>
      </w:pPr>
      <w:r w:rsidRPr="00761215">
        <w:t>For NLOS paths, the trajectory generator ensures that:</w:t>
      </w:r>
    </w:p>
    <w:p w14:paraId="0FECC1AE" w14:textId="77777777" w:rsidR="003C257B" w:rsidRPr="00761215" w:rsidRDefault="003C257B" w:rsidP="003C257B">
      <w:pPr>
        <w:pStyle w:val="BodyText"/>
        <w:numPr>
          <w:ilvl w:val="0"/>
          <w:numId w:val="35"/>
        </w:numPr>
      </w:pPr>
      <w:r w:rsidRPr="00761215">
        <w:t>The distribution of angles between sequential segments along a trajectory reflects the corresponding distribution in the RT results used to parameterize the model;</w:t>
      </w:r>
    </w:p>
    <w:p w14:paraId="08CEFC0B" w14:textId="77777777" w:rsidR="003C257B" w:rsidRPr="00761215" w:rsidRDefault="003C257B" w:rsidP="003C257B">
      <w:pPr>
        <w:pStyle w:val="BodyText"/>
        <w:numPr>
          <w:ilvl w:val="0"/>
          <w:numId w:val="35"/>
        </w:numPr>
      </w:pPr>
      <w:r w:rsidRPr="00761215">
        <w:t xml:space="preserve">For the same TX/RX pair and path type </w:t>
      </w:r>
      <w:r w:rsidRPr="00761215">
        <w:rPr>
          <w:i/>
        </w:rPr>
        <w:t>i</w:t>
      </w:r>
      <w:r w:rsidRPr="00761215">
        <w:t xml:space="preserve">, different </w:t>
      </w:r>
      <w:r w:rsidRPr="00761215">
        <w:rPr>
          <w:i/>
        </w:rPr>
        <w:t>k</w:t>
      </w:r>
      <w:r w:rsidRPr="00761215">
        <w:t xml:space="preserve"> values (i.e. seeds) result in different trajectories;</w:t>
      </w:r>
    </w:p>
    <w:p w14:paraId="07A7DE95" w14:textId="77777777" w:rsidR="003C257B" w:rsidRPr="0073276B" w:rsidRDefault="003C257B" w:rsidP="003C257B">
      <w:pPr>
        <w:pStyle w:val="BodyText"/>
        <w:numPr>
          <w:ilvl w:val="0"/>
          <w:numId w:val="35"/>
        </w:numPr>
        <w:spacing w:after="240"/>
      </w:pPr>
      <w:r w:rsidRPr="00761215">
        <w:t xml:space="preserve">Small changes in the directional vector </w:t>
      </w:r>
      <w:r w:rsidRPr="00761215">
        <w:rPr>
          <w:i/>
        </w:rPr>
        <w:t>D</w:t>
      </w:r>
      <w:r w:rsidRPr="00761215">
        <w:t xml:space="preserve"> connecting the TX and RX result in small changes in the generated trajectories.</w:t>
      </w:r>
    </w:p>
    <w:p w14:paraId="4E12B087" w14:textId="77777777" w:rsidR="003C257B" w:rsidRDefault="003C257B" w:rsidP="003C257B"/>
    <w:p w14:paraId="3E0AFFF0" w14:textId="77777777" w:rsidR="003C257B" w:rsidRDefault="003C257B" w:rsidP="003C257B">
      <w:r>
        <w:t xml:space="preserve">To create a specific trajectory from an element (i.e. k value) in </w:t>
      </w:r>
      <m:oMath>
        <m:sSub>
          <m:sSubPr>
            <m:ctrlPr>
              <w:rPr>
                <w:rFonts w:ascii="Cambria Math" w:hAnsi="Cambria Math"/>
                <w:i/>
                <w:szCs w:val="24"/>
                <w:lang w:eastAsia="ja-JP" w:bidi="he-IL"/>
              </w:rPr>
            </m:ctrlPr>
          </m:sSubPr>
          <m:e>
            <m:r>
              <w:rPr>
                <w:rFonts w:ascii="Cambria Math" w:hAnsi="Cambria Math"/>
              </w:rPr>
              <m:t>R</m:t>
            </m:r>
          </m:e>
          <m:sub>
            <m:r>
              <w:rPr>
                <w:rFonts w:ascii="Cambria Math" w:hAnsi="Cambria Math"/>
              </w:rPr>
              <m:t>2</m:t>
            </m:r>
          </m:sub>
        </m:sSub>
      </m:oMath>
      <w:r>
        <w:t xml:space="preserve"> or </w:t>
      </w:r>
      <m:oMath>
        <m:sSub>
          <m:sSubPr>
            <m:ctrlPr>
              <w:rPr>
                <w:rFonts w:ascii="Cambria Math" w:hAnsi="Cambria Math"/>
                <w:i/>
                <w:szCs w:val="24"/>
                <w:lang w:eastAsia="ja-JP" w:bidi="he-IL"/>
              </w:rPr>
            </m:ctrlPr>
          </m:sSubPr>
          <m:e>
            <m:r>
              <w:rPr>
                <w:rFonts w:ascii="Cambria Math" w:hAnsi="Cambria Math"/>
              </w:rPr>
              <m:t>R</m:t>
            </m:r>
          </m:e>
          <m:sub>
            <m:r>
              <w:rPr>
                <w:rFonts w:ascii="Cambria Math" w:hAnsi="Cambria Math"/>
              </w:rPr>
              <m:t>3</m:t>
            </m:r>
          </m:sub>
        </m:sSub>
      </m:oMath>
      <w:r>
        <w:t>, we begin by creating correlation matrices based on the ray-traced trajectories from the sample environment as follows:</w:t>
      </w:r>
    </w:p>
    <w:p w14:paraId="47096C4F" w14:textId="77777777" w:rsidR="003C257B" w:rsidRDefault="003C257B" w:rsidP="003C257B"/>
    <w:p w14:paraId="4F8CEF89" w14:textId="77777777" w:rsidR="003C257B" w:rsidRPr="00D16323" w:rsidRDefault="003C257B" w:rsidP="003C257B">
      <w:pPr>
        <w:pStyle w:val="ListParagraph"/>
        <w:numPr>
          <w:ilvl w:val="0"/>
          <w:numId w:val="51"/>
        </w:numPr>
        <w:spacing w:line="254" w:lineRule="auto"/>
        <w:rPr>
          <w:rFonts w:ascii="Times New Roman" w:hAnsi="Times New Roman"/>
          <w:lang w:val="en-US"/>
        </w:rPr>
      </w:pPr>
      <w:r>
        <w:rPr>
          <w:rFonts w:ascii="Times New Roman" w:hAnsi="Times New Roman"/>
          <w:lang w:val="en-US"/>
        </w:rPr>
        <w:t xml:space="preserve">Let   </w:t>
      </w:r>
      <m:oMath>
        <m:sSub>
          <m:sSubPr>
            <m:ctrlPr>
              <w:rPr>
                <w:rFonts w:ascii="Cambria Math" w:hAnsi="Cambria Math"/>
                <w:b/>
                <w:i/>
                <w:lang w:val="en-GB"/>
              </w:rPr>
            </m:ctrlPr>
          </m:sSubPr>
          <m:e>
            <m:r>
              <m:rPr>
                <m:sty m:val="bi"/>
              </m:rPr>
              <w:rPr>
                <w:rFonts w:ascii="Cambria Math" w:hAnsi="Cambria Math"/>
              </w:rPr>
              <m:t>L</m:t>
            </m:r>
          </m:e>
          <m:sub>
            <m:r>
              <m:rPr>
                <m:sty m:val="bi"/>
              </m:rPr>
              <w:rPr>
                <w:rFonts w:ascii="Cambria Math" w:hAnsi="Cambria Math"/>
              </w:rPr>
              <m:t>i</m:t>
            </m:r>
          </m:sub>
        </m:sSub>
        <m:r>
          <m:rPr>
            <m:sty m:val="bi"/>
          </m:rPr>
          <w:rPr>
            <w:rFonts w:ascii="Cambria Math" w:hAnsi="Cambria Math"/>
            <w:lang w:val="en-US"/>
          </w:rPr>
          <m:t xml:space="preserve"> =</m:t>
        </m:r>
        <m:d>
          <m:dPr>
            <m:begChr m:val="["/>
            <m:endChr m:val="]"/>
            <m:ctrlPr>
              <w:rPr>
                <w:rFonts w:ascii="Cambria Math" w:hAnsi="Cambria Math"/>
                <w:b/>
                <w:i/>
                <w:lang w:val="en-GB"/>
              </w:rPr>
            </m:ctrlPr>
          </m:dPr>
          <m:e>
            <m:m>
              <m:mPr>
                <m:mcs>
                  <m:mc>
                    <m:mcPr>
                      <m:count m:val="3"/>
                      <m:mcJc m:val="center"/>
                    </m:mcPr>
                  </m:mc>
                </m:mcs>
                <m:ctrlPr>
                  <w:rPr>
                    <w:rFonts w:ascii="Cambria Math" w:hAnsi="Cambria Math"/>
                    <w:b/>
                    <w:i/>
                    <w:lang w:val="en-GB"/>
                  </w:rPr>
                </m:ctrlPr>
              </m:mPr>
              <m:mr>
                <m:e>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e>
                <m:e>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e>
                <m:e>
                  <m:r>
                    <m:rPr>
                      <m:sty m:val="bi"/>
                    </m:rPr>
                    <w:rPr>
                      <w:rFonts w:ascii="Cambria Math" w:hAnsi="Cambria Math"/>
                      <w:lang w:val="en-GB"/>
                    </w:rPr>
                    <m:t xml:space="preserve"> …        </m:t>
                  </m:r>
                  <m:sSub>
                    <m:sSubPr>
                      <m:ctrlPr>
                        <w:rPr>
                          <w:rFonts w:ascii="Cambria Math" w:hAnsi="Cambria Math"/>
                          <w:b/>
                          <w:i/>
                          <w:lang w:val="en-GB"/>
                        </w:rPr>
                      </m:ctrlPr>
                    </m:sSubPr>
                    <m:e>
                      <m:r>
                        <m:rPr>
                          <m:sty m:val="bi"/>
                        </m:rPr>
                        <w:rPr>
                          <w:rFonts w:ascii="Cambria Math" w:hAnsi="Cambria Math"/>
                          <w:lang w:val="en-GB"/>
                        </w:rPr>
                        <m:t xml:space="preserve"> </m:t>
                      </m:r>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i</m:t>
                      </m:r>
                      <m:r>
                        <m:rPr>
                          <m:sty m:val="bi"/>
                        </m:rPr>
                        <w:rPr>
                          <w:rFonts w:ascii="Cambria Math" w:hAnsi="Cambria Math"/>
                          <w:lang w:val="en-US"/>
                        </w:rPr>
                        <m:t>-</m:t>
                      </m:r>
                      <m:r>
                        <m:rPr>
                          <m:sty m:val="bi"/>
                        </m:rPr>
                        <w:rPr>
                          <w:rFonts w:ascii="Cambria Math" w:hAnsi="Cambria Math"/>
                        </w:rPr>
                        <m:t>1</m:t>
                      </m:r>
                    </m:sub>
                  </m:sSub>
                </m:e>
              </m:mr>
              <m:mr>
                <m:e>
                  <m:r>
                    <m:rPr>
                      <m:sty m:val="bi"/>
                    </m:rPr>
                    <w:rPr>
                      <w:rFonts w:ascii="Cambria Math" w:hAnsi="Cambria Math"/>
                      <w:lang w:val="en-US"/>
                    </w:rPr>
                    <m:t>⋯</m:t>
                  </m:r>
                </m:e>
                <m:e>
                  <m:r>
                    <m:rPr>
                      <m:sty m:val="bi"/>
                    </m:rPr>
                    <w:rPr>
                      <w:rFonts w:ascii="Cambria Math" w:hAnsi="Cambria Math"/>
                      <w:lang w:val="en-US"/>
                    </w:rPr>
                    <m:t>⋯</m:t>
                  </m:r>
                </m:e>
                <m:e>
                  <m:r>
                    <m:rPr>
                      <m:sty m:val="bi"/>
                    </m:rPr>
                    <w:rPr>
                      <w:rFonts w:ascii="Cambria Math" w:hAnsi="Cambria Math"/>
                      <w:lang w:val="en-US"/>
                    </w:rPr>
                    <m:t>⋯</m:t>
                  </m:r>
                </m:e>
              </m:mr>
              <m:mr>
                <m:e>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n</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n</m:t>
                      </m:r>
                    </m:sub>
                  </m:sSub>
                </m:e>
                <m:e>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n</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n</m:t>
                      </m:r>
                    </m:sub>
                  </m:sSub>
                </m:e>
                <m:e>
                  <m:r>
                    <m:rPr>
                      <m:sty m:val="bi"/>
                    </m:rPr>
                    <w:rPr>
                      <w:rFonts w:ascii="Cambria Math" w:hAnsi="Cambria Math"/>
                      <w:lang w:val="en-GB"/>
                    </w:rPr>
                    <m:t xml:space="preserve">   …         </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n</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n</m:t>
                      </m:r>
                      <m:r>
                        <m:rPr>
                          <m:sty m:val="bi"/>
                        </m:rPr>
                        <w:rPr>
                          <w:rFonts w:ascii="Cambria Math" w:hAnsi="Cambria Math"/>
                          <w:lang w:val="en-US"/>
                        </w:rPr>
                        <m:t>,</m:t>
                      </m:r>
                      <m:r>
                        <m:rPr>
                          <m:sty m:val="bi"/>
                        </m:rPr>
                        <w:rPr>
                          <w:rFonts w:ascii="Cambria Math" w:hAnsi="Cambria Math"/>
                        </w:rPr>
                        <m:t>i</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GB"/>
                    </w:rPr>
                    <m:t xml:space="preserve"> </m:t>
                  </m:r>
                </m:e>
              </m:mr>
            </m:m>
          </m:e>
        </m:d>
      </m:oMath>
    </w:p>
    <w:p w14:paraId="6CCE36A1" w14:textId="77777777" w:rsidR="003C257B" w:rsidRPr="00D16323" w:rsidRDefault="003C257B" w:rsidP="003C257B">
      <w:pPr>
        <w:pStyle w:val="ListParagraph"/>
        <w:rPr>
          <w:rFonts w:ascii="Times New Roman" w:hAnsi="Times New Roman"/>
          <w:i/>
          <w:lang w:val="en-US"/>
        </w:rPr>
      </w:pPr>
    </w:p>
    <w:p w14:paraId="3E12B2DA" w14:textId="77777777" w:rsidR="003C257B" w:rsidRDefault="003C257B" w:rsidP="003C257B">
      <w:pPr>
        <w:pStyle w:val="ListParagraph"/>
        <w:rPr>
          <w:rFonts w:ascii="Times New Roman" w:hAnsi="Times New Roman"/>
          <w:lang w:val="en-GB"/>
        </w:rPr>
      </w:pPr>
      <w:r>
        <w:rPr>
          <w:rFonts w:ascii="Times New Roman" w:hAnsi="Times New Roman"/>
          <w:lang w:val="en-US"/>
        </w:rPr>
        <w:t>w</w:t>
      </w:r>
      <w:r w:rsidRPr="00D16323">
        <w:rPr>
          <w:rFonts w:ascii="Times New Roman" w:hAnsi="Times New Roman"/>
          <w:lang w:val="en-US"/>
        </w:rPr>
        <w:t xml:space="preserve">here </w:t>
      </w:r>
      <w:r w:rsidRPr="00D16323">
        <w:rPr>
          <w:rFonts w:ascii="Times New Roman" w:hAnsi="Times New Roman"/>
          <w:lang w:val="en-US"/>
        </w:rPr>
        <w:tab/>
      </w:r>
      <m:oMath>
        <m:r>
          <w:rPr>
            <w:rFonts w:ascii="Cambria Math" w:eastAsiaTheme="minorEastAsia" w:hAnsi="Cambria Math"/>
            <w:lang w:val="en-GB"/>
          </w:rPr>
          <m:t>i</m:t>
        </m:r>
      </m:oMath>
      <w:r>
        <w:rPr>
          <w:rFonts w:ascii="Times New Roman" w:hAnsi="Times New Roman"/>
          <w:lang w:val="en-GB"/>
        </w:rPr>
        <w:t xml:space="preserve"> is the path type</w:t>
      </w:r>
    </w:p>
    <w:p w14:paraId="6E64327B" w14:textId="77777777" w:rsidR="003C257B" w:rsidRDefault="003C257B" w:rsidP="003C257B">
      <w:pPr>
        <w:pStyle w:val="ListParagraph"/>
        <w:rPr>
          <w:rFonts w:ascii="Times New Roman" w:hAnsi="Times New Roman"/>
          <w:lang w:val="en-US"/>
        </w:rPr>
      </w:pPr>
      <w:r>
        <w:rPr>
          <w:rFonts w:ascii="Times New Roman" w:hAnsi="Times New Roman"/>
          <w:lang w:val="en-GB"/>
        </w:rPr>
        <w:lastRenderedPageBreak/>
        <w:tab/>
      </w:r>
      <m:oMath>
        <m:sSub>
          <m:sSubPr>
            <m:ctrlPr>
              <w:rPr>
                <w:rFonts w:ascii="Cambria Math" w:hAnsi="Cambria Math"/>
                <w:i/>
                <w:lang w:val="en-GB"/>
              </w:rPr>
            </m:ctrlPr>
          </m:sSubPr>
          <m:e>
            <m:r>
              <w:rPr>
                <w:rFonts w:ascii="Cambria Math" w:hAnsi="Cambria Math"/>
              </w:rPr>
              <m:t>V</m:t>
            </m:r>
          </m:e>
          <m:sub>
            <m:r>
              <w:rPr>
                <w:rFonts w:ascii="Cambria Math" w:hAnsi="Cambria Math"/>
                <w:lang w:val="en-US"/>
              </w:rPr>
              <m:t>1,</m:t>
            </m:r>
            <m:r>
              <w:rPr>
                <w:rFonts w:ascii="Cambria Math" w:hAnsi="Cambria Math"/>
              </w:rPr>
              <m:t>n</m:t>
            </m:r>
          </m:sub>
        </m:sSub>
      </m:oMath>
      <w:r w:rsidRPr="00D16323">
        <w:rPr>
          <w:rFonts w:ascii="Times New Roman" w:hAnsi="Times New Roman"/>
          <w:lang w:val="en-US"/>
        </w:rPr>
        <w:t xml:space="preserve"> and</w:t>
      </w:r>
      <m:oMath>
        <m:r>
          <w:rPr>
            <w:rFonts w:ascii="Cambria Math" w:hAnsi="Cambria Math"/>
            <w:lang w:val="en-US"/>
          </w:rPr>
          <m:t xml:space="preserve"> </m:t>
        </m:r>
        <m:sSub>
          <m:sSubPr>
            <m:ctrlPr>
              <w:rPr>
                <w:rFonts w:ascii="Cambria Math" w:hAnsi="Cambria Math"/>
                <w:i/>
                <w:lang w:val="en-GB"/>
              </w:rPr>
            </m:ctrlPr>
          </m:sSubPr>
          <m:e>
            <m:r>
              <w:rPr>
                <w:rFonts w:ascii="Cambria Math" w:hAnsi="Cambria Math"/>
              </w:rPr>
              <m:t>V</m:t>
            </m:r>
          </m:e>
          <m:sub>
            <m:r>
              <w:rPr>
                <w:rFonts w:ascii="Cambria Math" w:hAnsi="Cambria Math"/>
                <w:lang w:val="en-US"/>
              </w:rPr>
              <m:t>2,</m:t>
            </m:r>
            <m:r>
              <w:rPr>
                <w:rFonts w:ascii="Cambria Math" w:hAnsi="Cambria Math"/>
              </w:rPr>
              <m:t>n</m:t>
            </m:r>
          </m:sub>
        </m:sSub>
      </m:oMath>
      <w:r>
        <w:rPr>
          <w:rFonts w:ascii="Times New Roman" w:hAnsi="Times New Roman"/>
          <w:lang w:val="en-US"/>
        </w:rPr>
        <w:t xml:space="preserve"> are the TX and RX coordinates of the </w:t>
      </w:r>
      <w:r>
        <w:rPr>
          <w:rFonts w:ascii="Times New Roman" w:hAnsi="Times New Roman"/>
          <w:i/>
          <w:lang w:val="en-US"/>
        </w:rPr>
        <w:t>n</w:t>
      </w:r>
      <w:r>
        <w:rPr>
          <w:rFonts w:ascii="Times New Roman" w:hAnsi="Times New Roman"/>
          <w:vertAlign w:val="superscript"/>
          <w:lang w:val="en-US"/>
        </w:rPr>
        <w:t>th</w:t>
      </w:r>
      <w:r>
        <w:rPr>
          <w:rFonts w:ascii="Times New Roman" w:hAnsi="Times New Roman"/>
          <w:lang w:val="en-US"/>
        </w:rPr>
        <w:t xml:space="preserve"> ray-traced type </w:t>
      </w:r>
      <w:r>
        <w:rPr>
          <w:rFonts w:ascii="Times New Roman" w:hAnsi="Times New Roman"/>
          <w:i/>
          <w:lang w:val="en-US"/>
        </w:rPr>
        <w:t>i</w:t>
      </w:r>
      <w:r>
        <w:rPr>
          <w:rFonts w:ascii="Times New Roman" w:hAnsi="Times New Roman"/>
          <w:lang w:val="en-US"/>
        </w:rPr>
        <w:t xml:space="preserve"> trajectory</w:t>
      </w:r>
    </w:p>
    <w:p w14:paraId="14F177FF" w14:textId="77777777" w:rsidR="003C257B" w:rsidRDefault="002C1F5A" w:rsidP="003C257B">
      <w:pPr>
        <w:pStyle w:val="ListParagraph"/>
        <w:ind w:left="1440"/>
        <w:rPr>
          <w:rFonts w:ascii="Times New Roman" w:hAnsi="Times New Roman"/>
          <w:lang w:val="en-GB"/>
        </w:rPr>
      </w:pPr>
      <m:oMath>
        <m:sSub>
          <m:sSubPr>
            <m:ctrlPr>
              <w:rPr>
                <w:rFonts w:ascii="Cambria Math" w:hAnsi="Cambria Math"/>
                <w:i/>
                <w:lang w:val="en-GB"/>
              </w:rPr>
            </m:ctrlPr>
          </m:sSubPr>
          <m:e>
            <m:r>
              <w:rPr>
                <w:rFonts w:ascii="Cambria Math" w:hAnsi="Cambria Math"/>
              </w:rPr>
              <m:t>P</m:t>
            </m:r>
          </m:e>
          <m:sub>
            <m:r>
              <w:rPr>
                <w:rFonts w:ascii="Cambria Math" w:hAnsi="Cambria Math"/>
              </w:rPr>
              <m:t>n</m:t>
            </m:r>
            <m:r>
              <w:rPr>
                <w:rFonts w:ascii="Cambria Math" w:hAnsi="Cambria Math"/>
                <w:lang w:val="en-US"/>
              </w:rPr>
              <m:t>,</m:t>
            </m:r>
            <m:r>
              <w:rPr>
                <w:rFonts w:ascii="Cambria Math" w:hAnsi="Cambria Math"/>
              </w:rPr>
              <m:t>j</m:t>
            </m:r>
          </m:sub>
        </m:sSub>
      </m:oMath>
      <w:r w:rsidR="003C257B">
        <w:rPr>
          <w:rFonts w:ascii="Times New Roman" w:hAnsi="Times New Roman"/>
          <w:lang w:val="en-GB"/>
        </w:rPr>
        <w:t xml:space="preserve"> are the [x y z] coordinates of the</w:t>
      </w:r>
      <w:r w:rsidR="003C257B">
        <w:rPr>
          <w:rFonts w:ascii="Times New Roman" w:hAnsi="Times New Roman"/>
          <w:i/>
          <w:lang w:val="en-US"/>
        </w:rPr>
        <w:t xml:space="preserve"> j</w:t>
      </w:r>
      <w:r w:rsidR="003C257B">
        <w:rPr>
          <w:rFonts w:ascii="Times New Roman" w:hAnsi="Times New Roman"/>
          <w:vertAlign w:val="superscript"/>
          <w:lang w:val="en-US"/>
        </w:rPr>
        <w:t>th</w:t>
      </w:r>
      <w:r w:rsidR="003C257B">
        <w:rPr>
          <w:rFonts w:ascii="Times New Roman" w:hAnsi="Times New Roman"/>
          <w:lang w:val="en-GB"/>
        </w:rPr>
        <w:t xml:space="preserve"> interaction point along the </w:t>
      </w:r>
      <w:r w:rsidR="003C257B">
        <w:rPr>
          <w:rFonts w:ascii="Times New Roman" w:hAnsi="Times New Roman"/>
          <w:i/>
          <w:lang w:val="en-US"/>
        </w:rPr>
        <w:t>n</w:t>
      </w:r>
      <w:r w:rsidR="003C257B">
        <w:rPr>
          <w:rFonts w:ascii="Times New Roman" w:hAnsi="Times New Roman"/>
          <w:vertAlign w:val="superscript"/>
          <w:lang w:val="en-US"/>
        </w:rPr>
        <w:t>th</w:t>
      </w:r>
      <w:r w:rsidR="003C257B">
        <w:rPr>
          <w:rFonts w:ascii="Times New Roman" w:hAnsi="Times New Roman"/>
          <w:lang w:val="en-GB"/>
        </w:rPr>
        <w:t xml:space="preserve"> ray-traced type </w:t>
      </w:r>
      <w:r w:rsidR="003C257B">
        <w:rPr>
          <w:rFonts w:ascii="Times New Roman" w:hAnsi="Times New Roman"/>
          <w:i/>
          <w:lang w:val="en-US"/>
        </w:rPr>
        <w:t>i</w:t>
      </w:r>
      <w:r w:rsidR="003C257B">
        <w:rPr>
          <w:rFonts w:ascii="Times New Roman" w:hAnsi="Times New Roman"/>
          <w:lang w:val="en-GB"/>
        </w:rPr>
        <w:t xml:space="preserve"> trajectory (where  </w:t>
      </w:r>
      <w:r w:rsidR="003C257B">
        <w:rPr>
          <w:rFonts w:ascii="Times New Roman" w:hAnsi="Times New Roman"/>
          <w:i/>
          <w:lang w:val="en-GB"/>
        </w:rPr>
        <w:t>j</w:t>
      </w:r>
      <w:r w:rsidR="003C257B">
        <w:rPr>
          <w:rFonts w:ascii="Times New Roman" w:hAnsi="Times New Roman"/>
          <w:lang w:val="en-GB"/>
        </w:rPr>
        <w:t xml:space="preserve"> = 1 to </w:t>
      </w:r>
      <w:r w:rsidR="003C257B">
        <w:rPr>
          <w:rFonts w:ascii="Times New Roman" w:hAnsi="Times New Roman"/>
          <w:i/>
          <w:lang w:val="en-GB"/>
        </w:rPr>
        <w:t>i</w:t>
      </w:r>
      <w:r w:rsidR="003C257B">
        <w:rPr>
          <w:rFonts w:ascii="Times New Roman" w:hAnsi="Times New Roman"/>
          <w:lang w:val="en-GB"/>
        </w:rPr>
        <w:t>-1)</w:t>
      </w:r>
    </w:p>
    <w:p w14:paraId="0E9526EA" w14:textId="77777777" w:rsidR="003C257B" w:rsidRDefault="003C257B" w:rsidP="003C257B">
      <w:pPr>
        <w:pStyle w:val="ListParagraph"/>
        <w:rPr>
          <w:rFonts w:ascii="Times New Roman" w:hAnsi="Times New Roman"/>
          <w:lang w:val="en-US"/>
        </w:rPr>
      </w:pPr>
    </w:p>
    <w:p w14:paraId="0B02981B" w14:textId="77777777" w:rsidR="003C257B" w:rsidRDefault="002C1F5A" w:rsidP="003C257B">
      <w:pPr>
        <w:pStyle w:val="ListParagraph"/>
        <w:rPr>
          <w:rFonts w:ascii="Times New Roman" w:hAnsi="Times New Roman"/>
          <w:lang w:val="en-US"/>
        </w:rPr>
      </w:pPr>
      <m:oMath>
        <m:sSub>
          <m:sSubPr>
            <m:ctrlPr>
              <w:rPr>
                <w:rFonts w:ascii="Cambria Math" w:hAnsi="Cambria Math"/>
                <w:i/>
                <w:lang w:val="en-GB"/>
              </w:rPr>
            </m:ctrlPr>
          </m:sSubPr>
          <m:e>
            <m:r>
              <w:rPr>
                <w:rFonts w:ascii="Cambria Math" w:hAnsi="Cambria Math"/>
              </w:rPr>
              <m:t>L</m:t>
            </m:r>
          </m:e>
          <m:sub>
            <m:r>
              <w:rPr>
                <w:rFonts w:ascii="Cambria Math" w:hAnsi="Cambria Math"/>
              </w:rPr>
              <m:t>i</m:t>
            </m:r>
          </m:sub>
        </m:sSub>
      </m:oMath>
      <w:r w:rsidR="003C257B">
        <w:rPr>
          <w:rFonts w:ascii="Times New Roman" w:hAnsi="Times New Roman"/>
          <w:lang w:val="en-US"/>
        </w:rPr>
        <w:t xml:space="preserve"> is a matrix of size </w:t>
      </w:r>
      <w:r w:rsidR="003C257B">
        <w:rPr>
          <w:rFonts w:ascii="Times New Roman" w:hAnsi="Times New Roman"/>
          <w:i/>
          <w:lang w:val="en-US"/>
        </w:rPr>
        <w:t>n</w:t>
      </w:r>
      <w:r w:rsidR="003C257B">
        <w:rPr>
          <w:rFonts w:ascii="Times New Roman" w:hAnsi="Times New Roman"/>
          <w:lang w:val="en-US"/>
        </w:rPr>
        <w:t xml:space="preserve"> x 3*(</w:t>
      </w:r>
      <w:r w:rsidR="003C257B">
        <w:rPr>
          <w:rFonts w:ascii="Times New Roman" w:hAnsi="Times New Roman"/>
          <w:i/>
          <w:lang w:val="en-US"/>
        </w:rPr>
        <w:t>i</w:t>
      </w:r>
      <w:r w:rsidR="003C257B">
        <w:rPr>
          <w:rFonts w:ascii="Times New Roman" w:hAnsi="Times New Roman"/>
          <w:lang w:val="en-US"/>
        </w:rPr>
        <w:t xml:space="preserve">+1).  Each row represents a different ray-traced type </w:t>
      </w:r>
      <w:r w:rsidR="003C257B">
        <w:rPr>
          <w:rFonts w:ascii="Times New Roman" w:hAnsi="Times New Roman"/>
          <w:i/>
          <w:lang w:val="en-US"/>
        </w:rPr>
        <w:t>i</w:t>
      </w:r>
      <w:r w:rsidR="003C257B">
        <w:rPr>
          <w:rFonts w:ascii="Times New Roman" w:hAnsi="Times New Roman"/>
          <w:lang w:val="en-US"/>
        </w:rPr>
        <w:t xml:space="preserve"> trajectory. Column 1 is vector D of each trajectory. Column 2 is the 1</w:t>
      </w:r>
      <w:r w:rsidR="003C257B">
        <w:rPr>
          <w:rFonts w:ascii="Times New Roman" w:hAnsi="Times New Roman"/>
          <w:vertAlign w:val="superscript"/>
          <w:lang w:val="en-US"/>
        </w:rPr>
        <w:t>st</w:t>
      </w:r>
      <w:r w:rsidR="003C257B">
        <w:rPr>
          <w:rFonts w:ascii="Times New Roman" w:hAnsi="Times New Roman"/>
          <w:lang w:val="en-US"/>
        </w:rPr>
        <w:t xml:space="preserve"> segment of each trajectory. Column 3 is the 2</w:t>
      </w:r>
      <w:r w:rsidR="003C257B">
        <w:rPr>
          <w:rFonts w:ascii="Times New Roman" w:hAnsi="Times New Roman"/>
          <w:vertAlign w:val="superscript"/>
          <w:lang w:val="en-US"/>
        </w:rPr>
        <w:t>nd</w:t>
      </w:r>
      <w:r w:rsidR="003C257B">
        <w:rPr>
          <w:rFonts w:ascii="Times New Roman" w:hAnsi="Times New Roman"/>
          <w:lang w:val="en-US"/>
        </w:rPr>
        <w:t xml:space="preserve"> segment. Column 4, which only exists for type 3 trajectories, is the 3</w:t>
      </w:r>
      <w:r w:rsidR="003C257B" w:rsidRPr="008F2A4E">
        <w:rPr>
          <w:rFonts w:ascii="Times New Roman" w:hAnsi="Times New Roman"/>
          <w:vertAlign w:val="superscript"/>
          <w:lang w:val="en-US"/>
        </w:rPr>
        <w:t>rd</w:t>
      </w:r>
      <w:r w:rsidR="003C257B">
        <w:rPr>
          <w:rFonts w:ascii="Times New Roman" w:hAnsi="Times New Roman"/>
          <w:lang w:val="en-US"/>
        </w:rPr>
        <w:t xml:space="preserve"> segment.</w:t>
      </w:r>
    </w:p>
    <w:p w14:paraId="7D920704" w14:textId="77777777" w:rsidR="003C257B" w:rsidRDefault="003C257B" w:rsidP="003C257B">
      <w:pPr>
        <w:pStyle w:val="ListParagraph"/>
        <w:rPr>
          <w:rFonts w:ascii="Times New Roman" w:hAnsi="Times New Roman"/>
          <w:lang w:val="en-US"/>
        </w:rPr>
      </w:pPr>
    </w:p>
    <w:p w14:paraId="66242208" w14:textId="77777777" w:rsidR="003C257B" w:rsidRPr="00D16323" w:rsidRDefault="003C257B" w:rsidP="003C257B">
      <w:pPr>
        <w:pStyle w:val="ListParagraph"/>
        <w:numPr>
          <w:ilvl w:val="0"/>
          <w:numId w:val="51"/>
        </w:numPr>
        <w:spacing w:line="254" w:lineRule="auto"/>
        <w:rPr>
          <w:rFonts w:ascii="Times New Roman" w:hAnsi="Times New Roman"/>
          <w:lang w:val="en-US"/>
        </w:rPr>
      </w:pPr>
      <w:r w:rsidRPr="00036C6A">
        <w:rPr>
          <w:rFonts w:ascii="Times New Roman" w:hAnsi="Times New Roman"/>
          <w:lang w:val="en-US"/>
        </w:rPr>
        <w:t xml:space="preserve">Let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eastAsiaTheme="minorEastAsia" w:hAnsi="Cambria Math"/>
            <w:lang w:val="en-US"/>
          </w:rPr>
          <m:t>=</m:t>
        </m:r>
        <m:r>
          <m:rPr>
            <m:sty m:val="bi"/>
          </m:rPr>
          <w:rPr>
            <w:rFonts w:ascii="Cambria Math" w:eastAsiaTheme="minorEastAsia" w:hAnsi="Cambria Math"/>
          </w:rPr>
          <m:t>Cho</m:t>
        </m:r>
        <m:sSub>
          <m:sSubPr>
            <m:ctrlPr>
              <w:rPr>
                <w:rFonts w:ascii="Cambria Math" w:eastAsiaTheme="minorEastAsia" w:hAnsi="Cambria Math"/>
                <w:b/>
                <w:i/>
              </w:rPr>
            </m:ctrlPr>
          </m:sSubPr>
          <m:e>
            <m:r>
              <m:rPr>
                <m:sty m:val="bi"/>
              </m:rPr>
              <w:rPr>
                <w:rFonts w:ascii="Cambria Math" w:eastAsiaTheme="minorEastAsia" w:hAnsi="Cambria Math"/>
              </w:rPr>
              <m:t>l</m:t>
            </m:r>
          </m:e>
          <m:sub>
            <m:r>
              <m:rPr>
                <m:sty m:val="bi"/>
              </m:rPr>
              <w:rPr>
                <w:rFonts w:ascii="Cambria Math" w:eastAsiaTheme="minorEastAsia" w:hAnsi="Cambria Math"/>
              </w:rPr>
              <m:t>lower</m:t>
            </m:r>
          </m:sub>
        </m:sSub>
        <m:r>
          <m:rPr>
            <m:sty m:val="bi"/>
          </m:rPr>
          <w:rPr>
            <w:rFonts w:ascii="Cambria Math" w:eastAsiaTheme="minorEastAsia" w:hAnsi="Cambria Math"/>
            <w:lang w:val="en-US"/>
          </w:rPr>
          <m:t>(</m:t>
        </m:r>
        <m:r>
          <m:rPr>
            <m:sty m:val="bi"/>
          </m:rPr>
          <w:rPr>
            <w:rFonts w:ascii="Cambria Math" w:eastAsiaTheme="minorEastAsia" w:hAnsi="Cambria Math"/>
          </w:rPr>
          <m:t>cov</m:t>
        </m:r>
        <m:r>
          <m:rPr>
            <m:sty m:val="bi"/>
          </m:rPr>
          <w:rPr>
            <w:rFonts w:ascii="Cambria Math" w:eastAsiaTheme="minorEastAsia" w:hAnsi="Cambria Math"/>
            <w:lang w:val="en-US"/>
          </w:rPr>
          <m:t>(</m:t>
        </m:r>
        <m:sSub>
          <m:sSubPr>
            <m:ctrlPr>
              <w:rPr>
                <w:rFonts w:ascii="Cambria Math" w:eastAsiaTheme="minorEastAsia" w:hAnsi="Cambria Math"/>
                <w:b/>
                <w:i/>
              </w:rPr>
            </m:ctrlPr>
          </m:sSubPr>
          <m:e>
            <m:r>
              <m:rPr>
                <m:sty m:val="bi"/>
              </m:rPr>
              <w:rPr>
                <w:rFonts w:ascii="Cambria Math" w:eastAsiaTheme="minorEastAsia" w:hAnsi="Cambria Math"/>
              </w:rPr>
              <m:t>L</m:t>
            </m:r>
          </m:e>
          <m:sub>
            <m:r>
              <m:rPr>
                <m:sty m:val="bi"/>
              </m:rPr>
              <w:rPr>
                <w:rFonts w:ascii="Cambria Math" w:eastAsiaTheme="minorEastAsia" w:hAnsi="Cambria Math"/>
              </w:rPr>
              <m:t>i</m:t>
            </m:r>
          </m:sub>
        </m:sSub>
        <m:r>
          <m:rPr>
            <m:sty m:val="bi"/>
          </m:rPr>
          <w:rPr>
            <w:rFonts w:ascii="Cambria Math" w:eastAsiaTheme="minorEastAsia" w:hAnsi="Cambria Math"/>
            <w:lang w:val="en-US"/>
          </w:rPr>
          <m:t>))</m:t>
        </m:r>
      </m:oMath>
      <w:r w:rsidRPr="00D16323">
        <w:rPr>
          <w:rFonts w:ascii="Times New Roman" w:eastAsiaTheme="minorEastAsia" w:hAnsi="Times New Roman"/>
          <w:lang w:val="en-US"/>
        </w:rPr>
        <w:t xml:space="preserve">, </w:t>
      </w:r>
    </w:p>
    <w:p w14:paraId="133A773C" w14:textId="77777777" w:rsidR="003C257B" w:rsidRPr="00036C6A" w:rsidRDefault="003C257B" w:rsidP="003C257B">
      <w:pPr>
        <w:pStyle w:val="ListParagraph"/>
        <w:spacing w:line="254" w:lineRule="auto"/>
        <w:rPr>
          <w:rFonts w:ascii="Times New Roman" w:hAnsi="Times New Roman"/>
          <w:lang w:val="en-US"/>
        </w:rPr>
      </w:pPr>
    </w:p>
    <w:p w14:paraId="44FCE29B" w14:textId="77777777" w:rsidR="003C257B" w:rsidRPr="00D16323" w:rsidRDefault="003C257B" w:rsidP="003C257B">
      <w:pPr>
        <w:pStyle w:val="ListParagraph"/>
        <w:spacing w:line="254" w:lineRule="auto"/>
        <w:rPr>
          <w:rFonts w:ascii="Times New Roman" w:hAnsi="Times New Roman"/>
          <w:lang w:val="en-US"/>
        </w:rPr>
      </w:pPr>
      <w:r w:rsidRPr="00036C6A">
        <w:rPr>
          <w:rFonts w:ascii="Times New Roman" w:hAnsi="Times New Roman"/>
          <w:lang w:val="en-US"/>
        </w:rPr>
        <w:t xml:space="preserve">where </w:t>
      </w: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Pr="00D16323">
        <w:rPr>
          <w:rFonts w:ascii="Times New Roman" w:hAnsi="Times New Roman"/>
          <w:lang w:val="en-US"/>
        </w:rPr>
        <w:t xml:space="preserve"> is the Cholesky decomposition of the covariance matrix of </w:t>
      </w:r>
      <m:oMath>
        <m:sSub>
          <m:sSubPr>
            <m:ctrlPr>
              <w:rPr>
                <w:rFonts w:ascii="Cambria Math" w:hAnsi="Cambria Math"/>
                <w:i/>
                <w:lang w:val="en-GB"/>
              </w:rPr>
            </m:ctrlPr>
          </m:sSubPr>
          <m:e>
            <m:r>
              <w:rPr>
                <w:rFonts w:ascii="Cambria Math" w:hAnsi="Cambria Math"/>
              </w:rPr>
              <m:t>L</m:t>
            </m:r>
          </m:e>
          <m:sub>
            <m:r>
              <w:rPr>
                <w:rFonts w:ascii="Cambria Math" w:hAnsi="Cambria Math"/>
              </w:rPr>
              <m:t>i</m:t>
            </m:r>
          </m:sub>
        </m:sSub>
      </m:oMath>
      <w:r w:rsidRPr="00036C6A">
        <w:rPr>
          <w:rFonts w:ascii="Times New Roman" w:hAnsi="Times New Roman"/>
          <w:lang w:val="en-US"/>
        </w:rPr>
        <w:t>.</w:t>
      </w:r>
    </w:p>
    <w:p w14:paraId="348E3BC9" w14:textId="77777777" w:rsidR="003C257B" w:rsidRDefault="003C257B" w:rsidP="003C257B">
      <w:pPr>
        <w:pStyle w:val="ListParagraph"/>
        <w:rPr>
          <w:rFonts w:ascii="Times New Roman" w:eastAsiaTheme="minorEastAsia" w:hAnsi="Times New Roman"/>
          <w:lang w:val="en-US"/>
        </w:rPr>
      </w:pPr>
    </w:p>
    <w:p w14:paraId="4F9861F0" w14:textId="77777777" w:rsidR="003C257B" w:rsidRPr="00D16323" w:rsidRDefault="002C1F5A" w:rsidP="003C257B">
      <w:pPr>
        <w:pStyle w:val="ListParagraph"/>
        <w:numPr>
          <w:ilvl w:val="0"/>
          <w:numId w:val="51"/>
        </w:numPr>
        <w:rPr>
          <w:rFonts w:ascii="Times New Roman" w:hAnsi="Times New Roman"/>
          <w:lang w:val="en-US"/>
        </w:rPr>
      </w:pP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3C257B" w:rsidRPr="00D16323">
        <w:rPr>
          <w:rFonts w:ascii="Times New Roman" w:hAnsi="Times New Roman"/>
          <w:lang w:val="en-US"/>
        </w:rPr>
        <w:t xml:space="preserve"> </w:t>
      </w:r>
      <w:r w:rsidR="003C257B" w:rsidRPr="00036C6A">
        <w:rPr>
          <w:rFonts w:ascii="Times New Roman" w:hAnsi="Times New Roman"/>
          <w:lang w:val="en-US"/>
        </w:rPr>
        <w:t>has the property that for any</w:t>
      </w:r>
      <w:r w:rsidR="003C257B" w:rsidRPr="00D16323">
        <w:rPr>
          <w:rFonts w:ascii="Times New Roman" w:eastAsiaTheme="minorEastAsia" w:hAnsi="Times New Roman"/>
          <w:lang w:val="en-US"/>
        </w:rPr>
        <w:t xml:space="preserve"> random vector x (composed of normally distributed random numbers with zero mean and unit variance)</w:t>
      </w:r>
      <w:r w:rsidR="003C257B" w:rsidRPr="00D16323">
        <w:rPr>
          <w:rFonts w:ascii="Times New Roman" w:hAnsi="Times New Roman"/>
          <w:lang w:val="en-US"/>
        </w:rPr>
        <w:t xml:space="preserve">, vector </w:t>
      </w:r>
      <m:oMath>
        <m:r>
          <m:rPr>
            <m:sty m:val="bi"/>
          </m:rPr>
          <w:rPr>
            <w:rFonts w:ascii="Cambria Math" w:hAnsi="Cambria Math"/>
          </w:rPr>
          <m:t>y</m:t>
        </m:r>
        <m:r>
          <m:rPr>
            <m:sty m:val="bi"/>
          </m:rPr>
          <w:rPr>
            <w:rFonts w:ascii="Cambria Math" w:hAnsi="Cambria Math"/>
            <w:lang w:val="en-US"/>
          </w:rPr>
          <m:t>=</m:t>
        </m:r>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hAnsi="Cambria Math"/>
            <w:lang w:val="en-US"/>
          </w:rPr>
          <m:t>⋅</m:t>
        </m:r>
        <m:r>
          <m:rPr>
            <m:sty m:val="bi"/>
          </m:rPr>
          <w:rPr>
            <w:rFonts w:ascii="Cambria Math" w:hAnsi="Cambria Math"/>
          </w:rPr>
          <m:t>x</m:t>
        </m:r>
      </m:oMath>
      <w:r w:rsidR="003C257B" w:rsidRPr="00D16323">
        <w:rPr>
          <w:rFonts w:ascii="Times New Roman" w:hAnsi="Times New Roman"/>
          <w:b/>
          <w:lang w:val="en-US"/>
        </w:rPr>
        <w:t xml:space="preserve"> </w:t>
      </w:r>
      <w:r w:rsidR="003C257B" w:rsidRPr="00D16323">
        <w:rPr>
          <w:rFonts w:ascii="Times New Roman" w:hAnsi="Times New Roman"/>
          <w:lang w:val="en-US"/>
        </w:rPr>
        <w:t xml:space="preserve">has the </w:t>
      </w:r>
      <w:r w:rsidR="003C257B" w:rsidRPr="00D16323">
        <w:rPr>
          <w:rFonts w:ascii="Times New Roman" w:hAnsi="Times New Roman"/>
          <w:i/>
          <w:lang w:val="en-US"/>
        </w:rPr>
        <w:t xml:space="preserve">same </w:t>
      </w:r>
      <w:r w:rsidR="003C257B" w:rsidRPr="00D16323">
        <w:rPr>
          <w:rFonts w:ascii="Times New Roman" w:hAnsi="Times New Roman"/>
          <w:lang w:val="en-US"/>
        </w:rPr>
        <w:t xml:space="preserve">statistical properties as the trajectories in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i</m:t>
            </m:r>
          </m:sub>
        </m:sSub>
      </m:oMath>
      <w:r w:rsidR="003C257B" w:rsidRPr="00D16323">
        <w:rPr>
          <w:rFonts w:ascii="Times New Roman" w:hAnsi="Times New Roman"/>
          <w:lang w:val="en-US"/>
        </w:rPr>
        <w:t>.</w:t>
      </w:r>
      <w:r w:rsidR="003C257B">
        <w:rPr>
          <w:rFonts w:ascii="Times New Roman" w:hAnsi="Times New Roman"/>
          <w:lang w:val="en-US"/>
        </w:rPr>
        <w:t xml:space="preserve"> </w:t>
      </w:r>
      <w:r w:rsidR="003C257B" w:rsidRPr="00574913">
        <w:rPr>
          <w:rFonts w:ascii="Times New Roman" w:hAnsi="Times New Roman"/>
          <w:lang w:val="en-US"/>
        </w:rPr>
        <w:t xml:space="preserve">However, it does not yield the specific </w:t>
      </w:r>
      <w:r w:rsidR="003C257B" w:rsidRPr="00574913">
        <w:rPr>
          <w:rFonts w:ascii="Times New Roman" w:hAnsi="Times New Roman"/>
          <w:i/>
          <w:lang w:val="en-US"/>
        </w:rPr>
        <w:t>D</w:t>
      </w:r>
      <w:r w:rsidR="003C257B" w:rsidRPr="00574913">
        <w:rPr>
          <w:rFonts w:ascii="Times New Roman" w:hAnsi="Times New Roman"/>
          <w:lang w:val="en-US"/>
        </w:rPr>
        <w:t xml:space="preserve"> vector required for the given TX/RX locations. </w:t>
      </w:r>
    </w:p>
    <w:p w14:paraId="23F21ED0" w14:textId="77777777" w:rsidR="003C257B" w:rsidRDefault="003C257B" w:rsidP="003C257B">
      <w:pPr>
        <w:pStyle w:val="ListParagraph"/>
        <w:rPr>
          <w:rFonts w:ascii="Times New Roman" w:hAnsi="Times New Roman"/>
          <w:lang w:val="en-US"/>
        </w:rPr>
      </w:pPr>
    </w:p>
    <w:p w14:paraId="1A94D740" w14:textId="77777777" w:rsidR="003C257B" w:rsidRPr="00D16323" w:rsidRDefault="003C257B" w:rsidP="003C257B">
      <w:pPr>
        <w:pStyle w:val="ListParagraph"/>
        <w:rPr>
          <w:rFonts w:ascii="Times New Roman" w:hAnsi="Times New Roman"/>
          <w:lang w:val="en-US"/>
        </w:rPr>
      </w:pPr>
      <w:r>
        <w:rPr>
          <w:rFonts w:ascii="Times New Roman" w:hAnsi="Times New Roman"/>
          <w:lang w:val="en-US"/>
        </w:rPr>
        <w:t xml:space="preserve">Thus, we create </w:t>
      </w:r>
      <w:r w:rsidRPr="00036C6A">
        <w:rPr>
          <w:rFonts w:ascii="Times New Roman" w:hAnsi="Times New Roman"/>
          <w:lang w:val="en-US"/>
        </w:rPr>
        <w:t xml:space="preserve">a vector </w:t>
      </w:r>
      <w:r w:rsidRPr="00036C6A">
        <w:rPr>
          <w:rFonts w:ascii="Times New Roman" w:hAnsi="Times New Roman"/>
          <w:i/>
          <w:lang w:val="en-US"/>
        </w:rPr>
        <w:t>x</w:t>
      </w:r>
      <w:r w:rsidRPr="00036C6A">
        <w:rPr>
          <w:rFonts w:ascii="Times New Roman" w:hAnsi="Times New Roman"/>
          <w:lang w:val="en-US"/>
        </w:rPr>
        <w:t xml:space="preserve"> of size 3*(</w:t>
      </w:r>
      <w:r w:rsidRPr="00036C6A">
        <w:rPr>
          <w:rFonts w:ascii="Times New Roman" w:hAnsi="Times New Roman"/>
          <w:i/>
          <w:lang w:val="en-US"/>
        </w:rPr>
        <w:t>i</w:t>
      </w:r>
      <w:r w:rsidRPr="00036C6A">
        <w:rPr>
          <w:rFonts w:ascii="Times New Roman" w:hAnsi="Times New Roman"/>
          <w:lang w:val="en-US"/>
        </w:rPr>
        <w:t xml:space="preserve">+1) using a </w:t>
      </w:r>
      <w:r>
        <w:rPr>
          <w:rFonts w:ascii="Times New Roman" w:hAnsi="Times New Roman"/>
          <w:lang w:val="en-US"/>
        </w:rPr>
        <w:t xml:space="preserve">normally distributed </w:t>
      </w:r>
      <w:r w:rsidRPr="00036C6A">
        <w:rPr>
          <w:rFonts w:ascii="Times New Roman" w:hAnsi="Times New Roman"/>
          <w:lang w:val="en-US"/>
        </w:rPr>
        <w:t xml:space="preserve">random number generator with seed = </w:t>
      </w:r>
      <w:r w:rsidRPr="00036C6A">
        <w:rPr>
          <w:rFonts w:ascii="Times New Roman" w:hAnsi="Times New Roman"/>
          <w:i/>
          <w:lang w:val="en-US"/>
        </w:rPr>
        <w:t>k</w:t>
      </w:r>
      <w:r>
        <w:rPr>
          <w:rFonts w:ascii="Times New Roman" w:hAnsi="Times New Roman"/>
          <w:lang w:val="en-US"/>
        </w:rPr>
        <w:t xml:space="preserve">, then </w:t>
      </w:r>
      <w:r w:rsidRPr="00574913">
        <w:rPr>
          <w:rFonts w:ascii="Times New Roman" w:hAnsi="Times New Roman"/>
          <w:lang w:val="en-US"/>
        </w:rPr>
        <w:t xml:space="preserve">update the first three values of </w:t>
      </w:r>
      <w:r w:rsidRPr="00574913">
        <w:rPr>
          <w:rFonts w:ascii="Times New Roman" w:hAnsi="Times New Roman"/>
          <w:i/>
          <w:lang w:val="en-US"/>
        </w:rPr>
        <w:t xml:space="preserve">x </w:t>
      </w:r>
      <w:r w:rsidRPr="00574913">
        <w:rPr>
          <w:rFonts w:ascii="Times New Roman" w:hAnsi="Times New Roman"/>
          <w:lang w:val="en-US"/>
        </w:rPr>
        <w:t>as follows:</w:t>
      </w:r>
      <w:r w:rsidRPr="00D16323" w:rsidDel="00A13222">
        <w:rPr>
          <w:rFonts w:ascii="Times New Roman" w:hAnsi="Times New Roman"/>
          <w:lang w:val="en-US"/>
        </w:rPr>
        <w:t xml:space="preserve"> </w:t>
      </w:r>
    </w:p>
    <w:p w14:paraId="5B1262E1" w14:textId="77777777" w:rsidR="003C257B" w:rsidRPr="00D16323" w:rsidRDefault="003C257B" w:rsidP="003C257B">
      <w:pPr>
        <w:pStyle w:val="ListParagraph"/>
        <w:rPr>
          <w:rFonts w:ascii="Times New Roman" w:hAnsi="Times New Roman"/>
          <w:lang w:val="en-US"/>
        </w:rPr>
      </w:pPr>
    </w:p>
    <w:p w14:paraId="6B682727" w14:textId="77777777" w:rsidR="003C257B" w:rsidRPr="008B5493" w:rsidRDefault="003C257B" w:rsidP="003C257B">
      <w:pPr>
        <w:pStyle w:val="ListParagraph"/>
        <w:jc w:val="center"/>
        <w:rPr>
          <w:rFonts w:ascii="Times New Roman" w:hAnsi="Times New Roman"/>
          <w:b/>
          <w:sz w:val="20"/>
        </w:rPr>
      </w:pPr>
      <m:oMathPara>
        <m:oMath>
          <m:r>
            <m:rPr>
              <m:sty m:val="bi"/>
            </m:rPr>
            <w:rPr>
              <w:rFonts w:ascii="Cambria Math" w:hAnsi="Cambria Math"/>
              <w:sz w:val="20"/>
            </w:rPr>
            <m:t>x</m:t>
          </m:r>
          <m:d>
            <m:dPr>
              <m:begChr m:val="["/>
              <m:endChr m:val="]"/>
              <m:ctrlPr>
                <w:rPr>
                  <w:rFonts w:ascii="Cambria Math" w:hAnsi="Cambria Math"/>
                  <w:b/>
                  <w:i/>
                  <w:sz w:val="20"/>
                </w:rPr>
              </m:ctrlPr>
            </m:dPr>
            <m:e>
              <m:r>
                <m:rPr>
                  <m:sty m:val="bi"/>
                </m:rPr>
                <w:rPr>
                  <w:rFonts w:ascii="Cambria Math" w:hAnsi="Cambria Math"/>
                  <w:sz w:val="20"/>
                </w:rPr>
                <m:t>1</m:t>
              </m:r>
            </m:e>
          </m:d>
          <m:r>
            <m:rPr>
              <m:sty m:val="bi"/>
            </m:rPr>
            <w:rPr>
              <w:rFonts w:ascii="Cambria Math"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1,1</m:t>
                  </m:r>
                </m:e>
              </m:d>
            </m:den>
          </m:f>
          <m:r>
            <m:rPr>
              <m:sty m:val="bi"/>
            </m:rPr>
            <w:rPr>
              <w:rFonts w:ascii="Cambria Math" w:eastAsiaTheme="minorEastAsia" w:hAnsi="Cambria Math"/>
              <w:sz w:val="20"/>
            </w:rPr>
            <m:t>;     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r>
            <m:rPr>
              <m:sty m:val="bi"/>
            </m:rPr>
            <w:rPr>
              <w:rFonts w:ascii="Cambria Math" w:eastAsiaTheme="minorEastAsia"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2,1</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2,2</m:t>
                  </m:r>
                </m:e>
              </m:d>
            </m:den>
          </m:f>
          <m:r>
            <m:rPr>
              <m:sty m:val="bi"/>
            </m:rPr>
            <w:rPr>
              <w:rFonts w:ascii="Cambria Math" w:eastAsiaTheme="minorEastAsia" w:hAnsi="Cambria Math"/>
              <w:sz w:val="20"/>
            </w:rPr>
            <m:t>;    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m:t>
              </m:r>
            </m:e>
          </m:d>
          <m:r>
            <m:rPr>
              <m:sty m:val="bi"/>
            </m:rPr>
            <w:rPr>
              <w:rFonts w:ascii="Cambria Math" w:eastAsiaTheme="minorEastAsia"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3,1</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3,2</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3,3</m:t>
                  </m:r>
                </m:e>
              </m:d>
            </m:den>
          </m:f>
        </m:oMath>
      </m:oMathPara>
    </w:p>
    <w:p w14:paraId="15B30612" w14:textId="77777777" w:rsidR="003C257B" w:rsidRPr="00036C6A" w:rsidRDefault="003C257B" w:rsidP="003C257B">
      <w:pPr>
        <w:pStyle w:val="ListParagraph"/>
        <w:rPr>
          <w:rFonts w:ascii="Times New Roman" w:hAnsi="Times New Roman"/>
          <w:lang w:val="en-US"/>
        </w:rPr>
      </w:pPr>
    </w:p>
    <w:p w14:paraId="0FFCA09B" w14:textId="77777777" w:rsidR="003C257B" w:rsidRDefault="003C257B" w:rsidP="003C257B">
      <w:pPr>
        <w:pStyle w:val="ListParagraph"/>
        <w:rPr>
          <w:rFonts w:ascii="Times New Roman" w:hAnsi="Times New Roman"/>
          <w:lang w:val="en-US"/>
        </w:rPr>
      </w:pPr>
      <w:r w:rsidRPr="00036C6A">
        <w:rPr>
          <w:rFonts w:ascii="Times New Roman" w:hAnsi="Times New Roman"/>
          <w:lang w:val="en-US"/>
        </w:rPr>
        <w:t xml:space="preserve">This guarantees </w:t>
      </w:r>
      <w:r>
        <w:rPr>
          <w:rFonts w:ascii="Times New Roman" w:hAnsi="Times New Roman"/>
          <w:lang w:val="en-US"/>
        </w:rPr>
        <w:t xml:space="preserve">that the vector connecting the endpoints of trajectory </w:t>
      </w:r>
      <w:r w:rsidRPr="00574913">
        <w:rPr>
          <w:rFonts w:ascii="Times New Roman" w:hAnsi="Times New Roman"/>
          <w:i/>
          <w:lang w:val="en-US"/>
        </w:rPr>
        <w:t>y</w:t>
      </w:r>
      <w:r>
        <w:rPr>
          <w:rFonts w:ascii="Times New Roman" w:hAnsi="Times New Roman"/>
          <w:lang w:val="en-US"/>
        </w:rPr>
        <w:t xml:space="preserve"> equals the desired vector </w:t>
      </w:r>
      <w:r w:rsidRPr="00574913">
        <w:rPr>
          <w:rFonts w:ascii="Times New Roman" w:hAnsi="Times New Roman"/>
          <w:i/>
          <w:lang w:val="en-US"/>
        </w:rPr>
        <w:t>D</w:t>
      </w:r>
      <w:r>
        <w:rPr>
          <w:rFonts w:ascii="Times New Roman" w:hAnsi="Times New Roman"/>
          <w:lang w:val="en-US"/>
        </w:rPr>
        <w:t xml:space="preserve"> </w:t>
      </w:r>
      <w:r w:rsidRPr="00036C6A">
        <w:rPr>
          <w:rFonts w:ascii="Times New Roman" w:hAnsi="Times New Roman"/>
          <w:lang w:val="en-US"/>
        </w:rPr>
        <w:t xml:space="preserve">(i.e. </w:t>
      </w:r>
      <m:oMath>
        <m:r>
          <w:rPr>
            <w:rFonts w:ascii="Cambria Math" w:hAnsi="Cambria Math"/>
          </w:rPr>
          <m:t>y</m:t>
        </m:r>
        <m:d>
          <m:dPr>
            <m:begChr m:val="["/>
            <m:endChr m:val="]"/>
            <m:ctrlPr>
              <w:rPr>
                <w:rFonts w:ascii="Cambria Math" w:hAnsi="Cambria Math"/>
                <w:i/>
              </w:rPr>
            </m:ctrlPr>
          </m:dPr>
          <m:e>
            <m:r>
              <w:rPr>
                <w:rFonts w:ascii="Cambria Math" w:hAnsi="Cambria Math"/>
                <w:lang w:val="en-US"/>
              </w:rPr>
              <m:t>1, 2, 3</m:t>
            </m:r>
          </m:e>
        </m:d>
        <m:r>
          <w:rPr>
            <w:rFonts w:ascii="Cambria Math" w:hAnsi="Cambria Math"/>
            <w:lang w:val="en-US"/>
          </w:rPr>
          <m:t>=</m:t>
        </m:r>
        <m:r>
          <w:rPr>
            <w:rFonts w:ascii="Cambria Math" w:hAnsi="Cambria Math"/>
          </w:rPr>
          <m:t>RX</m:t>
        </m:r>
        <m:r>
          <w:rPr>
            <w:rFonts w:ascii="Cambria Math" w:hAnsi="Cambria Math"/>
            <w:lang w:val="en-US"/>
          </w:rPr>
          <m:t>-</m:t>
        </m:r>
        <m:r>
          <w:rPr>
            <w:rFonts w:ascii="Cambria Math" w:hAnsi="Cambria Math"/>
          </w:rPr>
          <m:t>TX</m:t>
        </m:r>
        <m:r>
          <w:rPr>
            <w:rFonts w:ascii="Cambria Math" w:hAnsi="Cambria Math"/>
            <w:lang w:val="en-US"/>
          </w:rPr>
          <m:t>=</m:t>
        </m:r>
        <m:r>
          <w:rPr>
            <w:rFonts w:ascii="Cambria Math" w:hAnsi="Cambria Math"/>
          </w:rPr>
          <m:t>D</m:t>
        </m:r>
      </m:oMath>
      <w:r w:rsidRPr="00574913">
        <w:rPr>
          <w:rFonts w:ascii="Times New Roman" w:hAnsi="Times New Roman"/>
          <w:lang w:val="en-US"/>
        </w:rPr>
        <w:t>)</w:t>
      </w:r>
      <w:r>
        <w:rPr>
          <w:rFonts w:ascii="Times New Roman" w:hAnsi="Times New Roman"/>
          <w:lang w:val="en-US"/>
        </w:rPr>
        <w:t>.</w:t>
      </w:r>
    </w:p>
    <w:p w14:paraId="69AA1965" w14:textId="77777777" w:rsidR="003C257B" w:rsidRDefault="003C257B" w:rsidP="003C257B">
      <w:pPr>
        <w:pStyle w:val="ListParagraph"/>
        <w:rPr>
          <w:rFonts w:ascii="Times New Roman" w:hAnsi="Times New Roman"/>
          <w:lang w:val="en-US"/>
        </w:rPr>
      </w:pPr>
    </w:p>
    <w:p w14:paraId="3D9D35A5" w14:textId="77777777" w:rsidR="003C257B" w:rsidRPr="00574913" w:rsidRDefault="003C257B" w:rsidP="003C257B">
      <w:pPr>
        <w:pStyle w:val="ListParagraph"/>
        <w:numPr>
          <w:ilvl w:val="0"/>
          <w:numId w:val="51"/>
        </w:numPr>
        <w:rPr>
          <w:rFonts w:ascii="Times New Roman" w:hAnsi="Times New Roman"/>
          <w:lang w:val="en-US"/>
        </w:rPr>
      </w:pPr>
      <w:r>
        <w:rPr>
          <w:rFonts w:ascii="Times New Roman" w:hAnsi="Times New Roman"/>
          <w:lang w:val="en-US"/>
        </w:rPr>
        <w:t xml:space="preserve">Finally, trajectory </w:t>
      </w:r>
      <m:oMath>
        <m:r>
          <m:rPr>
            <m:sty m:val="bi"/>
          </m:rPr>
          <w:rPr>
            <w:rFonts w:ascii="Cambria Math" w:hAnsi="Cambria Math"/>
          </w:rPr>
          <m:t>y</m:t>
        </m:r>
        <m:r>
          <m:rPr>
            <m:sty m:val="bi"/>
          </m:rPr>
          <w:rPr>
            <w:rFonts w:ascii="Cambria Math" w:hAnsi="Cambria Math"/>
            <w:lang w:val="en-US"/>
          </w:rPr>
          <m:t>=</m:t>
        </m:r>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hAnsi="Cambria Math"/>
            <w:lang w:val="en-US"/>
          </w:rPr>
          <m:t>⋅</m:t>
        </m:r>
        <m:r>
          <m:rPr>
            <m:sty m:val="bi"/>
          </m:rPr>
          <w:rPr>
            <w:rFonts w:ascii="Cambria Math" w:hAnsi="Cambria Math"/>
          </w:rPr>
          <m:t>x</m:t>
        </m:r>
      </m:oMath>
      <w:r>
        <w:rPr>
          <w:rFonts w:ascii="Times New Roman" w:hAnsi="Times New Roman"/>
          <w:lang w:val="en-US"/>
        </w:rPr>
        <w:t>.</w:t>
      </w:r>
    </w:p>
    <w:p w14:paraId="531FE1BE" w14:textId="77777777" w:rsidR="003C257B" w:rsidRDefault="003C257B" w:rsidP="003C257B"/>
    <w:p w14:paraId="092417F5" w14:textId="61229CBB" w:rsidR="003C257B" w:rsidRPr="00124D62" w:rsidRDefault="003C257B" w:rsidP="003C257B">
      <w:pPr>
        <w:pStyle w:val="Heading3"/>
      </w:pPr>
      <w:bookmarkStart w:id="178" w:name="_Ref450490044"/>
      <w:r>
        <w:t xml:space="preserve">Modelling </w:t>
      </w:r>
      <w:r w:rsidR="0022576C">
        <w:t>P</w:t>
      </w:r>
      <w:r>
        <w:t xml:space="preserve">ath </w:t>
      </w:r>
      <w:r w:rsidR="0022576C">
        <w:t>L</w:t>
      </w:r>
      <w:r>
        <w:t>osses</w:t>
      </w:r>
      <w:bookmarkEnd w:id="178"/>
    </w:p>
    <w:p w14:paraId="48B7D4FD" w14:textId="77777777" w:rsidR="003C257B" w:rsidRPr="00124D62" w:rsidRDefault="003C257B" w:rsidP="003C257B">
      <w:pPr>
        <w:pStyle w:val="BodyText"/>
        <w:rPr>
          <w:lang w:val="en-GB" w:eastAsia="en-US" w:bidi="ar-SA"/>
        </w:rPr>
      </w:pPr>
      <w:r>
        <w:rPr>
          <w:lang w:val="en-GB" w:eastAsia="en-US" w:bidi="ar-SA"/>
        </w:rPr>
        <w:t>Once we have determined which trajectories exist between a given TX/RX pair, we must determine their associated path losses</w:t>
      </w:r>
      <w:r w:rsidRPr="00124D62">
        <w:rPr>
          <w:lang w:val="en-GB" w:eastAsia="en-US" w:bidi="ar-SA"/>
        </w:rPr>
        <w:t>:</w:t>
      </w:r>
    </w:p>
    <w:p w14:paraId="4F72D696" w14:textId="77777777" w:rsidR="003C257B" w:rsidRPr="00124D62" w:rsidRDefault="003C257B" w:rsidP="003C257B">
      <w:pPr>
        <w:pStyle w:val="BodyText"/>
        <w:numPr>
          <w:ilvl w:val="0"/>
          <w:numId w:val="33"/>
        </w:numPr>
        <w:rPr>
          <w:lang w:val="en-GB" w:eastAsia="en-US" w:bidi="ar-SA"/>
        </w:rPr>
      </w:pPr>
      <w:r w:rsidRPr="00124D62">
        <w:rPr>
          <w:lang w:val="en-GB" w:eastAsia="en-US" w:bidi="ar-SA"/>
        </w:rPr>
        <w:t xml:space="preserve">Free space loss (according to isotropic radiator antenna model </w:t>
      </w:r>
      <w:r>
        <w:rPr>
          <w:lang w:val="en-GB" w:eastAsia="en-US" w:bidi="ar-SA"/>
        </w:rPr>
        <w:t>at</w:t>
      </w:r>
      <w:r w:rsidRPr="00124D62">
        <w:rPr>
          <w:lang w:val="en-GB" w:eastAsia="en-US" w:bidi="ar-SA"/>
        </w:rPr>
        <w:t xml:space="preserve"> both ends);</w:t>
      </w:r>
    </w:p>
    <w:p w14:paraId="039F08D2" w14:textId="77777777" w:rsidR="003C257B" w:rsidRPr="00124D62" w:rsidRDefault="003C257B" w:rsidP="003C257B">
      <w:pPr>
        <w:pStyle w:val="BodyText"/>
        <w:numPr>
          <w:ilvl w:val="0"/>
          <w:numId w:val="33"/>
        </w:numPr>
        <w:rPr>
          <w:lang w:val="en-GB" w:eastAsia="en-US" w:bidi="ar-SA"/>
        </w:rPr>
      </w:pPr>
      <w:r w:rsidRPr="00124D62">
        <w:rPr>
          <w:lang w:val="en-GB" w:eastAsia="en-US" w:bidi="ar-SA"/>
        </w:rPr>
        <w:t>Free space propagation delay;</w:t>
      </w:r>
    </w:p>
    <w:p w14:paraId="072208FB" w14:textId="77777777" w:rsidR="003C257B" w:rsidRPr="00124D62" w:rsidRDefault="003C257B" w:rsidP="003C257B">
      <w:pPr>
        <w:pStyle w:val="BodyText"/>
        <w:numPr>
          <w:ilvl w:val="0"/>
          <w:numId w:val="33"/>
        </w:numPr>
        <w:rPr>
          <w:lang w:val="en-GB" w:eastAsia="en-US" w:bidi="ar-SA"/>
        </w:rPr>
      </w:pPr>
      <w:r>
        <w:rPr>
          <w:lang w:val="en-GB" w:eastAsia="en-US" w:bidi="ar-SA"/>
        </w:rPr>
        <w:t>E</w:t>
      </w:r>
      <w:r w:rsidRPr="00124D62">
        <w:rPr>
          <w:lang w:val="en-GB" w:eastAsia="en-US" w:bidi="ar-SA"/>
        </w:rPr>
        <w:t>nergy loss</w:t>
      </w:r>
      <w:r>
        <w:rPr>
          <w:lang w:val="en-GB" w:eastAsia="en-US" w:bidi="ar-SA"/>
        </w:rPr>
        <w:t>es</w:t>
      </w:r>
      <w:r w:rsidRPr="00124D62">
        <w:rPr>
          <w:lang w:val="en-GB" w:eastAsia="en-US" w:bidi="ar-SA"/>
        </w:rPr>
        <w:t xml:space="preserve"> associated with</w:t>
      </w:r>
      <w:r>
        <w:rPr>
          <w:lang w:val="en-GB" w:eastAsia="en-US" w:bidi="ar-SA"/>
        </w:rPr>
        <w:t xml:space="preserve"> reflections from environment.</w:t>
      </w:r>
    </w:p>
    <w:p w14:paraId="3FBF2A80" w14:textId="0585D3A0" w:rsidR="003C257B" w:rsidRDefault="003C257B" w:rsidP="003C257B">
      <w:pPr>
        <w:pStyle w:val="BodyText"/>
        <w:spacing w:before="240"/>
      </w:pPr>
      <w:r>
        <w:rPr>
          <w:lang w:val="en-GB" w:eastAsia="en-US" w:bidi="ar-SA"/>
        </w:rPr>
        <w:t>Reflection losses</w:t>
      </w:r>
      <w:r w:rsidRPr="00124D62">
        <w:rPr>
          <w:lang w:val="en-GB" w:eastAsia="en-US" w:bidi="ar-SA"/>
        </w:rPr>
        <w:t xml:space="preserve"> c</w:t>
      </w:r>
      <w:r>
        <w:rPr>
          <w:lang w:val="en-GB" w:eastAsia="en-US" w:bidi="ar-SA"/>
        </w:rPr>
        <w:t>an</w:t>
      </w:r>
      <w:r w:rsidRPr="00124D62">
        <w:rPr>
          <w:lang w:val="en-GB" w:eastAsia="en-US" w:bidi="ar-SA"/>
        </w:rPr>
        <w:t xml:space="preserve"> be </w:t>
      </w:r>
      <w:r>
        <w:rPr>
          <w:lang w:val="en-GB" w:eastAsia="en-US" w:bidi="ar-SA"/>
        </w:rPr>
        <w:t xml:space="preserve">approximated </w:t>
      </w:r>
      <w:r w:rsidRPr="00124D62">
        <w:rPr>
          <w:lang w:val="en-GB" w:eastAsia="en-US" w:bidi="ar-SA"/>
        </w:rPr>
        <w:t xml:space="preserve">based on </w:t>
      </w:r>
      <w:r>
        <w:t>Schlick’s approximation</w:t>
      </w:r>
      <w:r w:rsidR="00BB6995">
        <w:t xml:space="preserve"> in</w:t>
      </w:r>
      <w:r w:rsidR="00470951">
        <w:fldChar w:fldCharType="begin"/>
      </w:r>
      <w:r w:rsidR="00470951">
        <w:instrText xml:space="preserve"> REF _Ref449640565 \r \h </w:instrText>
      </w:r>
      <w:r w:rsidR="00470951">
        <w:fldChar w:fldCharType="separate"/>
      </w:r>
      <w:r w:rsidR="00470951">
        <w:t>[48]</w:t>
      </w:r>
      <w:r w:rsidR="00470951">
        <w:fldChar w:fldCharType="end"/>
      </w:r>
      <w:r>
        <w:t>:</w:t>
      </w:r>
    </w:p>
    <w:p w14:paraId="23CE3583" w14:textId="77777777" w:rsidR="003C257B" w:rsidRPr="00C36ACF" w:rsidRDefault="003C257B" w:rsidP="003C257B">
      <w:pPr>
        <w:pStyle w:val="BodyText"/>
      </w:pPr>
      <m:oMathPara>
        <m:oMath>
          <m:r>
            <w:rPr>
              <w:rFonts w:ascii="Cambria Math" w:hAnsi="Cambria Math"/>
            </w:rPr>
            <m:t xml:space="preserve">α </m:t>
          </m:r>
          <m:d>
            <m:dPr>
              <m:ctrlPr>
                <w:rPr>
                  <w:rFonts w:ascii="Cambria Math" w:hAnsi="Cambria Math"/>
                  <w:i/>
                </w:rPr>
              </m:ctrlPr>
            </m:dPr>
            <m:e>
              <m:r>
                <w:rPr>
                  <w:rFonts w:ascii="Cambria Math" w:hAnsi="Cambria Math"/>
                </w:rPr>
                <m:t>ϕ</m:t>
              </m:r>
            </m:e>
          </m:d>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hint="eastAsia"/>
                    </w:rPr>
                    <m:t>log</m:t>
                  </m:r>
                  <m:ctrlPr>
                    <w:rPr>
                      <w:rFonts w:ascii="Cambria Math" w:hAnsi="Cambria Math" w:hint="eastAsia"/>
                    </w:rPr>
                  </m:ctrlPr>
                </m:e>
                <m:sub>
                  <m:r>
                    <w:rPr>
                      <w:rFonts w:ascii="Cambria Math" w:hAnsi="Cambria Math"/>
                    </w:rPr>
                    <m:t>10</m:t>
                  </m:r>
                  <m:ctrlPr>
                    <w:rPr>
                      <w:rFonts w:ascii="Cambria Math" w:hAnsi="Cambria Math"/>
                    </w:rPr>
                  </m:ctrlPr>
                </m:sub>
              </m:sSub>
            </m:fName>
            <m:e>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0</m:t>
                          </m:r>
                        </m:sub>
                      </m:sSub>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m:t>
                          </m:r>
                          <m:func>
                            <m:funcPr>
                              <m:ctrlPr>
                                <w:rPr>
                                  <w:rFonts w:ascii="Cambria Math" w:hAnsi="Cambria Math"/>
                                </w:rPr>
                              </m:ctrlPr>
                            </m:funcPr>
                            <m:fName>
                              <m:r>
                                <m:rPr>
                                  <m:sty m:val="p"/>
                                </m:rPr>
                                <w:rPr>
                                  <w:rFonts w:ascii="Cambria Math" w:hAnsi="Cambria Math" w:hint="eastAsia"/>
                                </w:rPr>
                                <m:t>cos</m:t>
                              </m:r>
                              <m:ctrlPr>
                                <w:rPr>
                                  <w:rFonts w:ascii="Cambria Math" w:hAnsi="Cambria Math"/>
                                  <w:i/>
                                </w:rPr>
                              </m:ctrlPr>
                            </m:fName>
                            <m:e>
                              <m:d>
                                <m:dPr>
                                  <m:ctrlPr>
                                    <w:rPr>
                                      <w:rFonts w:ascii="Cambria Math" w:hAnsi="Cambria Math"/>
                                      <w:i/>
                                    </w:rPr>
                                  </m:ctrlPr>
                                </m:dPr>
                                <m:e>
                                  <m:r>
                                    <w:rPr>
                                      <w:rFonts w:ascii="Cambria Math" w:hAnsi="Cambria Math"/>
                                    </w:rPr>
                                    <m:t>ϕ</m:t>
                                  </m:r>
                                </m:e>
                              </m:d>
                            </m:e>
                          </m:func>
                        </m:e>
                      </m:d>
                    </m:e>
                    <m:sup>
                      <m:r>
                        <w:rPr>
                          <w:rFonts w:ascii="Cambria Math" w:hAnsi="Cambria Math"/>
                        </w:rPr>
                        <m:t>5</m:t>
                      </m:r>
                    </m:sup>
                  </m:sSup>
                </m:e>
              </m:d>
              <m:ctrlPr>
                <w:rPr>
                  <w:rFonts w:ascii="Cambria Math" w:hAnsi="Cambria Math" w:hint="eastAsia"/>
                  <w:i/>
                </w:rPr>
              </m:ctrlPr>
            </m:e>
          </m:func>
          <m:r>
            <w:rPr>
              <w:rFonts w:ascii="Cambria Math" w:hAnsi="Cambria Math"/>
            </w:rPr>
            <m:t>,</m:t>
          </m:r>
        </m:oMath>
      </m:oMathPara>
    </w:p>
    <w:p w14:paraId="38E7A13B" w14:textId="77777777" w:rsidR="003C257B" w:rsidRDefault="003C257B" w:rsidP="003C257B">
      <w:pPr>
        <w:pStyle w:val="BodyText"/>
      </w:pPr>
      <w:r>
        <w:t>where</w:t>
      </w:r>
      <m:oMath>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num>
                  <m:den>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den>
                </m:f>
              </m:e>
            </m:d>
          </m:e>
          <m:sup>
            <m:r>
              <w:rPr>
                <w:rFonts w:ascii="Cambria Math" w:hAnsi="Cambria Math"/>
              </w:rPr>
              <m:t>2</m:t>
            </m:r>
          </m:sup>
        </m:sSup>
        <m:r>
          <w:rPr>
            <w:rFonts w:ascii="Cambria Math" w:hAnsi="Cambria Math"/>
          </w:rPr>
          <m:t>,</m:t>
        </m:r>
      </m:oMath>
      <w:r>
        <w:t xml:space="preserve"> </w:t>
      </w:r>
      <m:oMath>
        <m:r>
          <w:rPr>
            <w:rFonts w:ascii="Cambria Math" w:hAnsi="Cambria Math"/>
          </w:rPr>
          <m:t>ϕ</m:t>
        </m:r>
      </m:oMath>
      <w:r>
        <w:t xml:space="preserve"> is the angle of incidence, and </w:t>
      </w:r>
      <m:oMath>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oMath>
      <w:r>
        <w:t xml:space="preserve"> are the optical densities of the materials.   </w:t>
      </w:r>
    </w:p>
    <w:p w14:paraId="29212894" w14:textId="77777777" w:rsidR="003C257B" w:rsidRPr="00684375" w:rsidRDefault="003C257B" w:rsidP="003C257B">
      <w:pPr>
        <w:pStyle w:val="BodyText"/>
      </w:pPr>
    </w:p>
    <w:p w14:paraId="781E8EED" w14:textId="3020E082" w:rsidR="003C257B" w:rsidRPr="00124D62" w:rsidRDefault="003C257B" w:rsidP="003C257B">
      <w:pPr>
        <w:pStyle w:val="Heading3"/>
      </w:pPr>
      <w:bookmarkStart w:id="179" w:name="_Toc445324474"/>
      <w:r w:rsidRPr="00124D62">
        <w:t xml:space="preserve">Simplifications for </w:t>
      </w:r>
      <w:r w:rsidR="0022576C">
        <w:t>M</w:t>
      </w:r>
      <w:r w:rsidRPr="00124D62">
        <w:t>ulti-</w:t>
      </w:r>
      <w:r w:rsidR="0022576C">
        <w:t>A</w:t>
      </w:r>
      <w:r w:rsidRPr="00124D62">
        <w:t xml:space="preserve">ntenna </w:t>
      </w:r>
      <w:r w:rsidR="0022576C">
        <w:t>S</w:t>
      </w:r>
      <w:r w:rsidRPr="00124D62">
        <w:t xml:space="preserve">ystem </w:t>
      </w:r>
      <w:r w:rsidR="0022576C">
        <w:t>M</w:t>
      </w:r>
      <w:r w:rsidRPr="00124D62">
        <w:t>odelling</w:t>
      </w:r>
      <w:bookmarkEnd w:id="179"/>
    </w:p>
    <w:p w14:paraId="475E2025" w14:textId="77777777" w:rsidR="003C257B" w:rsidRDefault="003C257B" w:rsidP="003C257B">
      <w:pPr>
        <w:pStyle w:val="BodyText"/>
        <w:rPr>
          <w:lang w:val="en-GB" w:eastAsia="en-US" w:bidi="ar-SA"/>
        </w:rPr>
      </w:pPr>
      <w:r w:rsidRPr="00124D62">
        <w:rPr>
          <w:lang w:val="en-GB" w:eastAsia="en-US" w:bidi="ar-SA"/>
        </w:rPr>
        <w:t xml:space="preserve">If multiple TX or RX antennas are present in </w:t>
      </w:r>
      <w:r>
        <w:rPr>
          <w:lang w:val="en-GB" w:eastAsia="en-US" w:bidi="ar-SA"/>
        </w:rPr>
        <w:t>proximate</w:t>
      </w:r>
      <w:r w:rsidRPr="00124D62">
        <w:rPr>
          <w:lang w:val="en-GB" w:eastAsia="en-US" w:bidi="ar-SA"/>
        </w:rPr>
        <w:t xml:space="preserve"> locations</w:t>
      </w:r>
      <w:r>
        <w:rPr>
          <w:lang w:val="en-GB" w:eastAsia="en-US" w:bidi="ar-SA"/>
        </w:rPr>
        <w:t xml:space="preserve"> (such as within an antenna array)</w:t>
      </w:r>
      <w:r w:rsidRPr="00124D62">
        <w:rPr>
          <w:lang w:val="en-GB" w:eastAsia="en-US" w:bidi="ar-SA"/>
        </w:rPr>
        <w:t xml:space="preserve">, one could significantly reduce the modelling effort by allowing all of the antennas to share the same </w:t>
      </w:r>
      <w:r>
        <w:rPr>
          <w:i/>
          <w:lang w:val="en-GB" w:eastAsia="en-US" w:bidi="ar-SA"/>
        </w:rPr>
        <w:t xml:space="preserve">multipath </w:t>
      </w:r>
      <w:r>
        <w:rPr>
          <w:i/>
          <w:lang w:val="en-GB" w:eastAsia="en-US" w:bidi="ar-SA"/>
        </w:rPr>
        <w:lastRenderedPageBreak/>
        <w:t>channel composition</w:t>
      </w:r>
      <w:r w:rsidRPr="00124D62">
        <w:rPr>
          <w:i/>
          <w:lang w:val="en-GB" w:eastAsia="en-US" w:bidi="ar-SA"/>
        </w:rPr>
        <w:t xml:space="preserve">. </w:t>
      </w:r>
      <w:r w:rsidRPr="00124D62">
        <w:rPr>
          <w:lang w:val="en-GB" w:eastAsia="en-US" w:bidi="ar-SA"/>
        </w:rPr>
        <w:t>Then, the trajectories generated for each an</w:t>
      </w:r>
      <w:r>
        <w:rPr>
          <w:lang w:val="en-GB" w:eastAsia="en-US" w:bidi="ar-SA"/>
        </w:rPr>
        <w:t>tenna would be based on the same seed values for trajectory generators</w:t>
      </w:r>
      <w:r w:rsidRPr="00124D62">
        <w:rPr>
          <w:lang w:val="en-GB" w:eastAsia="en-US" w:bidi="ar-SA"/>
        </w:rPr>
        <w:t xml:space="preserve">, but still reflect the location differences among the individual antennas. </w:t>
      </w:r>
      <w:r>
        <w:rPr>
          <w:lang w:val="en-GB" w:eastAsia="en-US" w:bidi="ar-SA"/>
        </w:rPr>
        <w:t>In t</w:t>
      </w:r>
      <w:r w:rsidRPr="00124D62">
        <w:rPr>
          <w:lang w:val="en-GB" w:eastAsia="en-US" w:bidi="ar-SA"/>
        </w:rPr>
        <w:t>his way</w:t>
      </w:r>
      <w:r>
        <w:rPr>
          <w:lang w:val="en-GB" w:eastAsia="en-US" w:bidi="ar-SA"/>
        </w:rPr>
        <w:t>,</w:t>
      </w:r>
      <w:r w:rsidRPr="00124D62">
        <w:rPr>
          <w:lang w:val="en-GB" w:eastAsia="en-US" w:bidi="ar-SA"/>
        </w:rPr>
        <w:t xml:space="preserve"> a complex MIMO system could be modelled very efficiently without the effort required to run the </w:t>
      </w:r>
      <w:r>
        <w:rPr>
          <w:lang w:val="en-GB" w:eastAsia="en-US" w:bidi="ar-SA"/>
        </w:rPr>
        <w:t>multipath composition</w:t>
      </w:r>
      <w:r w:rsidRPr="00124D62">
        <w:rPr>
          <w:lang w:val="en-GB" w:eastAsia="en-US" w:bidi="ar-SA"/>
        </w:rPr>
        <w:t xml:space="preserve"> model for each antenna element </w:t>
      </w:r>
      <w:r>
        <w:rPr>
          <w:lang w:val="en-GB" w:eastAsia="en-US" w:bidi="ar-SA"/>
        </w:rPr>
        <w:t>combination</w:t>
      </w:r>
      <w:r w:rsidRPr="00124D62">
        <w:rPr>
          <w:lang w:val="en-GB" w:eastAsia="en-US" w:bidi="ar-SA"/>
        </w:rPr>
        <w:t>.</w:t>
      </w:r>
    </w:p>
    <w:p w14:paraId="0A2FC4B4" w14:textId="77777777" w:rsidR="00157EE9" w:rsidRDefault="00157EE9" w:rsidP="00157EE9">
      <w:pPr>
        <w:pStyle w:val="BodyText"/>
        <w:rPr>
          <w:lang w:val="en-GB" w:eastAsia="en-US" w:bidi="ar-SA"/>
        </w:rPr>
      </w:pPr>
    </w:p>
    <w:p w14:paraId="4DE3CDAA" w14:textId="77777777" w:rsidR="00503E92" w:rsidRPr="00832821" w:rsidRDefault="00503E92" w:rsidP="00157EE9">
      <w:pPr>
        <w:pStyle w:val="BodyText"/>
        <w:rPr>
          <w:lang w:val="en-GB" w:eastAsia="en-US" w:bidi="ar-SA"/>
        </w:rPr>
      </w:pPr>
    </w:p>
    <w:p w14:paraId="3755DDFB" w14:textId="77777777" w:rsidR="00B3357E" w:rsidRDefault="00B3357E">
      <w:r>
        <w:br w:type="page"/>
      </w:r>
    </w:p>
    <w:p w14:paraId="7431BD3F" w14:textId="77777777" w:rsidR="00190341" w:rsidRDefault="00190341">
      <w:pPr>
        <w:rPr>
          <w:rFonts w:eastAsia="MS Mincho"/>
          <w:szCs w:val="24"/>
          <w:lang w:val="en-US" w:eastAsia="ja-JP" w:bidi="he-IL"/>
        </w:rPr>
      </w:pPr>
    </w:p>
    <w:p w14:paraId="4287C093" w14:textId="5BB46805" w:rsidR="00426390" w:rsidRDefault="0051187A" w:rsidP="008B2C5F">
      <w:pPr>
        <w:pStyle w:val="Heading1"/>
      </w:pPr>
      <w:bookmarkStart w:id="180" w:name="_Ref457440833"/>
      <w:bookmarkStart w:id="181" w:name="_Toc457453595"/>
      <w:r>
        <w:t xml:space="preserve">Additional </w:t>
      </w:r>
      <w:r w:rsidR="00426390">
        <w:t xml:space="preserve">Experimental </w:t>
      </w:r>
      <w:r>
        <w:t>R</w:t>
      </w:r>
      <w:r w:rsidR="00426390">
        <w:t xml:space="preserve">esults on </w:t>
      </w:r>
      <w:r>
        <w:t>M</w:t>
      </w:r>
      <w:r w:rsidR="00426390">
        <w:t>illimetre-</w:t>
      </w:r>
      <w:r>
        <w:t>W</w:t>
      </w:r>
      <w:r w:rsidR="00426390">
        <w:t xml:space="preserve">ave </w:t>
      </w:r>
      <w:r>
        <w:t>C</w:t>
      </w:r>
      <w:r w:rsidR="00426390">
        <w:t xml:space="preserve">hannel </w:t>
      </w:r>
      <w:r>
        <w:t>M</w:t>
      </w:r>
      <w:r w:rsidR="00426390">
        <w:t>easurements</w:t>
      </w:r>
      <w:bookmarkEnd w:id="180"/>
      <w:bookmarkEnd w:id="181"/>
    </w:p>
    <w:p w14:paraId="5BBF5F33" w14:textId="752DC8D7" w:rsidR="00426390" w:rsidRDefault="00426390" w:rsidP="00426390">
      <w:pPr>
        <w:pStyle w:val="BodyText"/>
      </w:pPr>
      <w:r>
        <w:t>In the IEEE 802.11ay amendment, various new usage scenarios are considered in addition to indoor communications that is a main usage scenario in</w:t>
      </w:r>
      <w:r w:rsidR="00B5379E">
        <w:t xml:space="preserve"> the IEEE Std. 802.11ad-2012</w:t>
      </w:r>
      <w:r>
        <w:t>. Millimeter-wave channel measurements are necessary to develop the channel models under different usage scenario.</w:t>
      </w:r>
    </w:p>
    <w:p w14:paraId="57B410A7" w14:textId="7BC3CA29" w:rsidR="00426390" w:rsidRDefault="00426390" w:rsidP="00426390">
      <w:pPr>
        <w:pStyle w:val="BodyText"/>
      </w:pPr>
      <w:r>
        <w:t xml:space="preserve">According to the usage models listed in </w:t>
      </w:r>
      <w:r w:rsidR="005D5471">
        <w:rPr>
          <w:lang w:val="en-GB" w:eastAsia="en-US" w:bidi="ar-SA"/>
        </w:rPr>
        <w:fldChar w:fldCharType="begin"/>
      </w:r>
      <w:r w:rsidR="005D5471">
        <w:instrText xml:space="preserve"> REF _Ref429664006 \h </w:instrText>
      </w:r>
      <w:r w:rsidR="005D5471">
        <w:rPr>
          <w:lang w:val="en-GB" w:eastAsia="en-US" w:bidi="ar-SA"/>
        </w:rPr>
      </w:r>
      <w:r w:rsidR="005D5471">
        <w:rPr>
          <w:lang w:val="en-GB" w:eastAsia="en-US" w:bidi="ar-SA"/>
        </w:rPr>
        <w:fldChar w:fldCharType="separate"/>
      </w:r>
      <w:r w:rsidR="005D5471">
        <w:t xml:space="preserve">Table </w:t>
      </w:r>
      <w:r w:rsidR="005D5471">
        <w:rPr>
          <w:noProof/>
        </w:rPr>
        <w:t>2</w:t>
      </w:r>
      <w:r w:rsidR="005D5471">
        <w:noBreakHyphen/>
      </w:r>
      <w:r w:rsidR="005D5471">
        <w:rPr>
          <w:noProof/>
        </w:rPr>
        <w:t>1</w:t>
      </w:r>
      <w:r w:rsidR="005D5471">
        <w:rPr>
          <w:lang w:val="en-GB" w:eastAsia="en-US" w:bidi="ar-SA"/>
        </w:rPr>
        <w:fldChar w:fldCharType="end"/>
      </w:r>
      <w:r>
        <w:t>, millimeter-wave channel environment is classified to</w:t>
      </w:r>
      <w:r w:rsidR="0034540D">
        <w:t xml:space="preserve"> the indoor and outdoor </w:t>
      </w:r>
      <w:r>
        <w:t>scenarios. The following text contains the experimental setup and results of millimeter-wave channel measurements conducted by different parties, based on the contributions in TGay.</w:t>
      </w:r>
    </w:p>
    <w:p w14:paraId="11CB2506" w14:textId="77777777" w:rsidR="00426390" w:rsidRDefault="00426390" w:rsidP="00426390">
      <w:pPr>
        <w:pStyle w:val="BodyText"/>
      </w:pPr>
    </w:p>
    <w:p w14:paraId="570C9BCD" w14:textId="55783E6B" w:rsidR="00426390" w:rsidRPr="00426390" w:rsidRDefault="00426390" w:rsidP="00426390">
      <w:pPr>
        <w:pStyle w:val="BodyText"/>
        <w:rPr>
          <w:i/>
        </w:rPr>
      </w:pPr>
      <w:r w:rsidRPr="00426390">
        <w:rPr>
          <w:i/>
        </w:rPr>
        <w:t xml:space="preserve"> [Editor’s Note: The following section structure and title may be changed according to the contributions from individuals.</w:t>
      </w:r>
    </w:p>
    <w:p w14:paraId="7B389A86" w14:textId="77777777" w:rsidR="00426390" w:rsidRPr="00426390" w:rsidRDefault="00426390" w:rsidP="00426390">
      <w:pPr>
        <w:pStyle w:val="BodyText"/>
      </w:pPr>
    </w:p>
    <w:p w14:paraId="600D2734" w14:textId="69817D7F" w:rsidR="00426390" w:rsidRDefault="00426390" w:rsidP="008B2C5F">
      <w:pPr>
        <w:pStyle w:val="Heading2"/>
        <w:rPr>
          <w:lang w:eastAsia="ja-JP"/>
        </w:rPr>
      </w:pPr>
      <w:bookmarkStart w:id="182" w:name="_Toc457453596"/>
      <w:r>
        <w:rPr>
          <w:rFonts w:hint="eastAsia"/>
          <w:lang w:eastAsia="ja-JP"/>
        </w:rPr>
        <w:t>Indoor Scenario</w:t>
      </w:r>
      <w:r w:rsidR="00A00E7C">
        <w:rPr>
          <w:lang w:eastAsia="ja-JP"/>
        </w:rPr>
        <w:t>s</w:t>
      </w:r>
      <w:bookmarkEnd w:id="182"/>
    </w:p>
    <w:p w14:paraId="73A5E156" w14:textId="188F5262" w:rsidR="00426390" w:rsidRPr="00097BB6" w:rsidRDefault="00426390" w:rsidP="008B2C5F">
      <w:pPr>
        <w:pStyle w:val="Heading3"/>
        <w:rPr>
          <w:rStyle w:val="Strong"/>
          <w:b/>
        </w:rPr>
      </w:pPr>
      <w:r w:rsidRPr="00097BB6">
        <w:rPr>
          <w:rStyle w:val="Strong"/>
          <w:rFonts w:hint="eastAsia"/>
          <w:b/>
          <w:lang w:eastAsia="ja-JP"/>
        </w:rPr>
        <w:t>Large Hotel Lobby Scenario</w:t>
      </w:r>
      <w:r w:rsidR="003A421B" w:rsidRPr="00097BB6">
        <w:rPr>
          <w:rStyle w:val="Strong"/>
          <w:b/>
          <w:lang w:eastAsia="ja-JP"/>
        </w:rPr>
        <w:t xml:space="preserve"> (Lecture Room)</w:t>
      </w:r>
    </w:p>
    <w:p w14:paraId="5E9B1BC2" w14:textId="69F86264" w:rsidR="003A421B" w:rsidRDefault="003A421B" w:rsidP="003A421B">
      <w:pPr>
        <w:rPr>
          <w:rFonts w:eastAsia="MS Mincho"/>
          <w:szCs w:val="24"/>
        </w:rPr>
      </w:pPr>
      <w:r>
        <w:rPr>
          <w:rFonts w:eastAsia="MS Mincho"/>
          <w:szCs w:val="24"/>
        </w:rPr>
        <w:t xml:space="preserve">A photograph of the lecture room is displayed in </w:t>
      </w:r>
      <w:r w:rsidR="004A597E">
        <w:rPr>
          <w:rFonts w:eastAsia="MS Mincho"/>
          <w:szCs w:val="24"/>
        </w:rPr>
        <w:fldChar w:fldCharType="begin"/>
      </w:r>
      <w:r w:rsidR="004A597E">
        <w:rPr>
          <w:rFonts w:eastAsia="MS Mincho"/>
          <w:szCs w:val="24"/>
        </w:rPr>
        <w:instrText xml:space="preserve"> REF _Ref457519671 \h </w:instrText>
      </w:r>
      <w:r w:rsidR="004A597E">
        <w:rPr>
          <w:rFonts w:eastAsia="MS Mincho"/>
          <w:szCs w:val="24"/>
        </w:rPr>
      </w:r>
      <w:r w:rsidR="004A597E">
        <w:rPr>
          <w:rFonts w:eastAsia="MS Mincho"/>
          <w:szCs w:val="24"/>
        </w:rPr>
        <w:fldChar w:fldCharType="separate"/>
      </w:r>
      <w:r w:rsidR="004A597E">
        <w:t xml:space="preserve">Figure </w:t>
      </w:r>
      <w:r w:rsidR="004A597E">
        <w:rPr>
          <w:noProof/>
        </w:rPr>
        <w:t>8</w:t>
      </w:r>
      <w:r w:rsidR="004A597E">
        <w:noBreakHyphen/>
      </w:r>
      <w:r w:rsidR="004A597E">
        <w:rPr>
          <w:noProof/>
        </w:rPr>
        <w:t>1</w:t>
      </w:r>
      <w:r w:rsidR="004A597E">
        <w:rPr>
          <w:rFonts w:eastAsia="MS Mincho"/>
          <w:szCs w:val="24"/>
        </w:rPr>
        <w:fldChar w:fldCharType="end"/>
      </w:r>
      <w:r>
        <w:rPr>
          <w:rFonts w:eastAsia="MS Mincho"/>
          <w:szCs w:val="24"/>
        </w:rPr>
        <w:t xml:space="preserve">(a). In order to reduce parameters of the Quasi-deterministic model </w:t>
      </w:r>
      <w:r>
        <w:rPr>
          <w:rFonts w:eastAsia="MS Mincho"/>
          <w:szCs w:val="24"/>
        </w:rPr>
        <w:fldChar w:fldCharType="begin"/>
      </w:r>
      <w:r>
        <w:rPr>
          <w:rFonts w:eastAsia="MS Mincho"/>
          <w:szCs w:val="24"/>
        </w:rPr>
        <w:instrText xml:space="preserve"> REF _Ref437788722 \r \h </w:instrText>
      </w:r>
      <w:r>
        <w:rPr>
          <w:rFonts w:eastAsia="MS Mincho"/>
          <w:szCs w:val="24"/>
        </w:rPr>
      </w:r>
      <w:r>
        <w:rPr>
          <w:rFonts w:eastAsia="MS Mincho"/>
          <w:szCs w:val="24"/>
        </w:rPr>
        <w:fldChar w:fldCharType="separate"/>
      </w:r>
      <w:r w:rsidR="00A3490F">
        <w:rPr>
          <w:rFonts w:eastAsia="MS Mincho"/>
          <w:szCs w:val="24"/>
        </w:rPr>
        <w:t>[17]</w:t>
      </w:r>
      <w:r>
        <w:rPr>
          <w:rFonts w:eastAsia="MS Mincho"/>
          <w:szCs w:val="24"/>
        </w:rPr>
        <w:fldChar w:fldCharType="end"/>
      </w:r>
      <w:r>
        <w:rPr>
          <w:rFonts w:eastAsia="MS Mincho"/>
          <w:szCs w:val="24"/>
        </w:rPr>
        <w:t xml:space="preserve">, a measurement campaign in the room was conducted. The transmitter (Tx1) was mounted on a tripod in the corner of the room at a height of 2.5 m and the receiver (Rx) was mounted on a mobile robot at 1.6 m height. The robot moved along the blue trajectory in the floorplan in </w:t>
      </w:r>
      <w:r w:rsidR="004A597E">
        <w:rPr>
          <w:rFonts w:eastAsia="MS Mincho"/>
          <w:szCs w:val="24"/>
        </w:rPr>
        <w:fldChar w:fldCharType="begin"/>
      </w:r>
      <w:r w:rsidR="004A597E">
        <w:rPr>
          <w:rFonts w:eastAsia="MS Mincho"/>
          <w:szCs w:val="24"/>
        </w:rPr>
        <w:instrText xml:space="preserve"> REF _Ref457519671 \h </w:instrText>
      </w:r>
      <w:r w:rsidR="004A597E">
        <w:rPr>
          <w:rFonts w:eastAsia="MS Mincho"/>
          <w:szCs w:val="24"/>
        </w:rPr>
      </w:r>
      <w:r w:rsidR="004A597E">
        <w:rPr>
          <w:rFonts w:eastAsia="MS Mincho"/>
          <w:szCs w:val="24"/>
        </w:rPr>
        <w:fldChar w:fldCharType="separate"/>
      </w:r>
      <w:r w:rsidR="004A597E">
        <w:t xml:space="preserve">Figure </w:t>
      </w:r>
      <w:r w:rsidR="004A597E">
        <w:rPr>
          <w:noProof/>
        </w:rPr>
        <w:t>8</w:t>
      </w:r>
      <w:r w:rsidR="004A597E">
        <w:noBreakHyphen/>
      </w:r>
      <w:r w:rsidR="004A597E">
        <w:rPr>
          <w:noProof/>
        </w:rPr>
        <w:t>1</w:t>
      </w:r>
      <w:r w:rsidR="004A597E">
        <w:rPr>
          <w:rFonts w:eastAsia="MS Mincho"/>
          <w:szCs w:val="24"/>
        </w:rPr>
        <w:fldChar w:fldCharType="end"/>
      </w:r>
      <w:r>
        <w:rPr>
          <w:rFonts w:eastAsia="MS Mincho"/>
          <w:szCs w:val="24"/>
        </w:rPr>
        <w:t>(b), recording measurements at 100 locations (roughly every 30 cm). Line-of-sight (LOS) conditions were maintained throughout the room.</w:t>
      </w:r>
    </w:p>
    <w:p w14:paraId="7F84D802" w14:textId="77777777" w:rsidR="003A421B" w:rsidRDefault="003A421B" w:rsidP="003A421B">
      <w:pPr>
        <w:rPr>
          <w:rFonts w:eastAsia="MS Mincho"/>
          <w:szCs w:val="24"/>
        </w:rPr>
      </w:pPr>
      <w:r w:rsidRPr="00792BD0">
        <w:rPr>
          <w:rFonts w:eastAsia="SimSun"/>
          <w:noProof/>
          <w:sz w:val="20"/>
          <w:lang w:val="ru-RU" w:eastAsia="ru-RU"/>
        </w:rPr>
        <mc:AlternateContent>
          <mc:Choice Requires="wps">
            <w:drawing>
              <wp:inline distT="0" distB="0" distL="0" distR="0" wp14:anchorId="5F2DAE43" wp14:editId="7683203F">
                <wp:extent cx="6057900" cy="3057525"/>
                <wp:effectExtent l="0" t="0" r="0" b="9525"/>
                <wp:docPr id="3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057525"/>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552"/>
                            </w:tblGrid>
                            <w:tr w:rsidR="0031035D" w14:paraId="1E0E6228" w14:textId="77777777" w:rsidTr="0034540D">
                              <w:tc>
                                <w:tcPr>
                                  <w:tcW w:w="5808" w:type="dxa"/>
                                  <w:vAlign w:val="bottom"/>
                                </w:tcPr>
                                <w:p w14:paraId="16FE26EC" w14:textId="77777777" w:rsidR="0031035D" w:rsidRPr="00AB27D0" w:rsidRDefault="0031035D" w:rsidP="0034540D">
                                  <w:pPr>
                                    <w:jc w:val="center"/>
                                    <w:rPr>
                                      <w:sz w:val="20"/>
                                    </w:rPr>
                                  </w:pPr>
                                  <w:r w:rsidRPr="00AB27D0">
                                    <w:rPr>
                                      <w:noProof/>
                                      <w:sz w:val="20"/>
                                      <w:lang w:val="ru-RU" w:eastAsia="ru-RU"/>
                                    </w:rPr>
                                    <w:drawing>
                                      <wp:inline distT="0" distB="0" distL="0" distR="0" wp14:anchorId="438CA5A6" wp14:editId="05BBACF2">
                                        <wp:extent cx="3708821" cy="1744980"/>
                                        <wp:effectExtent l="0" t="0" r="6350" b="762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12884" cy="1746892"/>
                                                </a:xfrm>
                                                <a:prstGeom prst="rect">
                                                  <a:avLst/>
                                                </a:prstGeom>
                                                <a:noFill/>
                                                <a:ln>
                                                  <a:noFill/>
                                                </a:ln>
                                              </pic:spPr>
                                            </pic:pic>
                                          </a:graphicData>
                                        </a:graphic>
                                      </wp:inline>
                                    </w:drawing>
                                  </w:r>
                                </w:p>
                                <w:p w14:paraId="2F27FC10" w14:textId="77777777" w:rsidR="0031035D" w:rsidRPr="00AB27D0" w:rsidRDefault="0031035D" w:rsidP="003A421B">
                                  <w:pPr>
                                    <w:pStyle w:val="ListParagraph"/>
                                    <w:numPr>
                                      <w:ilvl w:val="0"/>
                                      <w:numId w:val="55"/>
                                    </w:numPr>
                                    <w:jc w:val="center"/>
                                    <w:rPr>
                                      <w:rFonts w:ascii="Times New Roman" w:hAnsi="Times New Roman"/>
                                      <w:sz w:val="20"/>
                                      <w:szCs w:val="20"/>
                                    </w:rPr>
                                  </w:pPr>
                                  <w:r w:rsidRPr="00AB27D0">
                                    <w:rPr>
                                      <w:rFonts w:ascii="Times New Roman" w:hAnsi="Times New Roman"/>
                                      <w:sz w:val="20"/>
                                      <w:szCs w:val="20"/>
                                      <w:lang w:val="en-US"/>
                                    </w:rPr>
                                    <w:t>Photograph of Lecture Room</w:t>
                                  </w:r>
                                </w:p>
                              </w:tc>
                              <w:tc>
                                <w:tcPr>
                                  <w:tcW w:w="2737" w:type="dxa"/>
                                  <w:vAlign w:val="bottom"/>
                                </w:tcPr>
                                <w:p w14:paraId="2BFDB181" w14:textId="77777777" w:rsidR="0031035D" w:rsidRPr="00AB27D0" w:rsidRDefault="0031035D" w:rsidP="0034540D">
                                  <w:pPr>
                                    <w:jc w:val="center"/>
                                    <w:rPr>
                                      <w:sz w:val="20"/>
                                    </w:rPr>
                                  </w:pPr>
                                  <w:r w:rsidRPr="00AB27D0">
                                    <w:rPr>
                                      <w:noProof/>
                                      <w:sz w:val="20"/>
                                      <w:lang w:val="ru-RU" w:eastAsia="ru-RU"/>
                                    </w:rPr>
                                    <w:drawing>
                                      <wp:inline distT="0" distB="0" distL="0" distR="0" wp14:anchorId="0BE67903" wp14:editId="23BD2B4D">
                                        <wp:extent cx="2118382" cy="2809875"/>
                                        <wp:effectExtent l="0" t="0" r="0" b="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19102" cy="2810830"/>
                                                </a:xfrm>
                                                <a:prstGeom prst="rect">
                                                  <a:avLst/>
                                                </a:prstGeom>
                                                <a:noFill/>
                                                <a:ln>
                                                  <a:noFill/>
                                                </a:ln>
                                              </pic:spPr>
                                            </pic:pic>
                                          </a:graphicData>
                                        </a:graphic>
                                      </wp:inline>
                                    </w:drawing>
                                  </w:r>
                                </w:p>
                                <w:p w14:paraId="3E8F647A" w14:textId="77777777" w:rsidR="0031035D" w:rsidRPr="003A421B" w:rsidRDefault="0031035D" w:rsidP="003A421B">
                                  <w:pPr>
                                    <w:pStyle w:val="ListParagraph"/>
                                    <w:numPr>
                                      <w:ilvl w:val="0"/>
                                      <w:numId w:val="55"/>
                                    </w:numPr>
                                    <w:jc w:val="center"/>
                                    <w:rPr>
                                      <w:rFonts w:ascii="Times New Roman" w:hAnsi="Times New Roman"/>
                                      <w:sz w:val="20"/>
                                      <w:szCs w:val="20"/>
                                      <w:lang w:val="en-US"/>
                                    </w:rPr>
                                  </w:pPr>
                                  <w:r w:rsidRPr="00AB27D0">
                                    <w:rPr>
                                      <w:rFonts w:ascii="Times New Roman" w:hAnsi="Times New Roman"/>
                                      <w:sz w:val="20"/>
                                      <w:szCs w:val="20"/>
                                      <w:lang w:val="en-US"/>
                                    </w:rPr>
                                    <w:t>Floor plan of Lecture Room</w:t>
                                  </w:r>
                                </w:p>
                              </w:tc>
                            </w:tr>
                          </w:tbl>
                          <w:p w14:paraId="28D85719" w14:textId="77777777" w:rsidR="0031035D" w:rsidRDefault="0031035D" w:rsidP="003A421B"/>
                          <w:p w14:paraId="0E922743" w14:textId="77777777" w:rsidR="0031035D" w:rsidRPr="00E04C60" w:rsidRDefault="0031035D" w:rsidP="003A421B">
                            <w:pPr>
                              <w:jc w:val="center"/>
                              <w:rPr>
                                <w:color w:val="C00000"/>
                                <w:sz w:val="20"/>
                              </w:rPr>
                            </w:pPr>
                            <w:r w:rsidRPr="00E04C60">
                              <w:rPr>
                                <w:sz w:val="20"/>
                              </w:rPr>
                              <w:t>Figure 5.4-1</w:t>
                            </w:r>
                          </w:p>
                        </w:txbxContent>
                      </wps:txbx>
                      <wps:bodyPr rot="0" vert="horz" wrap="square" lIns="91440" tIns="45720" rIns="91440" bIns="45720" anchor="t" anchorCtr="0">
                        <a:noAutofit/>
                      </wps:bodyPr>
                    </wps:wsp>
                  </a:graphicData>
                </a:graphic>
              </wp:inline>
            </w:drawing>
          </mc:Choice>
          <mc:Fallback>
            <w:pict>
              <v:shape w14:anchorId="5F2DAE43" id="Text Box 2" o:spid="_x0000_s1060" type="#_x0000_t202" style="width:477pt;height:24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552"/>
                      </w:tblGrid>
                      <w:tr w:rsidR="0031035D" w14:paraId="1E0E6228" w14:textId="77777777" w:rsidTr="0034540D">
                        <w:tc>
                          <w:tcPr>
                            <w:tcW w:w="5808" w:type="dxa"/>
                            <w:vAlign w:val="bottom"/>
                          </w:tcPr>
                          <w:p w14:paraId="16FE26EC" w14:textId="77777777" w:rsidR="0031035D" w:rsidRPr="00AB27D0" w:rsidRDefault="0031035D" w:rsidP="0034540D">
                            <w:pPr>
                              <w:jc w:val="center"/>
                              <w:rPr>
                                <w:sz w:val="20"/>
                              </w:rPr>
                            </w:pPr>
                            <w:r w:rsidRPr="00AB27D0">
                              <w:rPr>
                                <w:noProof/>
                                <w:sz w:val="20"/>
                                <w:lang w:val="ru-RU" w:eastAsia="ru-RU"/>
                              </w:rPr>
                              <w:drawing>
                                <wp:inline distT="0" distB="0" distL="0" distR="0" wp14:anchorId="438CA5A6" wp14:editId="05BBACF2">
                                  <wp:extent cx="3708821" cy="1744980"/>
                                  <wp:effectExtent l="0" t="0" r="6350" b="762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12884" cy="1746892"/>
                                          </a:xfrm>
                                          <a:prstGeom prst="rect">
                                            <a:avLst/>
                                          </a:prstGeom>
                                          <a:noFill/>
                                          <a:ln>
                                            <a:noFill/>
                                          </a:ln>
                                        </pic:spPr>
                                      </pic:pic>
                                    </a:graphicData>
                                  </a:graphic>
                                </wp:inline>
                              </w:drawing>
                            </w:r>
                          </w:p>
                          <w:p w14:paraId="2F27FC10" w14:textId="77777777" w:rsidR="0031035D" w:rsidRPr="00AB27D0" w:rsidRDefault="0031035D" w:rsidP="003A421B">
                            <w:pPr>
                              <w:pStyle w:val="ListParagraph"/>
                              <w:numPr>
                                <w:ilvl w:val="0"/>
                                <w:numId w:val="55"/>
                              </w:numPr>
                              <w:jc w:val="center"/>
                              <w:rPr>
                                <w:rFonts w:ascii="Times New Roman" w:hAnsi="Times New Roman"/>
                                <w:sz w:val="20"/>
                                <w:szCs w:val="20"/>
                              </w:rPr>
                            </w:pPr>
                            <w:r w:rsidRPr="00AB27D0">
                              <w:rPr>
                                <w:rFonts w:ascii="Times New Roman" w:hAnsi="Times New Roman"/>
                                <w:sz w:val="20"/>
                                <w:szCs w:val="20"/>
                                <w:lang w:val="en-US"/>
                              </w:rPr>
                              <w:t>Photograph of Lecture Room</w:t>
                            </w:r>
                          </w:p>
                        </w:tc>
                        <w:tc>
                          <w:tcPr>
                            <w:tcW w:w="2737" w:type="dxa"/>
                            <w:vAlign w:val="bottom"/>
                          </w:tcPr>
                          <w:p w14:paraId="2BFDB181" w14:textId="77777777" w:rsidR="0031035D" w:rsidRPr="00AB27D0" w:rsidRDefault="0031035D" w:rsidP="0034540D">
                            <w:pPr>
                              <w:jc w:val="center"/>
                              <w:rPr>
                                <w:sz w:val="20"/>
                              </w:rPr>
                            </w:pPr>
                            <w:r w:rsidRPr="00AB27D0">
                              <w:rPr>
                                <w:noProof/>
                                <w:sz w:val="20"/>
                                <w:lang w:val="ru-RU" w:eastAsia="ru-RU"/>
                              </w:rPr>
                              <w:drawing>
                                <wp:inline distT="0" distB="0" distL="0" distR="0" wp14:anchorId="0BE67903" wp14:editId="23BD2B4D">
                                  <wp:extent cx="2118382" cy="2809875"/>
                                  <wp:effectExtent l="0" t="0" r="0" b="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19102" cy="2810830"/>
                                          </a:xfrm>
                                          <a:prstGeom prst="rect">
                                            <a:avLst/>
                                          </a:prstGeom>
                                          <a:noFill/>
                                          <a:ln>
                                            <a:noFill/>
                                          </a:ln>
                                        </pic:spPr>
                                      </pic:pic>
                                    </a:graphicData>
                                  </a:graphic>
                                </wp:inline>
                              </w:drawing>
                            </w:r>
                          </w:p>
                          <w:p w14:paraId="3E8F647A" w14:textId="77777777" w:rsidR="0031035D" w:rsidRPr="003A421B" w:rsidRDefault="0031035D" w:rsidP="003A421B">
                            <w:pPr>
                              <w:pStyle w:val="ListParagraph"/>
                              <w:numPr>
                                <w:ilvl w:val="0"/>
                                <w:numId w:val="55"/>
                              </w:numPr>
                              <w:jc w:val="center"/>
                              <w:rPr>
                                <w:rFonts w:ascii="Times New Roman" w:hAnsi="Times New Roman"/>
                                <w:sz w:val="20"/>
                                <w:szCs w:val="20"/>
                                <w:lang w:val="en-US"/>
                              </w:rPr>
                            </w:pPr>
                            <w:r w:rsidRPr="00AB27D0">
                              <w:rPr>
                                <w:rFonts w:ascii="Times New Roman" w:hAnsi="Times New Roman"/>
                                <w:sz w:val="20"/>
                                <w:szCs w:val="20"/>
                                <w:lang w:val="en-US"/>
                              </w:rPr>
                              <w:t>Floor plan of Lecture Room</w:t>
                            </w:r>
                          </w:p>
                        </w:tc>
                      </w:tr>
                    </w:tbl>
                    <w:p w14:paraId="28D85719" w14:textId="77777777" w:rsidR="0031035D" w:rsidRDefault="0031035D" w:rsidP="003A421B"/>
                    <w:p w14:paraId="0E922743" w14:textId="77777777" w:rsidR="0031035D" w:rsidRPr="00E04C60" w:rsidRDefault="0031035D" w:rsidP="003A421B">
                      <w:pPr>
                        <w:jc w:val="center"/>
                        <w:rPr>
                          <w:color w:val="C00000"/>
                          <w:sz w:val="20"/>
                        </w:rPr>
                      </w:pPr>
                      <w:r w:rsidRPr="00E04C60">
                        <w:rPr>
                          <w:sz w:val="20"/>
                        </w:rPr>
                        <w:t>Figure 5.4-1</w:t>
                      </w:r>
                    </w:p>
                  </w:txbxContent>
                </v:textbox>
                <w10:anchorlock/>
              </v:shape>
            </w:pict>
          </mc:Fallback>
        </mc:AlternateContent>
      </w:r>
    </w:p>
    <w:p w14:paraId="699016D5" w14:textId="12C0ECD4" w:rsidR="00B62B10" w:rsidRDefault="00FF24C8" w:rsidP="00BC3FF5">
      <w:pPr>
        <w:pStyle w:val="Caption"/>
        <w:rPr>
          <w:szCs w:val="24"/>
        </w:rPr>
      </w:pPr>
      <w:bookmarkStart w:id="183" w:name="_Ref457519671"/>
      <w:bookmarkStart w:id="184" w:name="_Ref457519655"/>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1</w:t>
      </w:r>
      <w:r w:rsidR="00C51B75">
        <w:rPr>
          <w:noProof/>
        </w:rPr>
        <w:fldChar w:fldCharType="end"/>
      </w:r>
      <w:bookmarkEnd w:id="183"/>
      <w:r w:rsidR="004A597E">
        <w:t xml:space="preserve"> Photograph and f</w:t>
      </w:r>
      <w:r>
        <w:t xml:space="preserve">loor plan of </w:t>
      </w:r>
      <w:r w:rsidR="004A597E">
        <w:t>l</w:t>
      </w:r>
      <w:r>
        <w:t xml:space="preserve">ecture </w:t>
      </w:r>
      <w:r w:rsidR="004A597E">
        <w:t>r</w:t>
      </w:r>
      <w:r>
        <w:t>oom</w:t>
      </w:r>
      <w:bookmarkEnd w:id="184"/>
    </w:p>
    <w:p w14:paraId="265FD291" w14:textId="77777777" w:rsidR="003A421B" w:rsidRPr="00097BB6" w:rsidRDefault="003A421B" w:rsidP="008B2C5F">
      <w:pPr>
        <w:pStyle w:val="Heading3"/>
      </w:pPr>
      <w:r w:rsidRPr="00097BB6">
        <w:lastRenderedPageBreak/>
        <w:t>Measurement System</w:t>
      </w:r>
    </w:p>
    <w:p w14:paraId="451DD8AC" w14:textId="77777777" w:rsidR="003A421B" w:rsidRPr="000222D7" w:rsidRDefault="003A421B" w:rsidP="003A421B">
      <w:pPr>
        <w:pStyle w:val="BodyText"/>
        <w:rPr>
          <w:lang w:val="en-GB" w:eastAsia="en-US" w:bidi="ar-SA"/>
        </w:rPr>
      </w:pPr>
      <w:r>
        <w:rPr>
          <w:lang w:val="en-GB" w:eastAsia="en-US" w:bidi="ar-SA"/>
        </w:rPr>
        <w:t>The transmitter featured a single omnidirectional antenna in azimuth with a 45</w:t>
      </w:r>
      <w:r w:rsidRPr="005262A8">
        <w:t>˚</w:t>
      </w:r>
      <w:r>
        <w:rPr>
          <w:lang w:val="en-GB" w:eastAsia="en-US" w:bidi="ar-SA"/>
        </w:rPr>
        <w:t xml:space="preserve"> beamwidth in elevation and 4 dBi gain. The receiver, rather, featured a 16-antenna receiver array, each antenna with a 45</w:t>
      </w:r>
      <w:r w:rsidRPr="005262A8">
        <w:t>˚</w:t>
      </w:r>
      <w:r>
        <w:rPr>
          <w:lang w:val="en-GB" w:eastAsia="en-US" w:bidi="ar-SA"/>
        </w:rPr>
        <w:t xml:space="preserve"> beamwidth in azimuth / elevation and 12.2 dBi gain. The transmitted waveform was a 1 Gbit/s pseudorandom-noise sequence with a null-to-null bandwidth of 2 GHz and a delay resolution of 1 ns. Details of the system are provided in </w:t>
      </w:r>
      <w:r>
        <w:rPr>
          <w:lang w:val="en-GB" w:eastAsia="en-US" w:bidi="ar-SA"/>
        </w:rPr>
        <w:fldChar w:fldCharType="begin"/>
      </w:r>
      <w:r>
        <w:rPr>
          <w:lang w:val="en-GB" w:eastAsia="en-US" w:bidi="ar-SA"/>
        </w:rPr>
        <w:instrText xml:space="preserve"> REF _Ref454788761 \r \h </w:instrText>
      </w:r>
      <w:r>
        <w:rPr>
          <w:lang w:val="en-GB" w:eastAsia="en-US" w:bidi="ar-SA"/>
        </w:rPr>
      </w:r>
      <w:r>
        <w:rPr>
          <w:lang w:val="en-GB" w:eastAsia="en-US" w:bidi="ar-SA"/>
        </w:rPr>
        <w:fldChar w:fldCharType="separate"/>
      </w:r>
      <w:r w:rsidR="00A3490F">
        <w:rPr>
          <w:lang w:val="en-GB" w:eastAsia="en-US" w:bidi="ar-SA"/>
        </w:rPr>
        <w:t>[51]</w:t>
      </w:r>
      <w:r>
        <w:rPr>
          <w:lang w:val="en-GB" w:eastAsia="en-US" w:bidi="ar-SA"/>
        </w:rPr>
        <w:fldChar w:fldCharType="end"/>
      </w:r>
      <w:r>
        <w:rPr>
          <w:lang w:val="en-GB" w:eastAsia="en-US" w:bidi="ar-SA"/>
        </w:rPr>
        <w:t xml:space="preserve"> and its calibration procedures in </w:t>
      </w:r>
      <w:r>
        <w:rPr>
          <w:lang w:val="en-GB" w:eastAsia="en-US" w:bidi="ar-SA"/>
        </w:rPr>
        <w:fldChar w:fldCharType="begin"/>
      </w:r>
      <w:r>
        <w:rPr>
          <w:lang w:val="en-GB" w:eastAsia="en-US" w:bidi="ar-SA"/>
        </w:rPr>
        <w:instrText xml:space="preserve"> REF _Ref443556176 \r \h </w:instrText>
      </w:r>
      <w:r>
        <w:rPr>
          <w:lang w:val="en-GB" w:eastAsia="en-US" w:bidi="ar-SA"/>
        </w:rPr>
      </w:r>
      <w:r>
        <w:rPr>
          <w:lang w:val="en-GB" w:eastAsia="en-US" w:bidi="ar-SA"/>
        </w:rPr>
        <w:fldChar w:fldCharType="separate"/>
      </w:r>
      <w:r w:rsidR="00A3490F">
        <w:rPr>
          <w:lang w:val="en-GB" w:eastAsia="en-US" w:bidi="ar-SA"/>
        </w:rPr>
        <w:t>[52]</w:t>
      </w:r>
      <w:r>
        <w:rPr>
          <w:lang w:val="en-GB" w:eastAsia="en-US" w:bidi="ar-SA"/>
        </w:rPr>
        <w:fldChar w:fldCharType="end"/>
      </w:r>
      <w:r>
        <w:rPr>
          <w:lang w:val="en-GB" w:eastAsia="en-US" w:bidi="ar-SA"/>
        </w:rPr>
        <w:t>. The maximum-measureable dynamic range of the system was 91 dB.</w:t>
      </w:r>
    </w:p>
    <w:p w14:paraId="250E09B7" w14:textId="77777777" w:rsidR="003A421B" w:rsidRDefault="003A421B" w:rsidP="003A421B">
      <w:pPr>
        <w:rPr>
          <w:rFonts w:eastAsia="MS Mincho"/>
          <w:szCs w:val="24"/>
        </w:rPr>
      </w:pPr>
    </w:p>
    <w:p w14:paraId="2697730B" w14:textId="77777777" w:rsidR="003A421B" w:rsidRPr="008B2C5F" w:rsidRDefault="003A421B" w:rsidP="008B2C5F">
      <w:pPr>
        <w:pStyle w:val="Heading3"/>
      </w:pPr>
      <w:r w:rsidRPr="008B2C5F">
        <w:t>Reduction of channel-model parameters</w:t>
      </w:r>
    </w:p>
    <w:p w14:paraId="1B25445D" w14:textId="4FA440E8" w:rsidR="003A421B" w:rsidRDefault="003A421B" w:rsidP="003A421B">
      <w:pPr>
        <w:pStyle w:val="BodyText"/>
        <w:rPr>
          <w:lang w:val="en-GB" w:eastAsia="en-US" w:bidi="ar-SA"/>
        </w:rPr>
      </w:pPr>
      <w:r>
        <w:rPr>
          <w:lang w:val="en-GB" w:eastAsia="en-US" w:bidi="ar-SA"/>
        </w:rPr>
        <w:t xml:space="preserve">For each of the 100 Rx locations, the MPCs of the channel were extracted from the measurements and indexed according to pathloss, delay, azimuth angle-of-arrival (AoA), and elevation AoA through the SAGE algorithm </w:t>
      </w:r>
      <w:r>
        <w:rPr>
          <w:lang w:val="en-GB" w:eastAsia="en-US" w:bidi="ar-SA"/>
        </w:rPr>
        <w:fldChar w:fldCharType="begin"/>
      </w:r>
      <w:r>
        <w:rPr>
          <w:lang w:val="en-GB" w:eastAsia="en-US" w:bidi="ar-SA"/>
        </w:rPr>
        <w:instrText xml:space="preserve"> REF _Ref452989151 \r \h </w:instrText>
      </w:r>
      <w:r>
        <w:rPr>
          <w:lang w:val="en-GB" w:eastAsia="en-US" w:bidi="ar-SA"/>
        </w:rPr>
      </w:r>
      <w:r>
        <w:rPr>
          <w:lang w:val="en-GB" w:eastAsia="en-US" w:bidi="ar-SA"/>
        </w:rPr>
        <w:fldChar w:fldCharType="separate"/>
      </w:r>
      <w:r w:rsidR="00A3490F">
        <w:rPr>
          <w:lang w:val="en-GB" w:eastAsia="en-US" w:bidi="ar-SA"/>
        </w:rPr>
        <w:t>[53]</w:t>
      </w:r>
      <w:r>
        <w:rPr>
          <w:lang w:val="en-GB" w:eastAsia="en-US" w:bidi="ar-SA"/>
        </w:rPr>
        <w:fldChar w:fldCharType="end"/>
      </w:r>
      <w:r>
        <w:rPr>
          <w:lang w:val="en-GB" w:eastAsia="en-US" w:bidi="ar-SA"/>
        </w:rPr>
        <w:t xml:space="preserve">. The algorithm also deembedded the antenna patterns from the measurements. Based on a similarity metric across the multi-dimensional indices, the MPCs were grouped into clusters. For each cluster, the dominant MPC was identified and the remaining dismissed as diffuse MPCs. The extracted MPCs for an example location are shown in </w:t>
      </w:r>
      <w:r w:rsidR="004A597E">
        <w:rPr>
          <w:lang w:val="en-GB" w:eastAsia="en-US" w:bidi="ar-SA"/>
        </w:rPr>
        <w:fldChar w:fldCharType="begin"/>
      </w:r>
      <w:r w:rsidR="004A597E">
        <w:rPr>
          <w:lang w:val="en-GB" w:eastAsia="en-US" w:bidi="ar-SA"/>
        </w:rPr>
        <w:instrText xml:space="preserve"> REF _Ref457519778 \h </w:instrText>
      </w:r>
      <w:r w:rsidR="004A597E">
        <w:rPr>
          <w:lang w:val="en-GB" w:eastAsia="en-US" w:bidi="ar-SA"/>
        </w:rPr>
      </w:r>
      <w:r w:rsidR="004A597E">
        <w:rPr>
          <w:lang w:val="en-GB" w:eastAsia="en-US" w:bidi="ar-SA"/>
        </w:rPr>
        <w:fldChar w:fldCharType="separate"/>
      </w:r>
      <w:r w:rsidR="004A597E">
        <w:t xml:space="preserve">Figure </w:t>
      </w:r>
      <w:r w:rsidR="004A597E">
        <w:rPr>
          <w:noProof/>
        </w:rPr>
        <w:t>8</w:t>
      </w:r>
      <w:r w:rsidR="004A597E">
        <w:noBreakHyphen/>
      </w:r>
      <w:r w:rsidR="004A597E">
        <w:rPr>
          <w:noProof/>
        </w:rPr>
        <w:t>2</w:t>
      </w:r>
      <w:r w:rsidR="004A597E">
        <w:rPr>
          <w:lang w:val="en-GB" w:eastAsia="en-US" w:bidi="ar-SA"/>
        </w:rPr>
        <w:fldChar w:fldCharType="end"/>
      </w:r>
      <w:r>
        <w:rPr>
          <w:lang w:val="en-GB" w:eastAsia="en-US" w:bidi="ar-SA"/>
        </w:rPr>
        <w:t xml:space="preserve">. </w:t>
      </w:r>
    </w:p>
    <w:p w14:paraId="7FBC75AE" w14:textId="77777777" w:rsidR="003A421B" w:rsidRDefault="003A421B" w:rsidP="003A421B">
      <w:pPr>
        <w:pStyle w:val="BodyText"/>
        <w:jc w:val="center"/>
        <w:rPr>
          <w:lang w:val="en-GB" w:eastAsia="en-US" w:bidi="ar-SA"/>
        </w:rPr>
      </w:pPr>
      <w:r>
        <w:rPr>
          <w:noProof/>
          <w:lang w:val="ru-RU" w:eastAsia="ru-RU" w:bidi="ar-SA"/>
        </w:rPr>
        <w:drawing>
          <wp:inline distT="0" distB="0" distL="0" distR="0" wp14:anchorId="1F78FDE9" wp14:editId="7FB19235">
            <wp:extent cx="4069080" cy="365760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Y:\mmWave Channel Modeling Data\Camillo\IEEE 802.11 ay July2016 meeting\TX1 0720 update\MPC335-cluster_mod2_leg.pn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7495" t="5863" r="7773" b="4475"/>
                    <a:stretch/>
                  </pic:blipFill>
                  <pic:spPr bwMode="auto">
                    <a:xfrm>
                      <a:off x="0" y="0"/>
                      <a:ext cx="406908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7BFB8281" w14:textId="0EE9EDAA" w:rsidR="003A421B" w:rsidRDefault="00FF24C8" w:rsidP="00BC3FF5">
      <w:pPr>
        <w:pStyle w:val="Caption"/>
      </w:pPr>
      <w:bookmarkStart w:id="185" w:name="_Ref457519778"/>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2</w:t>
      </w:r>
      <w:r w:rsidR="00C51B75">
        <w:rPr>
          <w:noProof/>
        </w:rPr>
        <w:fldChar w:fldCharType="end"/>
      </w:r>
      <w:bookmarkEnd w:id="185"/>
      <w:r w:rsidR="003A421B" w:rsidRPr="00C749A6">
        <w:t>: The MPCs extracted from the measurements at an example</w:t>
      </w:r>
      <w:r w:rsidR="003A421B">
        <w:t xml:space="preserve"> Rx</w:t>
      </w:r>
      <w:r w:rsidR="003A421B" w:rsidRPr="00C749A6">
        <w:t xml:space="preserve"> location. </w:t>
      </w:r>
      <w:r w:rsidR="003A421B">
        <w:t xml:space="preserve">The clustered MPCs are shown in </w:t>
      </w:r>
      <w:r w:rsidR="003A421B" w:rsidRPr="00C749A6">
        <w:t>different colors</w:t>
      </w:r>
      <w:r w:rsidR="003A421B">
        <w:t xml:space="preserve"> and the dominant MPC in each appears as a large circle while the diffuse MPCs as asterisks.</w:t>
      </w:r>
    </w:p>
    <w:p w14:paraId="7ACA7716" w14:textId="77777777" w:rsidR="003A421B" w:rsidRPr="00A67D1B" w:rsidRDefault="003A421B" w:rsidP="003A421B">
      <w:pPr>
        <w:pStyle w:val="BodyText"/>
        <w:jc w:val="left"/>
        <w:rPr>
          <w:sz w:val="20"/>
          <w:szCs w:val="20"/>
          <w:lang w:val="en-GB" w:eastAsia="en-US" w:bidi="ar-SA"/>
        </w:rPr>
      </w:pPr>
    </w:p>
    <w:p w14:paraId="44477A4F" w14:textId="29286409" w:rsidR="003A421B" w:rsidRDefault="003A421B" w:rsidP="003A421B">
      <w:pPr>
        <w:pStyle w:val="BodyText"/>
        <w:rPr>
          <w:lang w:val="en-GB" w:eastAsia="en-US" w:bidi="ar-SA"/>
        </w:rPr>
      </w:pPr>
      <w:r>
        <w:rPr>
          <w:lang w:val="en-GB" w:eastAsia="en-US" w:bidi="ar-SA"/>
        </w:rPr>
        <w:t xml:space="preserve">The dominant MPCs were automatically tracked from location to location along the trajectory of the robot. </w:t>
      </w:r>
      <w:r w:rsidRPr="00ED1CD0">
        <w:rPr>
          <w:lang w:val="en-GB" w:eastAsia="en-US" w:bidi="ar-SA"/>
        </w:rPr>
        <w:t>The tracks</w:t>
      </w:r>
      <w:r>
        <w:rPr>
          <w:lang w:val="en-GB" w:eastAsia="en-US" w:bidi="ar-SA"/>
        </w:rPr>
        <w:t xml:space="preserve"> of dominant MPCs</w:t>
      </w:r>
      <w:r w:rsidRPr="00ED1CD0">
        <w:rPr>
          <w:lang w:val="en-GB" w:eastAsia="en-US" w:bidi="ar-SA"/>
        </w:rPr>
        <w:t xml:space="preserve"> are </w:t>
      </w:r>
      <w:r>
        <w:rPr>
          <w:lang w:val="en-GB" w:eastAsia="en-US" w:bidi="ar-SA"/>
        </w:rPr>
        <w:t xml:space="preserve">shown in </w:t>
      </w:r>
      <w:r w:rsidR="004A597E">
        <w:rPr>
          <w:lang w:val="en-GB" w:eastAsia="en-US" w:bidi="ar-SA"/>
        </w:rPr>
        <w:fldChar w:fldCharType="begin"/>
      </w:r>
      <w:r w:rsidR="004A597E">
        <w:rPr>
          <w:lang w:val="en-GB" w:eastAsia="en-US" w:bidi="ar-SA"/>
        </w:rPr>
        <w:instrText xml:space="preserve"> REF _Ref457519800 \h </w:instrText>
      </w:r>
      <w:r w:rsidR="004A597E">
        <w:rPr>
          <w:lang w:val="en-GB" w:eastAsia="en-US" w:bidi="ar-SA"/>
        </w:rPr>
      </w:r>
      <w:r w:rsidR="004A597E">
        <w:rPr>
          <w:lang w:val="en-GB" w:eastAsia="en-US" w:bidi="ar-SA"/>
        </w:rPr>
        <w:fldChar w:fldCharType="separate"/>
      </w:r>
      <w:r w:rsidR="004A597E">
        <w:t xml:space="preserve">Figure </w:t>
      </w:r>
      <w:r w:rsidR="004A597E">
        <w:rPr>
          <w:noProof/>
        </w:rPr>
        <w:t>8</w:t>
      </w:r>
      <w:r w:rsidR="004A597E">
        <w:noBreakHyphen/>
      </w:r>
      <w:r w:rsidR="004A597E">
        <w:rPr>
          <w:noProof/>
        </w:rPr>
        <w:t>3</w:t>
      </w:r>
      <w:r w:rsidR="004A597E">
        <w:rPr>
          <w:lang w:val="en-GB" w:eastAsia="en-US" w:bidi="ar-SA"/>
        </w:rPr>
        <w:fldChar w:fldCharType="end"/>
      </w:r>
      <w:r>
        <w:rPr>
          <w:lang w:val="en-GB" w:eastAsia="en-US" w:bidi="ar-SA"/>
        </w:rPr>
        <w:t xml:space="preserve"> </w:t>
      </w:r>
      <w:r w:rsidRPr="00ED1CD0">
        <w:rPr>
          <w:lang w:val="en-GB" w:eastAsia="en-US" w:bidi="ar-SA"/>
        </w:rPr>
        <w:t>indexed according to the first and last locations at which they were detected.</w:t>
      </w:r>
    </w:p>
    <w:p w14:paraId="052BF129" w14:textId="77777777" w:rsidR="003A421B" w:rsidRDefault="003A421B" w:rsidP="003A421B">
      <w:pPr>
        <w:pStyle w:val="BodyText"/>
        <w:jc w:val="center"/>
        <w:rPr>
          <w:lang w:val="en-GB" w:eastAsia="en-US" w:bidi="ar-SA"/>
        </w:rPr>
      </w:pPr>
      <w:r>
        <w:rPr>
          <w:noProof/>
          <w:lang w:val="ru-RU" w:eastAsia="ru-RU" w:bidi="ar-SA"/>
        </w:rPr>
        <w:lastRenderedPageBreak/>
        <w:drawing>
          <wp:inline distT="0" distB="0" distL="0" distR="0" wp14:anchorId="5A42EECB" wp14:editId="54CFBF2E">
            <wp:extent cx="4160520" cy="3657600"/>
            <wp:effectExtent l="0" t="0" r="0" b="0"/>
            <wp:docPr id="33" name="Picture 33" descr="Y:\mmWave Channel Modeling Data\Camillo\IEEE 802.11 ay July2016 meeting\TX1 0720 update\QD vs. Measured TX1 321-420 (L=4) Clutters_all_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Y:\mmWave Channel Modeling Data\Camillo\IEEE 802.11 ay July2016 meeting\TX1 0720 update\QD vs. Measured TX1 321-420 (L=4) Clutters_all_Black.png"/>
                    <pic:cNvPicPr>
                      <a:picLocks noChangeAspect="1" noChangeArrowheads="1"/>
                    </pic:cNvPicPr>
                  </pic:nvPicPr>
                  <pic:blipFill rotWithShape="1">
                    <a:blip r:embed="rId154">
                      <a:extLst>
                        <a:ext uri="{28A0092B-C50C-407E-A947-70E740481C1C}">
                          <a14:useLocalDpi xmlns:a14="http://schemas.microsoft.com/office/drawing/2010/main" val="0"/>
                        </a:ext>
                      </a:extLst>
                    </a:blip>
                    <a:srcRect l="6390" t="5619" r="6710" b="4869"/>
                    <a:stretch/>
                  </pic:blipFill>
                  <pic:spPr bwMode="auto">
                    <a:xfrm>
                      <a:off x="0" y="0"/>
                      <a:ext cx="416052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01CF57D0" w14:textId="0BE99090" w:rsidR="003A421B" w:rsidRDefault="00FF24C8" w:rsidP="00BC3FF5">
      <w:pPr>
        <w:pStyle w:val="Caption"/>
      </w:pPr>
      <w:bookmarkStart w:id="186" w:name="_Ref457519800"/>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3</w:t>
      </w:r>
      <w:r w:rsidR="00C51B75">
        <w:rPr>
          <w:noProof/>
        </w:rPr>
        <w:fldChar w:fldCharType="end"/>
      </w:r>
      <w:bookmarkEnd w:id="186"/>
      <w:r w:rsidR="003A421B" w:rsidRPr="00ED1CD0">
        <w:t>:</w:t>
      </w:r>
      <w:r w:rsidR="003A421B">
        <w:t xml:space="preserve"> Tracks of dominant MPCs </w:t>
      </w:r>
      <w:r w:rsidR="003A421B" w:rsidRPr="00ED1CD0">
        <w:t>indexed according to the first and last locations at which they were detected.</w:t>
      </w:r>
    </w:p>
    <w:p w14:paraId="0A687698" w14:textId="77777777" w:rsidR="003A421B" w:rsidRPr="00ED1CD0" w:rsidRDefault="003A421B" w:rsidP="003A421B">
      <w:pPr>
        <w:pStyle w:val="BodyText"/>
        <w:jc w:val="left"/>
        <w:rPr>
          <w:sz w:val="20"/>
          <w:szCs w:val="20"/>
          <w:lang w:val="en-GB" w:eastAsia="en-US" w:bidi="ar-SA"/>
        </w:rPr>
      </w:pPr>
    </w:p>
    <w:p w14:paraId="649A6941" w14:textId="77777777" w:rsidR="003A421B" w:rsidRDefault="003A421B" w:rsidP="003A421B">
      <w:pPr>
        <w:pStyle w:val="BodyText"/>
        <w:rPr>
          <w:lang w:val="en-GB" w:eastAsia="en-US" w:bidi="ar-SA"/>
        </w:rPr>
      </w:pPr>
      <w:r>
        <w:rPr>
          <w:lang w:val="en-GB" w:eastAsia="en-US" w:bidi="ar-SA"/>
        </w:rPr>
        <w:t>In a parallel effort, r</w:t>
      </w:r>
      <w:r w:rsidRPr="00ED1CD0">
        <w:rPr>
          <w:lang w:val="en-GB" w:eastAsia="en-US" w:bidi="ar-SA"/>
        </w:rPr>
        <w:t xml:space="preserve">aytracing was implemented to </w:t>
      </w:r>
      <w:r>
        <w:rPr>
          <w:lang w:val="en-GB" w:eastAsia="en-US" w:bidi="ar-SA"/>
        </w:rPr>
        <w:t xml:space="preserve">predict the dominant MPCs. Because raytracing can also </w:t>
      </w:r>
      <w:r w:rsidRPr="00ED1CD0">
        <w:rPr>
          <w:lang w:val="en-GB" w:eastAsia="en-US" w:bidi="ar-SA"/>
        </w:rPr>
        <w:t xml:space="preserve">identify the path type of the </w:t>
      </w:r>
      <w:r>
        <w:rPr>
          <w:lang w:val="en-GB" w:eastAsia="en-US" w:bidi="ar-SA"/>
        </w:rPr>
        <w:t xml:space="preserve">MPCs, the measured MPC tracks were compared against the raytraced MPC tracks in order to classify the former into four path types: </w:t>
      </w:r>
    </w:p>
    <w:p w14:paraId="12C4D0C0" w14:textId="77777777" w:rsidR="003A421B" w:rsidRDefault="003A421B" w:rsidP="003A421B">
      <w:pPr>
        <w:pStyle w:val="BodyText"/>
        <w:numPr>
          <w:ilvl w:val="0"/>
          <w:numId w:val="54"/>
        </w:numPr>
        <w:rPr>
          <w:lang w:val="en-GB" w:eastAsia="en-US" w:bidi="ar-SA"/>
        </w:rPr>
      </w:pPr>
      <w:r>
        <w:rPr>
          <w:lang w:val="en-GB" w:eastAsia="en-US" w:bidi="ar-SA"/>
        </w:rPr>
        <w:t xml:space="preserve">direct-path transmission; </w:t>
      </w:r>
    </w:p>
    <w:p w14:paraId="238920C1" w14:textId="77777777" w:rsidR="003A421B" w:rsidRDefault="003A421B" w:rsidP="003A421B">
      <w:pPr>
        <w:pStyle w:val="BodyText"/>
        <w:numPr>
          <w:ilvl w:val="0"/>
          <w:numId w:val="54"/>
        </w:numPr>
        <w:rPr>
          <w:lang w:val="en-GB" w:eastAsia="en-US" w:bidi="ar-SA"/>
        </w:rPr>
      </w:pPr>
      <w:r>
        <w:rPr>
          <w:lang w:val="en-GB" w:eastAsia="en-US" w:bidi="ar-SA"/>
        </w:rPr>
        <w:t>one specular reflection from wall, floor, or ceiling (1</w:t>
      </w:r>
      <w:r w:rsidRPr="004C2E70">
        <w:rPr>
          <w:vertAlign w:val="superscript"/>
          <w:lang w:val="en-GB" w:eastAsia="en-US" w:bidi="ar-SA"/>
        </w:rPr>
        <w:t>st</w:t>
      </w:r>
      <w:r>
        <w:rPr>
          <w:lang w:val="en-GB" w:eastAsia="en-US" w:bidi="ar-SA"/>
        </w:rPr>
        <w:t>-order);</w:t>
      </w:r>
    </w:p>
    <w:p w14:paraId="5EBA5F22" w14:textId="77777777" w:rsidR="003A421B" w:rsidRDefault="003A421B" w:rsidP="003A421B">
      <w:pPr>
        <w:pStyle w:val="BodyText"/>
        <w:numPr>
          <w:ilvl w:val="0"/>
          <w:numId w:val="54"/>
        </w:numPr>
        <w:rPr>
          <w:lang w:val="en-GB" w:eastAsia="en-US" w:bidi="ar-SA"/>
        </w:rPr>
      </w:pPr>
      <w:r>
        <w:rPr>
          <w:lang w:val="en-GB" w:eastAsia="en-US" w:bidi="ar-SA"/>
        </w:rPr>
        <w:t>two specular reflections from wall, floor, or ceiling (2</w:t>
      </w:r>
      <w:r w:rsidRPr="004C2E70">
        <w:rPr>
          <w:vertAlign w:val="superscript"/>
          <w:lang w:val="en-GB" w:eastAsia="en-US" w:bidi="ar-SA"/>
        </w:rPr>
        <w:t>nd</w:t>
      </w:r>
      <w:r>
        <w:rPr>
          <w:lang w:val="en-GB" w:eastAsia="en-US" w:bidi="ar-SA"/>
        </w:rPr>
        <w:t>-order);</w:t>
      </w:r>
    </w:p>
    <w:p w14:paraId="2EE07F15" w14:textId="77777777" w:rsidR="003A421B" w:rsidRDefault="003A421B" w:rsidP="003A421B">
      <w:pPr>
        <w:pStyle w:val="BodyText"/>
        <w:numPr>
          <w:ilvl w:val="0"/>
          <w:numId w:val="54"/>
        </w:numPr>
        <w:rPr>
          <w:lang w:val="en-GB" w:eastAsia="en-US" w:bidi="ar-SA"/>
        </w:rPr>
      </w:pPr>
      <w:r>
        <w:rPr>
          <w:lang w:val="en-GB" w:eastAsia="en-US" w:bidi="ar-SA"/>
        </w:rPr>
        <w:t>reflection from random object.</w:t>
      </w:r>
    </w:p>
    <w:p w14:paraId="75781966" w14:textId="704B6F59" w:rsidR="003A421B" w:rsidRDefault="003A421B" w:rsidP="003A421B">
      <w:pPr>
        <w:pStyle w:val="BodyText"/>
        <w:rPr>
          <w:lang w:val="en-GB" w:eastAsia="en-US" w:bidi="ar-SA"/>
        </w:rPr>
      </w:pPr>
      <w:r>
        <w:rPr>
          <w:lang w:val="en-GB" w:eastAsia="en-US" w:bidi="ar-SA"/>
        </w:rPr>
        <w:t xml:space="preserve">The resultant classified tracks are shown in </w:t>
      </w:r>
      <w:r w:rsidR="004A597E">
        <w:rPr>
          <w:lang w:val="en-GB" w:eastAsia="en-US" w:bidi="ar-SA"/>
        </w:rPr>
        <w:fldChar w:fldCharType="begin"/>
      </w:r>
      <w:r w:rsidR="004A597E">
        <w:rPr>
          <w:lang w:val="en-GB" w:eastAsia="en-US" w:bidi="ar-SA"/>
        </w:rPr>
        <w:instrText xml:space="preserve"> REF _Ref457519830 \h </w:instrText>
      </w:r>
      <w:r w:rsidR="004A597E">
        <w:rPr>
          <w:lang w:val="en-GB" w:eastAsia="en-US" w:bidi="ar-SA"/>
        </w:rPr>
      </w:r>
      <w:r w:rsidR="004A597E">
        <w:rPr>
          <w:lang w:val="en-GB" w:eastAsia="en-US" w:bidi="ar-SA"/>
        </w:rPr>
        <w:fldChar w:fldCharType="separate"/>
      </w:r>
      <w:r w:rsidR="004A597E">
        <w:t xml:space="preserve">Figure </w:t>
      </w:r>
      <w:r w:rsidR="004A597E">
        <w:rPr>
          <w:noProof/>
        </w:rPr>
        <w:t>8</w:t>
      </w:r>
      <w:r w:rsidR="004A597E">
        <w:noBreakHyphen/>
      </w:r>
      <w:r w:rsidR="004A597E">
        <w:rPr>
          <w:noProof/>
        </w:rPr>
        <w:t>4</w:t>
      </w:r>
      <w:r w:rsidR="004A597E">
        <w:rPr>
          <w:lang w:val="en-GB" w:eastAsia="en-US" w:bidi="ar-SA"/>
        </w:rPr>
        <w:fldChar w:fldCharType="end"/>
      </w:r>
      <w:r>
        <w:rPr>
          <w:lang w:val="en-GB" w:eastAsia="en-US" w:bidi="ar-SA"/>
        </w:rPr>
        <w:t>. Note that, since LOS conditions were maintained throughout the room, the direct path is detected from index 1 – 100.</w:t>
      </w:r>
    </w:p>
    <w:p w14:paraId="1B7356EB" w14:textId="77777777" w:rsidR="003A421B" w:rsidRDefault="003A421B" w:rsidP="003A421B">
      <w:pPr>
        <w:pStyle w:val="BodyText"/>
        <w:jc w:val="center"/>
        <w:rPr>
          <w:lang w:val="en-GB" w:eastAsia="en-US" w:bidi="ar-SA"/>
        </w:rPr>
      </w:pPr>
      <w:r>
        <w:rPr>
          <w:noProof/>
          <w:lang w:val="ru-RU" w:eastAsia="ru-RU" w:bidi="ar-SA"/>
        </w:rPr>
        <w:lastRenderedPageBreak/>
        <w:drawing>
          <wp:inline distT="0" distB="0" distL="0" distR="0" wp14:anchorId="40E634F5" wp14:editId="5A8A6E66">
            <wp:extent cx="4178808" cy="3657600"/>
            <wp:effectExtent l="0" t="0" r="0" b="0"/>
            <wp:docPr id="34" name="Picture 34" descr="Y:\mmWave Channel Modeling Data\Camillo\IEEE 802.11 ay July2016 meeting\TX1 0720 update\QD vs. Measured TX1 321-420 (L=4) Clutters_all2_l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Y:\mmWave Channel Modeling Data\Camillo\IEEE 802.11 ay July2016 meeting\TX1 0720 update\QD vs. Measured TX1 321-420 (L=4) Clutters_all2_leg.pn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6539" t="5617" r="6539" b="5056"/>
                    <a:stretch/>
                  </pic:blipFill>
                  <pic:spPr bwMode="auto">
                    <a:xfrm>
                      <a:off x="0" y="0"/>
                      <a:ext cx="4178808"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2DA2866" w14:textId="2EEBBED1" w:rsidR="003A421B" w:rsidRDefault="00BC3FF5" w:rsidP="00BC3FF5">
      <w:pPr>
        <w:pStyle w:val="Caption"/>
      </w:pPr>
      <w:bookmarkStart w:id="187" w:name="_Ref457519830"/>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4</w:t>
      </w:r>
      <w:r w:rsidR="00C51B75">
        <w:rPr>
          <w:noProof/>
        </w:rPr>
        <w:fldChar w:fldCharType="end"/>
      </w:r>
      <w:bookmarkEnd w:id="187"/>
      <w:r w:rsidR="003A421B">
        <w:t>: The dominant MPCs tracks were classified and color-coded according to whether they originated from the direct-path transmission, and 1</w:t>
      </w:r>
      <w:r w:rsidR="003A421B" w:rsidRPr="00A71258">
        <w:rPr>
          <w:vertAlign w:val="superscript"/>
        </w:rPr>
        <w:t>st</w:t>
      </w:r>
      <w:r w:rsidR="003A421B">
        <w:t>- or 2</w:t>
      </w:r>
      <w:r w:rsidR="003A421B" w:rsidRPr="00A71258">
        <w:rPr>
          <w:vertAlign w:val="superscript"/>
        </w:rPr>
        <w:t>nd</w:t>
      </w:r>
      <w:r w:rsidR="003A421B">
        <w:t>-order wall reflection, or a random-object reflection.</w:t>
      </w:r>
    </w:p>
    <w:p w14:paraId="764C9F47" w14:textId="77777777" w:rsidR="003A421B" w:rsidRPr="00F4356B" w:rsidRDefault="003A421B" w:rsidP="003A421B">
      <w:pPr>
        <w:pStyle w:val="BodyText"/>
        <w:jc w:val="left"/>
        <w:rPr>
          <w:sz w:val="20"/>
          <w:szCs w:val="20"/>
        </w:rPr>
      </w:pPr>
    </w:p>
    <w:p w14:paraId="748758E8" w14:textId="10CFF8FC" w:rsidR="003A421B" w:rsidRPr="00A3286F" w:rsidRDefault="003A421B" w:rsidP="003A421B">
      <w:pPr>
        <w:pStyle w:val="BodyText"/>
        <w:rPr>
          <w:lang w:val="en-GB" w:eastAsia="en-US" w:bidi="ar-SA"/>
        </w:rPr>
      </w:pPr>
      <w:r>
        <w:rPr>
          <w:lang w:val="en-GB" w:eastAsia="en-US" w:bidi="ar-SA"/>
        </w:rPr>
        <w:t>The six Q-D parameters which characterize the stochastic nature of the clusters in the model were then found. At each location, the previously grouped clusters were in turn classified according to the path-type of their dominant MPC and their parameters reduced through curve fitting. The parameters were then aggregated over the clusters of the same path-type, rendering the final channel-model parameters. Over 1000 clusters across all locations were aggregated. The six parameters are expressed in mean (</w:t>
      </w:r>
      <m:oMath>
        <m:r>
          <w:rPr>
            <w:rFonts w:ascii="Cambria Math" w:hAnsi="Cambria Math"/>
            <w:lang w:val="en-GB" w:eastAsia="en-US" w:bidi="ar-SA"/>
          </w:rPr>
          <m:t>μ)</m:t>
        </m:r>
      </m:oMath>
      <w:r>
        <w:rPr>
          <w:lang w:val="en-GB" w:eastAsia="en-US" w:bidi="ar-SA"/>
        </w:rPr>
        <w:t xml:space="preserve"> and standard deviation (</w:t>
      </w:r>
      <m:oMath>
        <m:r>
          <w:rPr>
            <w:rFonts w:ascii="Cambria Math" w:hAnsi="Cambria Math"/>
            <w:lang w:val="en-GB" w:eastAsia="en-US" w:bidi="ar-SA"/>
          </w:rPr>
          <m:t>σ)</m:t>
        </m:r>
      </m:oMath>
      <w:r>
        <w:rPr>
          <w:lang w:val="en-GB" w:eastAsia="en-US" w:bidi="ar-SA"/>
        </w:rPr>
        <w:t xml:space="preserve"> and appear in </w:t>
      </w:r>
      <w:r w:rsidR="006B704D">
        <w:rPr>
          <w:lang w:val="en-GB" w:eastAsia="en-US" w:bidi="ar-SA"/>
        </w:rPr>
        <w:fldChar w:fldCharType="begin"/>
      </w:r>
      <w:r w:rsidR="006B704D">
        <w:rPr>
          <w:lang w:val="en-GB" w:eastAsia="en-US" w:bidi="ar-SA"/>
        </w:rPr>
        <w:instrText xml:space="preserve"> REF _Ref457522767 \h </w:instrText>
      </w:r>
      <w:r w:rsidR="006B704D">
        <w:rPr>
          <w:lang w:val="en-GB" w:eastAsia="en-US" w:bidi="ar-SA"/>
        </w:rPr>
      </w:r>
      <w:r w:rsidR="006B704D">
        <w:rPr>
          <w:lang w:val="en-GB" w:eastAsia="en-US" w:bidi="ar-SA"/>
        </w:rPr>
        <w:fldChar w:fldCharType="separate"/>
      </w:r>
      <w:r w:rsidR="006B704D">
        <w:t xml:space="preserve">Table </w:t>
      </w:r>
      <w:r w:rsidR="006B704D">
        <w:rPr>
          <w:noProof/>
        </w:rPr>
        <w:t>8</w:t>
      </w:r>
      <w:r w:rsidR="006B704D">
        <w:noBreakHyphen/>
      </w:r>
      <w:r w:rsidR="006B704D">
        <w:rPr>
          <w:noProof/>
        </w:rPr>
        <w:t>1</w:t>
      </w:r>
      <w:r w:rsidR="006B704D">
        <w:rPr>
          <w:lang w:val="en-GB" w:eastAsia="en-US" w:bidi="ar-SA"/>
        </w:rPr>
        <w:fldChar w:fldCharType="end"/>
      </w:r>
      <w:r>
        <w:rPr>
          <w:lang w:val="en-GB" w:eastAsia="en-US" w:bidi="ar-SA"/>
        </w:rPr>
        <w:t>.</w:t>
      </w:r>
    </w:p>
    <w:p w14:paraId="076AAEB3" w14:textId="77777777" w:rsidR="003A421B" w:rsidRDefault="003A421B" w:rsidP="001B29B3">
      <w:pPr>
        <w:ind w:firstLine="720"/>
      </w:pPr>
    </w:p>
    <w:p w14:paraId="22BCCA97" w14:textId="77777777" w:rsidR="003A421B" w:rsidRPr="00244D25" w:rsidRDefault="003A421B" w:rsidP="003A421B">
      <w:pPr>
        <w:rPr>
          <w:sz w:val="20"/>
        </w:rPr>
      </w:pPr>
    </w:p>
    <w:p w14:paraId="7D79DA04" w14:textId="4C28EF93" w:rsidR="001B29B3" w:rsidRDefault="001B29B3" w:rsidP="00BC3FF5">
      <w:pPr>
        <w:pStyle w:val="Caption"/>
      </w:pPr>
      <w:bookmarkStart w:id="188" w:name="_Ref457522767"/>
      <w:bookmarkStart w:id="189" w:name="_Ref457522759"/>
      <w:r>
        <w:t xml:space="preserve">Table </w:t>
      </w:r>
      <w:r w:rsidR="00C51B75">
        <w:fldChar w:fldCharType="begin"/>
      </w:r>
      <w:r w:rsidR="00C51B75">
        <w:instrText xml:space="preserve"> STYLEREF 1 \s </w:instrText>
      </w:r>
      <w:r w:rsidR="00C51B75">
        <w:fldChar w:fldCharType="separate"/>
      </w:r>
      <w:r w:rsidR="006B704D">
        <w:rPr>
          <w:noProof/>
        </w:rPr>
        <w:t>8</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1</w:t>
      </w:r>
      <w:r w:rsidR="00C51B75">
        <w:rPr>
          <w:noProof/>
        </w:rPr>
        <w:fldChar w:fldCharType="end"/>
      </w:r>
      <w:bookmarkEnd w:id="188"/>
      <w:r>
        <w:t>: The six Q-D parameters which characterize the stochastic nature of the clusters in the model.</w:t>
      </w:r>
      <w:bookmarkEnd w:id="189"/>
    </w:p>
    <w:tbl>
      <w:tblPr>
        <w:tblW w:w="9326" w:type="dxa"/>
        <w:jc w:val="center"/>
        <w:tblCellMar>
          <w:left w:w="0" w:type="dxa"/>
          <w:right w:w="0" w:type="dxa"/>
        </w:tblCellMar>
        <w:tblLook w:val="0600" w:firstRow="0" w:lastRow="0" w:firstColumn="0" w:lastColumn="0" w:noHBand="1" w:noVBand="1"/>
      </w:tblPr>
      <w:tblGrid>
        <w:gridCol w:w="895"/>
        <w:gridCol w:w="413"/>
        <w:gridCol w:w="684"/>
        <w:gridCol w:w="909"/>
        <w:gridCol w:w="839"/>
        <w:gridCol w:w="695"/>
        <w:gridCol w:w="600"/>
        <w:gridCol w:w="736"/>
        <w:gridCol w:w="705"/>
        <w:gridCol w:w="658"/>
        <w:gridCol w:w="845"/>
        <w:gridCol w:w="627"/>
        <w:gridCol w:w="720"/>
      </w:tblGrid>
      <w:tr w:rsidR="003A421B" w:rsidRPr="00244D25" w14:paraId="0C665E93" w14:textId="77777777" w:rsidTr="0034540D">
        <w:trPr>
          <w:trHeight w:val="809"/>
          <w:jc w:val="center"/>
        </w:trPr>
        <w:tc>
          <w:tcPr>
            <w:tcW w:w="895" w:type="dxa"/>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FB4DA39" w14:textId="77777777" w:rsidR="003A421B" w:rsidRPr="00244D25" w:rsidRDefault="003A421B" w:rsidP="0034540D">
            <w:pPr>
              <w:textAlignment w:val="bottom"/>
              <w:rPr>
                <w:rFonts w:ascii="Arial" w:hAnsi="Arial" w:cs="Arial"/>
                <w:sz w:val="20"/>
                <w:lang w:val="en-US"/>
              </w:rPr>
            </w:pPr>
          </w:p>
        </w:tc>
        <w:tc>
          <w:tcPr>
            <w:tcW w:w="1097"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18248E9B"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Ricean K-factor</w:t>
            </w:r>
          </w:p>
          <w:p w14:paraId="4D7F983D"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(dB)</w:t>
            </w:r>
          </w:p>
        </w:tc>
        <w:tc>
          <w:tcPr>
            <w:tcW w:w="1748"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3004463" w14:textId="77777777" w:rsidR="003A421B" w:rsidRDefault="003A421B" w:rsidP="0034540D">
            <w:pPr>
              <w:jc w:val="center"/>
              <w:textAlignment w:val="bottom"/>
              <w:rPr>
                <w:color w:val="000000"/>
                <w:sz w:val="20"/>
              </w:rPr>
            </w:pPr>
            <w:r w:rsidRPr="00244D25">
              <w:rPr>
                <w:color w:val="000000"/>
                <w:sz w:val="20"/>
              </w:rPr>
              <w:t>power-delay decay factor (</w:t>
            </w:r>
            <m:oMath>
              <m:r>
                <w:rPr>
                  <w:rFonts w:ascii="Cambria Math" w:hAnsi="Cambria Math"/>
                  <w:color w:val="000000"/>
                  <w:sz w:val="20"/>
                </w:rPr>
                <m:t>γ</m:t>
              </m:r>
            </m:oMath>
            <w:r>
              <w:rPr>
                <w:color w:val="000000"/>
                <w:sz w:val="20"/>
              </w:rPr>
              <w:t>)</w:t>
            </w:r>
          </w:p>
          <w:p w14:paraId="2C4C56D8" w14:textId="77777777" w:rsidR="003A421B" w:rsidRPr="00244D25" w:rsidRDefault="003A421B" w:rsidP="0034540D">
            <w:pPr>
              <w:jc w:val="center"/>
              <w:textAlignment w:val="bottom"/>
              <w:rPr>
                <w:rFonts w:ascii="Arial" w:hAnsi="Arial" w:cs="Arial"/>
                <w:sz w:val="20"/>
                <w:lang w:val="en-US"/>
              </w:rPr>
            </w:pPr>
            <w:r>
              <w:rPr>
                <w:color w:val="000000"/>
                <w:sz w:val="20"/>
              </w:rPr>
              <w:t>(ns)</w:t>
            </w:r>
          </w:p>
        </w:tc>
        <w:tc>
          <w:tcPr>
            <w:tcW w:w="1295"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07AC5DE3" w14:textId="77777777" w:rsidR="003A421B" w:rsidRDefault="003A421B" w:rsidP="0034540D">
            <w:pPr>
              <w:jc w:val="center"/>
              <w:textAlignment w:val="bottom"/>
              <w:rPr>
                <w:color w:val="000000"/>
                <w:sz w:val="20"/>
              </w:rPr>
            </w:pPr>
            <w:r w:rsidRPr="00244D25">
              <w:rPr>
                <w:color w:val="000000"/>
                <w:sz w:val="20"/>
              </w:rPr>
              <w:t>intra-cluster arrival rate (</w:t>
            </w:r>
            <m:oMath>
              <m:r>
                <w:rPr>
                  <w:rFonts w:ascii="Cambria Math" w:hAnsi="Cambria Math"/>
                  <w:color w:val="000000"/>
                  <w:sz w:val="20"/>
                </w:rPr>
                <m:t>λ</m:t>
              </m:r>
            </m:oMath>
            <w:r>
              <w:rPr>
                <w:color w:val="000000"/>
                <w:sz w:val="20"/>
              </w:rPr>
              <w:t>)</w:t>
            </w:r>
          </w:p>
          <w:p w14:paraId="7A9A7087" w14:textId="77777777" w:rsidR="003A421B" w:rsidRPr="00244D25" w:rsidRDefault="003A421B" w:rsidP="0034540D">
            <w:pPr>
              <w:jc w:val="center"/>
              <w:textAlignment w:val="bottom"/>
              <w:rPr>
                <w:rFonts w:ascii="Arial" w:hAnsi="Arial" w:cs="Arial"/>
                <w:sz w:val="20"/>
                <w:lang w:val="en-US"/>
              </w:rPr>
            </w:pPr>
            <w:r>
              <w:rPr>
                <w:color w:val="000000"/>
                <w:sz w:val="20"/>
              </w:rPr>
              <w:t>(1/ns)</w:t>
            </w:r>
          </w:p>
        </w:tc>
        <w:tc>
          <w:tcPr>
            <w:tcW w:w="1441"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11DBEB8C" w14:textId="77777777" w:rsidR="003A421B" w:rsidRDefault="003A421B" w:rsidP="0034540D">
            <w:pPr>
              <w:jc w:val="center"/>
              <w:textAlignment w:val="bottom"/>
              <w:rPr>
                <w:color w:val="000000"/>
                <w:sz w:val="20"/>
              </w:rPr>
            </w:pPr>
            <w:r w:rsidRPr="00244D25">
              <w:rPr>
                <w:color w:val="000000"/>
                <w:sz w:val="20"/>
              </w:rPr>
              <w:t>azimuth AoA RMS spread</w:t>
            </w:r>
          </w:p>
          <w:p w14:paraId="3CE8211E" w14:textId="77777777" w:rsidR="003A421B" w:rsidRPr="00244D25" w:rsidRDefault="003A421B" w:rsidP="0034540D">
            <w:pPr>
              <w:jc w:val="center"/>
              <w:textAlignment w:val="bottom"/>
              <w:rPr>
                <w:rFonts w:ascii="Arial" w:hAnsi="Arial" w:cs="Arial"/>
                <w:sz w:val="20"/>
                <w:lang w:val="en-US"/>
              </w:rPr>
            </w:pPr>
            <w:r>
              <w:rPr>
                <w:color w:val="000000"/>
                <w:sz w:val="20"/>
              </w:rPr>
              <w:t>(deg.)</w:t>
            </w:r>
          </w:p>
        </w:tc>
        <w:tc>
          <w:tcPr>
            <w:tcW w:w="1503"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04B4BC6" w14:textId="77777777" w:rsidR="003A421B" w:rsidRDefault="003A421B" w:rsidP="0034540D">
            <w:pPr>
              <w:jc w:val="center"/>
              <w:textAlignment w:val="bottom"/>
              <w:rPr>
                <w:color w:val="000000"/>
                <w:sz w:val="20"/>
              </w:rPr>
            </w:pPr>
            <w:r w:rsidRPr="00244D25">
              <w:rPr>
                <w:color w:val="000000"/>
                <w:sz w:val="20"/>
              </w:rPr>
              <w:t>elevation AoA RMS spread</w:t>
            </w:r>
          </w:p>
          <w:p w14:paraId="53A6B688" w14:textId="77777777" w:rsidR="003A421B" w:rsidRPr="00244D25" w:rsidRDefault="003A421B" w:rsidP="0034540D">
            <w:pPr>
              <w:jc w:val="center"/>
              <w:textAlignment w:val="bottom"/>
              <w:rPr>
                <w:rFonts w:ascii="Arial" w:hAnsi="Arial" w:cs="Arial"/>
                <w:sz w:val="20"/>
                <w:lang w:val="en-US"/>
              </w:rPr>
            </w:pPr>
            <w:r>
              <w:rPr>
                <w:color w:val="000000"/>
                <w:sz w:val="20"/>
              </w:rPr>
              <w:t>(deg.)</w:t>
            </w:r>
          </w:p>
        </w:tc>
        <w:tc>
          <w:tcPr>
            <w:tcW w:w="1347"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DB563D0"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Reflection</w:t>
            </w:r>
          </w:p>
          <w:p w14:paraId="72C2E552"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loss</w:t>
            </w:r>
          </w:p>
          <w:p w14:paraId="39E474EC"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 xml:space="preserve"> (dB)</w:t>
            </w:r>
          </w:p>
        </w:tc>
      </w:tr>
      <w:tr w:rsidR="003A421B" w:rsidRPr="00244D25" w14:paraId="6B8A8F3B" w14:textId="77777777" w:rsidTr="0034540D">
        <w:trPr>
          <w:trHeight w:val="189"/>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46E2E7" w14:textId="77777777" w:rsidR="003A421B" w:rsidRPr="00244D25" w:rsidRDefault="003A421B" w:rsidP="0034540D">
            <w:pPr>
              <w:jc w:val="center"/>
              <w:textAlignment w:val="bottom"/>
              <w:rPr>
                <w:rFonts w:ascii="Arial" w:hAnsi="Arial" w:cs="Arial"/>
                <w:sz w:val="20"/>
                <w:lang w:val="en-US"/>
              </w:rPr>
            </w:pPr>
            <w:r>
              <w:rPr>
                <w:color w:val="000000"/>
                <w:sz w:val="20"/>
                <w:lang w:val="en-US"/>
              </w:rPr>
              <w:t>Path-type</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07B85EC"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DCD6594"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BBEDD77"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443246D"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ED94FB9"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D45C26"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AE00607"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F542DDB"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B701960"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68A6A96"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7280038"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49D2469"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r>
      <w:tr w:rsidR="003A421B" w:rsidRPr="00244D25" w14:paraId="1C7EC115"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DA5C86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Direct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C0564D8"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14.1</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5FA750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6.3</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4678C9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2.1</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38965E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3.7</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9174215"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0.60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C4F006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0.18</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DD0963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2.2</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6207C0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1.9</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741DDA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1.4</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4E1E8D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0.8</w:t>
            </w:r>
          </w:p>
        </w:tc>
        <w:tc>
          <w:tcPr>
            <w:tcW w:w="627" w:type="dxa"/>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79AFA79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 </w:t>
            </w:r>
          </w:p>
        </w:tc>
        <w:tc>
          <w:tcPr>
            <w:tcW w:w="720" w:type="dxa"/>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62BD8AB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 </w:t>
            </w:r>
          </w:p>
        </w:tc>
      </w:tr>
      <w:tr w:rsidR="003A421B" w:rsidRPr="00244D25" w14:paraId="0CD566D9"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5C2041E"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1st-order</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F24C34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7.3</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06510A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5.0</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03BB80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3.5</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1069BE"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4.6</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6B58DE4"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0.44</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E1144E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0.16</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78E6E3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6.5</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E28568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4.1</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C8C6B9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3.8</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2090F18"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1.7</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094FA3C" w14:textId="77777777" w:rsidR="003A421B" w:rsidRPr="00244D25" w:rsidRDefault="003A421B" w:rsidP="0034540D">
            <w:pPr>
              <w:jc w:val="center"/>
              <w:textAlignment w:val="bottom"/>
              <w:rPr>
                <w:rFonts w:ascii="Arial" w:hAnsi="Arial" w:cs="Arial"/>
                <w:color w:val="000000" w:themeColor="text1"/>
                <w:sz w:val="20"/>
                <w:lang w:val="en-US"/>
              </w:rPr>
            </w:pPr>
            <w:r>
              <w:rPr>
                <w:color w:val="000000" w:themeColor="text1"/>
                <w:sz w:val="20"/>
                <w:lang w:val="en-US"/>
              </w:rPr>
              <w:t>8</w:t>
            </w:r>
            <w:r w:rsidRPr="00244D25">
              <w:rPr>
                <w:color w:val="000000" w:themeColor="text1"/>
                <w:sz w:val="20"/>
                <w:lang w:val="en-US"/>
              </w:rPr>
              <w:t>.0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50CD0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4.5</w:t>
            </w:r>
          </w:p>
        </w:tc>
      </w:tr>
      <w:tr w:rsidR="003A421B" w:rsidRPr="00244D25" w14:paraId="29531F1A"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D7513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2nd-order</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C54C37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5.4</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ADC77F1"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3.6</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6F210D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3.6</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F7C31F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3.1</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A94A25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325FCB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0.19</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35CC90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8.0</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998F57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4.0</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C0EEED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4.6</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3EC8E0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1.5</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512AFE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11.9</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8F27A8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6.6</w:t>
            </w:r>
          </w:p>
        </w:tc>
      </w:tr>
      <w:tr w:rsidR="003A421B" w:rsidRPr="00244D25" w14:paraId="4C545E7B" w14:textId="77777777" w:rsidTr="0034540D">
        <w:trPr>
          <w:trHeight w:val="204"/>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4DCF9AA"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Random</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C62EB1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7.0</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9E0ABD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3.9</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B2D2795"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3.7</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E5435C1"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4.2</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F9EF08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0.41</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F7F16FB"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0.20</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9A1793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6.6</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2B4319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2.8</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5E0067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4.5</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E64C01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1.6</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A295F4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13.0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038565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7.2</w:t>
            </w:r>
          </w:p>
        </w:tc>
      </w:tr>
    </w:tbl>
    <w:p w14:paraId="74BAB1E0" w14:textId="77777777" w:rsidR="003A421B" w:rsidRDefault="003A421B" w:rsidP="003A421B"/>
    <w:p w14:paraId="3946C33B" w14:textId="77777777" w:rsidR="003A421B" w:rsidRDefault="003A421B" w:rsidP="003A421B">
      <w:r>
        <w:t xml:space="preserve">Details of the channel-parameter reduction method described here can be found in </w:t>
      </w:r>
      <w:r>
        <w:fldChar w:fldCharType="begin"/>
      </w:r>
      <w:r>
        <w:instrText xml:space="preserve"> REF _Ref456871366 \r \h </w:instrText>
      </w:r>
      <w:r>
        <w:fldChar w:fldCharType="separate"/>
      </w:r>
      <w:r w:rsidR="00A3490F">
        <w:t>[54]</w:t>
      </w:r>
      <w:r>
        <w:fldChar w:fldCharType="end"/>
      </w:r>
      <w:r>
        <w:t>.</w:t>
      </w:r>
    </w:p>
    <w:p w14:paraId="1DB6496B" w14:textId="77777777" w:rsidR="00B5379E" w:rsidRPr="006D2B51" w:rsidRDefault="00B5379E" w:rsidP="003A421B">
      <w:pPr>
        <w:rPr>
          <w:rStyle w:val="Strong"/>
        </w:rPr>
      </w:pPr>
    </w:p>
    <w:p w14:paraId="5133A53B" w14:textId="77777777" w:rsidR="00426390" w:rsidRDefault="00426390" w:rsidP="00426390">
      <w:pPr>
        <w:rPr>
          <w:rStyle w:val="Strong"/>
          <w:lang w:eastAsia="ja-JP"/>
        </w:rPr>
      </w:pPr>
    </w:p>
    <w:p w14:paraId="434974CA" w14:textId="77777777" w:rsidR="00B5379E" w:rsidRDefault="00B5379E" w:rsidP="00426390">
      <w:pPr>
        <w:rPr>
          <w:b/>
          <w:bCs/>
        </w:rPr>
      </w:pPr>
    </w:p>
    <w:p w14:paraId="3A726258" w14:textId="77777777" w:rsidR="00426390" w:rsidRPr="00426390" w:rsidRDefault="00426390" w:rsidP="00B5379E">
      <w:pPr>
        <w:rPr>
          <w:b/>
          <w:bCs/>
        </w:rPr>
      </w:pPr>
    </w:p>
    <w:p w14:paraId="5B220B04" w14:textId="27B86A73" w:rsidR="00426390" w:rsidRDefault="00426390" w:rsidP="008B2C5F">
      <w:pPr>
        <w:pStyle w:val="Heading2"/>
        <w:rPr>
          <w:lang w:eastAsia="ja-JP"/>
        </w:rPr>
      </w:pPr>
      <w:bookmarkStart w:id="190" w:name="_Toc457453597"/>
      <w:r>
        <w:rPr>
          <w:rFonts w:hint="eastAsia"/>
          <w:lang w:eastAsia="ja-JP"/>
        </w:rPr>
        <w:t>Outdoor Scenario</w:t>
      </w:r>
      <w:r w:rsidR="00A00E7C">
        <w:rPr>
          <w:lang w:eastAsia="ja-JP"/>
        </w:rPr>
        <w:t>s</w:t>
      </w:r>
      <w:bookmarkEnd w:id="190"/>
    </w:p>
    <w:p w14:paraId="5323784A" w14:textId="09884530" w:rsidR="00EF44A0" w:rsidRPr="00EF44A0" w:rsidRDefault="00EF44A0" w:rsidP="00EF44A0">
      <w:r>
        <w:t xml:space="preserve">IEEE 802.11ay </w:t>
      </w:r>
      <w:r w:rsidR="00A26735">
        <w:t xml:space="preserve">covers some use cases which may be operated in outdoor (see </w:t>
      </w:r>
      <w:r w:rsidR="00A26735">
        <w:fldChar w:fldCharType="begin"/>
      </w:r>
      <w:r w:rsidR="00A26735">
        <w:instrText xml:space="preserve"> REF _Ref429664006 \h </w:instrText>
      </w:r>
      <w:r w:rsidR="00A26735">
        <w:fldChar w:fldCharType="separate"/>
      </w:r>
      <w:r w:rsidR="00A26735">
        <w:t xml:space="preserve">Table </w:t>
      </w:r>
      <w:r w:rsidR="00A26735">
        <w:rPr>
          <w:noProof/>
        </w:rPr>
        <w:t>2</w:t>
      </w:r>
      <w:r w:rsidR="00A26735">
        <w:noBreakHyphen/>
      </w:r>
      <w:r w:rsidR="00A26735">
        <w:rPr>
          <w:noProof/>
        </w:rPr>
        <w:t>1</w:t>
      </w:r>
      <w:r w:rsidR="00A26735">
        <w:fldChar w:fldCharType="end"/>
      </w:r>
      <w:r w:rsidR="00A26735">
        <w:t xml:space="preserve">). Various measurement results in different outdoor scenarios are described as background information for </w:t>
      </w:r>
      <w:r w:rsidR="00706415">
        <w:t xml:space="preserve">extracting </w:t>
      </w:r>
      <w:r w:rsidR="00A26735">
        <w:t xml:space="preserve">channel </w:t>
      </w:r>
      <w:r w:rsidR="00706415">
        <w:t xml:space="preserve">model </w:t>
      </w:r>
      <w:r w:rsidR="00A26735">
        <w:t xml:space="preserve">parameters under outdoor open area hot spot access model (see section </w:t>
      </w:r>
      <w:r w:rsidR="00A26735">
        <w:fldChar w:fldCharType="begin"/>
      </w:r>
      <w:r w:rsidR="00A26735">
        <w:instrText xml:space="preserve"> REF _Ref457442387 \n \h </w:instrText>
      </w:r>
      <w:r w:rsidR="00A26735">
        <w:fldChar w:fldCharType="separate"/>
      </w:r>
      <w:r w:rsidR="00A26735">
        <w:t>5.1</w:t>
      </w:r>
      <w:r w:rsidR="00A26735">
        <w:fldChar w:fldCharType="end"/>
      </w:r>
      <w:r w:rsidR="00A26735">
        <w:t>) and outdoor street canyon hot spot access model (</w:t>
      </w:r>
      <w:r w:rsidR="00F35DAD">
        <w:t xml:space="preserve">see </w:t>
      </w:r>
      <w:r w:rsidR="00A26735">
        <w:t xml:space="preserve">section </w:t>
      </w:r>
      <w:r w:rsidR="00A26735">
        <w:fldChar w:fldCharType="begin"/>
      </w:r>
      <w:r w:rsidR="00A26735">
        <w:instrText xml:space="preserve"> REF _Ref450745680 \n \h </w:instrText>
      </w:r>
      <w:r w:rsidR="00A26735">
        <w:fldChar w:fldCharType="separate"/>
      </w:r>
      <w:r w:rsidR="00A26735">
        <w:t>5.2</w:t>
      </w:r>
      <w:r w:rsidR="00A26735">
        <w:fldChar w:fldCharType="end"/>
      </w:r>
      <w:r w:rsidR="00A26735">
        <w:t>).</w:t>
      </w:r>
    </w:p>
    <w:p w14:paraId="5464C7B7" w14:textId="77777777" w:rsidR="00426390" w:rsidRPr="00A4363F" w:rsidRDefault="00426390" w:rsidP="00952A0F">
      <w:pPr>
        <w:pStyle w:val="Heading3"/>
        <w:rPr>
          <w:rStyle w:val="Strong"/>
          <w:b/>
        </w:rPr>
      </w:pPr>
      <w:r w:rsidRPr="00A4363F">
        <w:rPr>
          <w:rStyle w:val="Strong"/>
          <w:rFonts w:hint="eastAsia"/>
          <w:b/>
          <w:lang w:eastAsia="ja-JP"/>
        </w:rPr>
        <w:t xml:space="preserve">Measurement </w:t>
      </w:r>
      <w:r w:rsidRPr="00A4363F">
        <w:rPr>
          <w:rStyle w:val="Strong"/>
          <w:b/>
          <w:lang w:eastAsia="ja-JP"/>
        </w:rPr>
        <w:t>and Simulation Results at 58.5 GHz in Niigata University Campus</w:t>
      </w:r>
    </w:p>
    <w:p w14:paraId="394EAC38" w14:textId="77777777" w:rsidR="00426390" w:rsidRDefault="00426390" w:rsidP="00952A0F">
      <w:pPr>
        <w:pStyle w:val="Heading4"/>
        <w:rPr>
          <w:rStyle w:val="Strong"/>
        </w:rPr>
      </w:pPr>
      <w:r>
        <w:rPr>
          <w:rStyle w:val="Strong"/>
          <w:rFonts w:hint="eastAsia"/>
        </w:rPr>
        <w:t>Measurement Setup</w:t>
      </w:r>
      <w:r>
        <w:rPr>
          <w:rStyle w:val="Strong"/>
        </w:rPr>
        <w:t>s</w:t>
      </w:r>
    </w:p>
    <w:p w14:paraId="1A31BA09" w14:textId="7AC23C67" w:rsidR="00426390" w:rsidRPr="00426390" w:rsidRDefault="00426390" w:rsidP="00426390">
      <w:pPr>
        <w:rPr>
          <w:rStyle w:val="Strong"/>
          <w:b w:val="0"/>
        </w:rPr>
      </w:pPr>
      <w:r w:rsidRPr="00426390">
        <w:rPr>
          <w:rStyle w:val="Strong"/>
          <w:b w:val="0"/>
        </w:rPr>
        <w:t>In the measurement, the developed custom channel sounder that employed a commercial product of mm-wave transmitter and receiver (V60TXWG1/V60RXWG1, VubIQ) was used</w:t>
      </w:r>
      <w:r w:rsidR="00DD5331">
        <w:rPr>
          <w:rStyle w:val="Strong"/>
          <w:b w:val="0"/>
        </w:rPr>
        <w:t xml:space="preserve"> </w:t>
      </w:r>
      <w:r w:rsidR="00DD5331">
        <w:rPr>
          <w:rStyle w:val="Strong"/>
          <w:b w:val="0"/>
        </w:rPr>
        <w:fldChar w:fldCharType="begin"/>
      </w:r>
      <w:r w:rsidR="00DD5331">
        <w:rPr>
          <w:rStyle w:val="Strong"/>
          <w:b w:val="0"/>
        </w:rPr>
        <w:instrText xml:space="preserve"> REF _Ref457451957 \r \h </w:instrText>
      </w:r>
      <w:r w:rsidR="00DD5331">
        <w:rPr>
          <w:rStyle w:val="Strong"/>
          <w:b w:val="0"/>
        </w:rPr>
      </w:r>
      <w:r w:rsidR="00DD5331">
        <w:rPr>
          <w:rStyle w:val="Strong"/>
          <w:b w:val="0"/>
        </w:rPr>
        <w:fldChar w:fldCharType="separate"/>
      </w:r>
      <w:r w:rsidR="00A3490F">
        <w:rPr>
          <w:rStyle w:val="Strong"/>
          <w:b w:val="0"/>
        </w:rPr>
        <w:t>[55]</w:t>
      </w:r>
      <w:r w:rsidR="00DD5331">
        <w:rPr>
          <w:rStyle w:val="Strong"/>
          <w:b w:val="0"/>
        </w:rPr>
        <w:fldChar w:fldCharType="end"/>
      </w:r>
      <w:r w:rsidRPr="00426390">
        <w:rPr>
          <w:rStyle w:val="Strong"/>
          <w:b w:val="0"/>
        </w:rPr>
        <w:t>. Using 2 × 2 MIMO configuration full polarimetric wideband channel transfer functions were simultaneously measured. The transmit power of approximately 10 dBm. We exclude the influence of the measurement system from the measured channel responses by full MIMO back-to-back calibration (direct connection between transmitter and receiver antenna ports with a waveguide and an attenuator). The measurement dynamic range is limited to approximately 40 dB. The channel sounding pa</w:t>
      </w:r>
      <w:r w:rsidR="00EF66EB">
        <w:rPr>
          <w:rStyle w:val="Strong"/>
          <w:b w:val="0"/>
        </w:rPr>
        <w:t xml:space="preserve">rameters are presented in </w:t>
      </w:r>
      <w:r w:rsidR="006B704D">
        <w:rPr>
          <w:rStyle w:val="Strong"/>
          <w:b w:val="0"/>
        </w:rPr>
        <w:fldChar w:fldCharType="begin"/>
      </w:r>
      <w:r w:rsidR="006B704D">
        <w:rPr>
          <w:rStyle w:val="Strong"/>
          <w:b w:val="0"/>
        </w:rPr>
        <w:instrText xml:space="preserve"> REF _Ref457522808 \h </w:instrText>
      </w:r>
      <w:r w:rsidR="006B704D">
        <w:rPr>
          <w:rStyle w:val="Strong"/>
          <w:b w:val="0"/>
        </w:rPr>
      </w:r>
      <w:r w:rsidR="006B704D">
        <w:rPr>
          <w:rStyle w:val="Strong"/>
          <w:b w:val="0"/>
        </w:rPr>
        <w:fldChar w:fldCharType="separate"/>
      </w:r>
      <w:r w:rsidR="006B704D" w:rsidRPr="00994B74">
        <w:t xml:space="preserve">Table </w:t>
      </w:r>
      <w:r w:rsidR="006B704D">
        <w:rPr>
          <w:noProof/>
        </w:rPr>
        <w:t>8</w:t>
      </w:r>
      <w:r w:rsidR="006B704D">
        <w:noBreakHyphen/>
      </w:r>
      <w:r w:rsidR="006B704D">
        <w:rPr>
          <w:noProof/>
        </w:rPr>
        <w:t>2</w:t>
      </w:r>
      <w:r w:rsidR="006B704D">
        <w:rPr>
          <w:rStyle w:val="Strong"/>
          <w:b w:val="0"/>
        </w:rPr>
        <w:fldChar w:fldCharType="end"/>
      </w:r>
      <w:r w:rsidRPr="00426390">
        <w:rPr>
          <w:rStyle w:val="Strong"/>
          <w:b w:val="0"/>
        </w:rPr>
        <w:t>.</w:t>
      </w:r>
    </w:p>
    <w:p w14:paraId="00BAAF02" w14:textId="1E5EA8FA" w:rsidR="00426390" w:rsidRDefault="00426390" w:rsidP="00426390">
      <w:pPr>
        <w:rPr>
          <w:rStyle w:val="Strong"/>
          <w:b w:val="0"/>
        </w:rPr>
      </w:pPr>
      <w:r w:rsidRPr="00426390">
        <w:rPr>
          <w:rStyle w:val="Strong"/>
          <w:b w:val="0"/>
        </w:rPr>
        <w:t xml:space="preserve">The measurement campaign was conducted in an outdoor open square as shown in </w:t>
      </w:r>
      <w:r w:rsidR="004A597E">
        <w:rPr>
          <w:rStyle w:val="Strong"/>
          <w:b w:val="0"/>
        </w:rPr>
        <w:fldChar w:fldCharType="begin"/>
      </w:r>
      <w:r w:rsidR="004A597E">
        <w:rPr>
          <w:rStyle w:val="Strong"/>
          <w:b w:val="0"/>
        </w:rPr>
        <w:instrText xml:space="preserve"> REF _Ref457519879 \h </w:instrText>
      </w:r>
      <w:r w:rsidR="004A597E">
        <w:rPr>
          <w:rStyle w:val="Strong"/>
          <w:b w:val="0"/>
        </w:rPr>
      </w:r>
      <w:r w:rsidR="004A597E">
        <w:rPr>
          <w:rStyle w:val="Strong"/>
          <w:b w:val="0"/>
        </w:rPr>
        <w:fldChar w:fldCharType="separate"/>
      </w:r>
      <w:r w:rsidR="004A597E">
        <w:t xml:space="preserve">Figure </w:t>
      </w:r>
      <w:r w:rsidR="004A597E">
        <w:rPr>
          <w:noProof/>
        </w:rPr>
        <w:t>8</w:t>
      </w:r>
      <w:r w:rsidR="004A597E">
        <w:noBreakHyphen/>
      </w:r>
      <w:r w:rsidR="004A597E">
        <w:rPr>
          <w:noProof/>
        </w:rPr>
        <w:t>5</w:t>
      </w:r>
      <w:r w:rsidR="004A597E">
        <w:rPr>
          <w:rStyle w:val="Strong"/>
          <w:b w:val="0"/>
        </w:rPr>
        <w:fldChar w:fldCharType="end"/>
      </w:r>
      <w:r w:rsidRPr="00426390">
        <w:rPr>
          <w:rStyle w:val="Strong"/>
          <w:b w:val="0"/>
        </w:rPr>
        <w:t xml:space="preserve"> where transmitter as an access point (AP) was located at around the center of the area and the channel transfer functions were measured at three positions</w:t>
      </w:r>
      <w:r w:rsidRPr="00426390">
        <w:rPr>
          <w:rStyle w:val="Strong"/>
          <w:b w:val="0"/>
          <w:lang w:eastAsia="ja-JP"/>
        </w:rPr>
        <w:t xml:space="preserve"> of the mobile </w:t>
      </w:r>
      <w:r w:rsidRPr="00426390">
        <w:rPr>
          <w:rStyle w:val="Strong"/>
          <w:b w:val="0"/>
        </w:rPr>
        <w:t xml:space="preserve">station (MS or STA). STA pos1 and STA pos2 were in LoS condition and STA pos3 was in obstructed-LoS (OLoS) condition. The antenna heights were 3 m for AP and 1.5 m for STA, respectively. The measurement site was surrounded by some large buildings which were located 20 </w:t>
      </w:r>
      <w:r w:rsidRPr="00426390">
        <w:rPr>
          <w:rStyle w:val="Strong"/>
          <w:rFonts w:ascii="MS Mincho" w:hAnsi="MS Mincho" w:cs="MS Mincho" w:hint="eastAsia"/>
          <w:b w:val="0"/>
        </w:rPr>
        <w:t>∼</w:t>
      </w:r>
      <w:r w:rsidRPr="00426390">
        <w:rPr>
          <w:rStyle w:val="Strong"/>
          <w:b w:val="0"/>
        </w:rPr>
        <w:t xml:space="preserve"> 30 m away from the AP. The distance between AP and STA was approximately 30 m. For acquisition of full polarimetric double-directional channel transfer functions, two orthogonally polarized (ϕ and ϑ) high gain horn antennas were used at both sides of transmitter and receiver, where those antennas were not co-located but direct toward the opposite side (180 degrees) on the same plane. The AP and STA antennas were rotated from 0 to 360 degrees in azimuth, and from −30 to 30 degrees in elevation. Because the half power beam-width (HPBW) are 30 degrees (gain 15 dBi) for STA, and 12 degrees (gain 24 dBi) for AP, respectively, the azimuth and elevation angles at AP and STA were varied in 12 and 30 degree steps, respectively.</w:t>
      </w:r>
    </w:p>
    <w:p w14:paraId="14D89AFF" w14:textId="77777777" w:rsidR="00426390" w:rsidRDefault="00426390" w:rsidP="00426390">
      <w:pPr>
        <w:spacing w:after="120"/>
        <w:jc w:val="both"/>
        <w:rPr>
          <w:rStyle w:val="Strong"/>
          <w:b w:val="0"/>
        </w:rPr>
      </w:pPr>
    </w:p>
    <w:p w14:paraId="098C5E59" w14:textId="60DC6F6B" w:rsidR="008939FC" w:rsidRPr="00994B74" w:rsidRDefault="008939FC" w:rsidP="008939FC">
      <w:pPr>
        <w:spacing w:after="120"/>
        <w:jc w:val="center"/>
        <w:rPr>
          <w:rStyle w:val="Strong"/>
          <w:lang w:eastAsia="ja-JP"/>
        </w:rPr>
      </w:pPr>
      <w:bookmarkStart w:id="191" w:name="_Ref457522808"/>
      <w:r w:rsidRPr="00994B74">
        <w:t xml:space="preserve">Table </w:t>
      </w:r>
      <w:r w:rsidR="006B704D">
        <w:fldChar w:fldCharType="begin"/>
      </w:r>
      <w:r w:rsidR="006B704D">
        <w:instrText xml:space="preserve"> STYLEREF 1 \s </w:instrText>
      </w:r>
      <w:r w:rsidR="006B704D">
        <w:fldChar w:fldCharType="separate"/>
      </w:r>
      <w:r w:rsidR="006B704D">
        <w:rPr>
          <w:noProof/>
        </w:rPr>
        <w:t>8</w:t>
      </w:r>
      <w:r w:rsidR="006B704D">
        <w:fldChar w:fldCharType="end"/>
      </w:r>
      <w:r w:rsidR="006B704D">
        <w:noBreakHyphen/>
      </w:r>
      <w:r w:rsidR="006B704D">
        <w:fldChar w:fldCharType="begin"/>
      </w:r>
      <w:r w:rsidR="006B704D">
        <w:instrText xml:space="preserve"> SEQ Table \* ARABIC \s 1 </w:instrText>
      </w:r>
      <w:r w:rsidR="006B704D">
        <w:fldChar w:fldCharType="separate"/>
      </w:r>
      <w:r w:rsidR="006B704D">
        <w:rPr>
          <w:noProof/>
        </w:rPr>
        <w:t>2</w:t>
      </w:r>
      <w:r w:rsidR="006B704D">
        <w:fldChar w:fldCharType="end"/>
      </w:r>
      <w:bookmarkEnd w:id="191"/>
      <w:r w:rsidRPr="00994B74">
        <w:t xml:space="preserve">: </w:t>
      </w:r>
      <w:r w:rsidRPr="00994B74">
        <w:rPr>
          <w:rStyle w:val="Strong"/>
          <w:b w:val="0"/>
          <w:lang w:eastAsia="ja-JP"/>
        </w:rPr>
        <w:t>Channel sounding parameters</w:t>
      </w:r>
      <w:r w:rsidR="00994B74">
        <w:rPr>
          <w:rStyle w:val="Strong"/>
          <w:b w:val="0"/>
          <w:lang w:eastAsia="ja-JP"/>
        </w:rPr>
        <w:t>.</w:t>
      </w:r>
    </w:p>
    <w:tbl>
      <w:tblPr>
        <w:tblW w:w="6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00" w:firstRow="0" w:lastRow="0" w:firstColumn="0" w:lastColumn="0" w:noHBand="0" w:noVBand="1"/>
      </w:tblPr>
      <w:tblGrid>
        <w:gridCol w:w="3331"/>
        <w:gridCol w:w="3192"/>
      </w:tblGrid>
      <w:tr w:rsidR="00426390" w:rsidRPr="00E05D05" w14:paraId="796FD4AD"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CF494D5" w14:textId="77777777" w:rsidR="00426390" w:rsidRPr="00E05D05" w:rsidRDefault="00426390" w:rsidP="00B5379E">
            <w:pPr>
              <w:jc w:val="center"/>
              <w:rPr>
                <w:bCs/>
              </w:rPr>
            </w:pPr>
            <w:r w:rsidRPr="00E05D05">
              <w:rPr>
                <w:bCs/>
              </w:rPr>
              <w:t>Carrier Frequency</w:t>
            </w:r>
          </w:p>
        </w:tc>
        <w:tc>
          <w:tcPr>
            <w:tcW w:w="3192" w:type="dxa"/>
            <w:shd w:val="clear" w:color="auto" w:fill="auto"/>
            <w:tcMar>
              <w:top w:w="72" w:type="dxa"/>
              <w:left w:w="144" w:type="dxa"/>
              <w:bottom w:w="72" w:type="dxa"/>
              <w:right w:w="144" w:type="dxa"/>
            </w:tcMar>
            <w:vAlign w:val="center"/>
            <w:hideMark/>
          </w:tcPr>
          <w:p w14:paraId="0DFE8CE5" w14:textId="77777777" w:rsidR="00426390" w:rsidRPr="00E05D05" w:rsidRDefault="00426390" w:rsidP="00B5379E">
            <w:pPr>
              <w:jc w:val="center"/>
              <w:rPr>
                <w:bCs/>
              </w:rPr>
            </w:pPr>
            <w:r w:rsidRPr="00E05D05">
              <w:rPr>
                <w:bCs/>
              </w:rPr>
              <w:t>58.5 GHz</w:t>
            </w:r>
          </w:p>
        </w:tc>
      </w:tr>
      <w:tr w:rsidR="00426390" w:rsidRPr="00E05D05" w14:paraId="3E26D63D"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523EE67C" w14:textId="77777777" w:rsidR="00426390" w:rsidRPr="00E05D05" w:rsidRDefault="00426390" w:rsidP="00B5379E">
            <w:pPr>
              <w:jc w:val="center"/>
              <w:rPr>
                <w:bCs/>
              </w:rPr>
            </w:pPr>
            <w:r w:rsidRPr="00E05D05">
              <w:rPr>
                <w:bCs/>
              </w:rPr>
              <w:t>Signal Bandwidth</w:t>
            </w:r>
          </w:p>
        </w:tc>
        <w:tc>
          <w:tcPr>
            <w:tcW w:w="3192" w:type="dxa"/>
            <w:shd w:val="clear" w:color="auto" w:fill="auto"/>
            <w:tcMar>
              <w:top w:w="72" w:type="dxa"/>
              <w:left w:w="144" w:type="dxa"/>
              <w:bottom w:w="72" w:type="dxa"/>
              <w:right w:w="144" w:type="dxa"/>
            </w:tcMar>
            <w:vAlign w:val="center"/>
            <w:hideMark/>
          </w:tcPr>
          <w:p w14:paraId="521D03C7" w14:textId="77777777" w:rsidR="00426390" w:rsidRPr="00E05D05" w:rsidRDefault="00426390" w:rsidP="00B5379E">
            <w:pPr>
              <w:jc w:val="center"/>
              <w:rPr>
                <w:bCs/>
              </w:rPr>
            </w:pPr>
            <w:r w:rsidRPr="00E05D05">
              <w:rPr>
                <w:bCs/>
              </w:rPr>
              <w:t>400 MHz</w:t>
            </w:r>
          </w:p>
        </w:tc>
      </w:tr>
      <w:tr w:rsidR="00426390" w:rsidRPr="00E05D05" w14:paraId="0B6B7EF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72F5C00B" w14:textId="77777777" w:rsidR="00426390" w:rsidRPr="00E05D05" w:rsidRDefault="00426390" w:rsidP="00B5379E">
            <w:pPr>
              <w:jc w:val="center"/>
              <w:rPr>
                <w:bCs/>
              </w:rPr>
            </w:pPr>
            <w:r w:rsidRPr="00E05D05">
              <w:rPr>
                <w:bCs/>
              </w:rPr>
              <w:t>Sampling Rate</w:t>
            </w:r>
          </w:p>
        </w:tc>
        <w:tc>
          <w:tcPr>
            <w:tcW w:w="3192" w:type="dxa"/>
            <w:shd w:val="clear" w:color="auto" w:fill="auto"/>
            <w:tcMar>
              <w:top w:w="72" w:type="dxa"/>
              <w:left w:w="144" w:type="dxa"/>
              <w:bottom w:w="72" w:type="dxa"/>
              <w:right w:w="144" w:type="dxa"/>
            </w:tcMar>
            <w:vAlign w:val="center"/>
            <w:hideMark/>
          </w:tcPr>
          <w:p w14:paraId="58D556B0" w14:textId="77777777" w:rsidR="00426390" w:rsidRPr="00E05D05" w:rsidRDefault="00426390" w:rsidP="00B5379E">
            <w:pPr>
              <w:jc w:val="center"/>
              <w:rPr>
                <w:bCs/>
              </w:rPr>
            </w:pPr>
            <w:r w:rsidRPr="00E05D05">
              <w:rPr>
                <w:bCs/>
              </w:rPr>
              <w:t>800 MHz</w:t>
            </w:r>
          </w:p>
        </w:tc>
      </w:tr>
      <w:tr w:rsidR="00426390" w:rsidRPr="00E05D05" w14:paraId="4E7D1DF4"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5F2D28D" w14:textId="77777777" w:rsidR="00426390" w:rsidRPr="00E05D05" w:rsidRDefault="00426390" w:rsidP="00B5379E">
            <w:pPr>
              <w:jc w:val="center"/>
              <w:rPr>
                <w:bCs/>
              </w:rPr>
            </w:pPr>
            <w:r w:rsidRPr="00E05D05">
              <w:rPr>
                <w:bCs/>
              </w:rPr>
              <w:t>Baseband signal</w:t>
            </w:r>
          </w:p>
        </w:tc>
        <w:tc>
          <w:tcPr>
            <w:tcW w:w="3192" w:type="dxa"/>
            <w:shd w:val="clear" w:color="auto" w:fill="auto"/>
            <w:tcMar>
              <w:top w:w="72" w:type="dxa"/>
              <w:left w:w="144" w:type="dxa"/>
              <w:bottom w:w="72" w:type="dxa"/>
              <w:right w:w="144" w:type="dxa"/>
            </w:tcMar>
            <w:vAlign w:val="center"/>
            <w:hideMark/>
          </w:tcPr>
          <w:p w14:paraId="3F8438A0" w14:textId="77777777" w:rsidR="00426390" w:rsidRPr="00E05D05" w:rsidRDefault="00426390" w:rsidP="00B5379E">
            <w:pPr>
              <w:jc w:val="center"/>
              <w:rPr>
                <w:bCs/>
              </w:rPr>
            </w:pPr>
            <w:r w:rsidRPr="00E05D05">
              <w:rPr>
                <w:bCs/>
              </w:rPr>
              <w:t>Unmodulated Multitone</w:t>
            </w:r>
          </w:p>
        </w:tc>
      </w:tr>
      <w:tr w:rsidR="00426390" w:rsidRPr="00E05D05" w14:paraId="10CE7983"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0F2EC96" w14:textId="77777777" w:rsidR="00426390" w:rsidRPr="00E05D05" w:rsidRDefault="00426390" w:rsidP="00B5379E">
            <w:pPr>
              <w:jc w:val="center"/>
              <w:rPr>
                <w:bCs/>
              </w:rPr>
            </w:pPr>
            <w:r w:rsidRPr="00E05D05">
              <w:rPr>
                <w:bCs/>
              </w:rPr>
              <w:t>FFT length</w:t>
            </w:r>
          </w:p>
        </w:tc>
        <w:tc>
          <w:tcPr>
            <w:tcW w:w="3192" w:type="dxa"/>
            <w:shd w:val="clear" w:color="auto" w:fill="auto"/>
            <w:tcMar>
              <w:top w:w="72" w:type="dxa"/>
              <w:left w:w="144" w:type="dxa"/>
              <w:bottom w:w="72" w:type="dxa"/>
              <w:right w:w="144" w:type="dxa"/>
            </w:tcMar>
            <w:vAlign w:val="center"/>
            <w:hideMark/>
          </w:tcPr>
          <w:p w14:paraId="726B1340" w14:textId="77777777" w:rsidR="00426390" w:rsidRPr="00E05D05" w:rsidRDefault="00426390" w:rsidP="00B5379E">
            <w:pPr>
              <w:jc w:val="center"/>
              <w:rPr>
                <w:bCs/>
              </w:rPr>
            </w:pPr>
            <w:r w:rsidRPr="00E05D05">
              <w:rPr>
                <w:bCs/>
              </w:rPr>
              <w:t>512</w:t>
            </w:r>
          </w:p>
        </w:tc>
      </w:tr>
      <w:tr w:rsidR="00426390" w:rsidRPr="00E05D05" w14:paraId="3B361060"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5C18426C" w14:textId="77777777" w:rsidR="00426390" w:rsidRPr="00E05D05" w:rsidRDefault="00426390" w:rsidP="00B5379E">
            <w:pPr>
              <w:jc w:val="center"/>
              <w:rPr>
                <w:bCs/>
              </w:rPr>
            </w:pPr>
            <w:r w:rsidRPr="00E05D05">
              <w:rPr>
                <w:bCs/>
              </w:rPr>
              <w:t>Tone Spacing</w:t>
            </w:r>
          </w:p>
        </w:tc>
        <w:tc>
          <w:tcPr>
            <w:tcW w:w="3192" w:type="dxa"/>
            <w:shd w:val="clear" w:color="auto" w:fill="auto"/>
            <w:tcMar>
              <w:top w:w="72" w:type="dxa"/>
              <w:left w:w="144" w:type="dxa"/>
              <w:bottom w:w="72" w:type="dxa"/>
              <w:right w:w="144" w:type="dxa"/>
            </w:tcMar>
            <w:vAlign w:val="center"/>
            <w:hideMark/>
          </w:tcPr>
          <w:p w14:paraId="29B90D0A" w14:textId="77777777" w:rsidR="00426390" w:rsidRPr="00E05D05" w:rsidRDefault="00426390" w:rsidP="00B5379E">
            <w:pPr>
              <w:jc w:val="center"/>
              <w:rPr>
                <w:bCs/>
              </w:rPr>
            </w:pPr>
            <w:r w:rsidRPr="00E05D05">
              <w:rPr>
                <w:bCs/>
              </w:rPr>
              <w:t>1.563 MHz</w:t>
            </w:r>
          </w:p>
        </w:tc>
      </w:tr>
      <w:tr w:rsidR="00426390" w:rsidRPr="00E05D05" w14:paraId="460C5A4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241F0141" w14:textId="77777777" w:rsidR="00426390" w:rsidRPr="00E05D05" w:rsidRDefault="00426390" w:rsidP="00B5379E">
            <w:pPr>
              <w:jc w:val="center"/>
              <w:rPr>
                <w:bCs/>
              </w:rPr>
            </w:pPr>
            <w:r w:rsidRPr="00E05D05">
              <w:rPr>
                <w:bCs/>
              </w:rPr>
              <w:t>Delay Resolution</w:t>
            </w:r>
          </w:p>
        </w:tc>
        <w:tc>
          <w:tcPr>
            <w:tcW w:w="3192" w:type="dxa"/>
            <w:shd w:val="clear" w:color="auto" w:fill="auto"/>
            <w:tcMar>
              <w:top w:w="72" w:type="dxa"/>
              <w:left w:w="144" w:type="dxa"/>
              <w:bottom w:w="72" w:type="dxa"/>
              <w:right w:w="144" w:type="dxa"/>
            </w:tcMar>
            <w:vAlign w:val="center"/>
            <w:hideMark/>
          </w:tcPr>
          <w:p w14:paraId="547FCDF0" w14:textId="77777777" w:rsidR="00426390" w:rsidRPr="00E05D05" w:rsidRDefault="00426390" w:rsidP="00B5379E">
            <w:pPr>
              <w:jc w:val="center"/>
              <w:rPr>
                <w:bCs/>
              </w:rPr>
            </w:pPr>
            <w:r w:rsidRPr="00E05D05">
              <w:rPr>
                <w:bCs/>
              </w:rPr>
              <w:t>2.5 ns</w:t>
            </w:r>
          </w:p>
        </w:tc>
      </w:tr>
      <w:tr w:rsidR="00426390" w:rsidRPr="00E05D05" w14:paraId="71B521BC"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62F08426" w14:textId="77777777" w:rsidR="00426390" w:rsidRPr="00E05D05" w:rsidRDefault="00426390" w:rsidP="00B5379E">
            <w:pPr>
              <w:jc w:val="center"/>
              <w:rPr>
                <w:bCs/>
              </w:rPr>
            </w:pPr>
            <w:r w:rsidRPr="00E05D05">
              <w:rPr>
                <w:bCs/>
              </w:rPr>
              <w:t>Maximum Delay</w:t>
            </w:r>
          </w:p>
        </w:tc>
        <w:tc>
          <w:tcPr>
            <w:tcW w:w="3192" w:type="dxa"/>
            <w:shd w:val="clear" w:color="auto" w:fill="auto"/>
            <w:tcMar>
              <w:top w:w="72" w:type="dxa"/>
              <w:left w:w="144" w:type="dxa"/>
              <w:bottom w:w="72" w:type="dxa"/>
              <w:right w:w="144" w:type="dxa"/>
            </w:tcMar>
            <w:vAlign w:val="center"/>
            <w:hideMark/>
          </w:tcPr>
          <w:p w14:paraId="400A99A5" w14:textId="77777777" w:rsidR="00426390" w:rsidRPr="00E05D05" w:rsidRDefault="00426390" w:rsidP="00B5379E">
            <w:pPr>
              <w:jc w:val="center"/>
              <w:rPr>
                <w:bCs/>
              </w:rPr>
            </w:pPr>
            <w:r w:rsidRPr="00E05D05">
              <w:rPr>
                <w:bCs/>
              </w:rPr>
              <w:t>640 ns</w:t>
            </w:r>
          </w:p>
        </w:tc>
      </w:tr>
      <w:tr w:rsidR="00426390" w:rsidRPr="00E05D05" w14:paraId="5D65D472"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4CDC1E7C" w14:textId="77777777" w:rsidR="00426390" w:rsidRPr="00E05D05" w:rsidRDefault="00426390" w:rsidP="00B5379E">
            <w:pPr>
              <w:jc w:val="center"/>
            </w:pPr>
            <w:r>
              <w:t>Transmitter</w:t>
            </w:r>
            <w:r w:rsidRPr="00E05D05">
              <w:t xml:space="preserve"> Antenna</w:t>
            </w:r>
          </w:p>
        </w:tc>
        <w:tc>
          <w:tcPr>
            <w:tcW w:w="3192" w:type="dxa"/>
            <w:shd w:val="clear" w:color="auto" w:fill="auto"/>
            <w:tcMar>
              <w:top w:w="72" w:type="dxa"/>
              <w:left w:w="144" w:type="dxa"/>
              <w:bottom w:w="72" w:type="dxa"/>
              <w:right w:w="144" w:type="dxa"/>
            </w:tcMar>
            <w:vAlign w:val="center"/>
            <w:hideMark/>
          </w:tcPr>
          <w:p w14:paraId="338A582F" w14:textId="77777777" w:rsidR="00426390" w:rsidRPr="00E05D05" w:rsidRDefault="00426390" w:rsidP="00B5379E">
            <w:pPr>
              <w:jc w:val="center"/>
            </w:pPr>
            <w:r w:rsidRPr="00E05D05">
              <w:t>24dBi Pyramidal Horn</w:t>
            </w:r>
          </w:p>
        </w:tc>
      </w:tr>
      <w:tr w:rsidR="00426390" w:rsidRPr="00E05D05" w14:paraId="55EFF542"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2693FD4C" w14:textId="77777777" w:rsidR="00426390" w:rsidRPr="00E05D05" w:rsidRDefault="00426390" w:rsidP="00B5379E">
            <w:pPr>
              <w:jc w:val="center"/>
            </w:pPr>
            <w:r>
              <w:lastRenderedPageBreak/>
              <w:t>Receiver</w:t>
            </w:r>
            <w:r w:rsidRPr="00E05D05">
              <w:t xml:space="preserve"> Antenna</w:t>
            </w:r>
          </w:p>
        </w:tc>
        <w:tc>
          <w:tcPr>
            <w:tcW w:w="3192" w:type="dxa"/>
            <w:shd w:val="clear" w:color="auto" w:fill="auto"/>
            <w:tcMar>
              <w:top w:w="72" w:type="dxa"/>
              <w:left w:w="144" w:type="dxa"/>
              <w:bottom w:w="72" w:type="dxa"/>
              <w:right w:w="144" w:type="dxa"/>
            </w:tcMar>
            <w:vAlign w:val="center"/>
            <w:hideMark/>
          </w:tcPr>
          <w:p w14:paraId="166904F5" w14:textId="77777777" w:rsidR="00426390" w:rsidRPr="00E05D05" w:rsidRDefault="00426390" w:rsidP="00B5379E">
            <w:pPr>
              <w:jc w:val="center"/>
            </w:pPr>
            <w:r w:rsidRPr="00E05D05">
              <w:t>15dBi Pyramidal Horn</w:t>
            </w:r>
          </w:p>
        </w:tc>
      </w:tr>
      <w:tr w:rsidR="00426390" w:rsidRPr="00E05D05" w14:paraId="3F8F0E2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71A0BF0A" w14:textId="77777777" w:rsidR="00426390" w:rsidRPr="00E05D05" w:rsidRDefault="00426390" w:rsidP="00B5379E">
            <w:pPr>
              <w:jc w:val="center"/>
            </w:pPr>
            <w:r>
              <w:t>Transmitter</w:t>
            </w:r>
            <w:r w:rsidRPr="00E05D05">
              <w:t xml:space="preserve"> Antenna Rotation</w:t>
            </w:r>
          </w:p>
        </w:tc>
        <w:tc>
          <w:tcPr>
            <w:tcW w:w="3192" w:type="dxa"/>
            <w:shd w:val="clear" w:color="auto" w:fill="auto"/>
            <w:tcMar>
              <w:top w:w="72" w:type="dxa"/>
              <w:left w:w="144" w:type="dxa"/>
              <w:bottom w:w="72" w:type="dxa"/>
              <w:right w:w="144" w:type="dxa"/>
            </w:tcMar>
            <w:vAlign w:val="center"/>
            <w:hideMark/>
          </w:tcPr>
          <w:p w14:paraId="3ECDC936" w14:textId="77777777" w:rsidR="00426390" w:rsidRPr="00E05D05" w:rsidRDefault="00426390" w:rsidP="00B5379E">
            <w:pPr>
              <w:jc w:val="center"/>
            </w:pPr>
            <w:r w:rsidRPr="00E05D05">
              <w:t>Az:</w:t>
            </w:r>
            <w:r>
              <w:t xml:space="preserve"> </w:t>
            </w:r>
            <w:r w:rsidRPr="00E05D05">
              <w:t>0</w:t>
            </w:r>
            <w:r>
              <w:t>~</w:t>
            </w:r>
            <w:r w:rsidRPr="00E05D05">
              <w:t xml:space="preserve">360 </w:t>
            </w:r>
            <w:r>
              <w:t xml:space="preserve">deg., </w:t>
            </w:r>
            <w:r w:rsidRPr="00E05D05">
              <w:t>El:</w:t>
            </w:r>
            <w:r>
              <w:t xml:space="preserve"> </w:t>
            </w:r>
            <w:r w:rsidRPr="00E05D05">
              <w:t>66</w:t>
            </w:r>
            <w:r>
              <w:t>~</w:t>
            </w:r>
            <w:r w:rsidRPr="00E05D05">
              <w:t>114</w:t>
            </w:r>
            <w:r>
              <w:t xml:space="preserve"> deg.</w:t>
            </w:r>
          </w:p>
          <w:p w14:paraId="77ACE9B7" w14:textId="77777777" w:rsidR="00426390" w:rsidRPr="00E05D05" w:rsidRDefault="00426390" w:rsidP="00B5379E">
            <w:pPr>
              <w:jc w:val="center"/>
            </w:pPr>
            <w:r w:rsidRPr="00E05D05">
              <w:t>Step:</w:t>
            </w:r>
            <w:r>
              <w:t xml:space="preserve"> </w:t>
            </w:r>
            <w:r w:rsidRPr="00E05D05">
              <w:t>12 deg.</w:t>
            </w:r>
          </w:p>
        </w:tc>
      </w:tr>
      <w:tr w:rsidR="00426390" w:rsidRPr="00E05D05" w14:paraId="521D5CF7"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6E1F1E52" w14:textId="77777777" w:rsidR="00426390" w:rsidRPr="00E05D05" w:rsidRDefault="00426390" w:rsidP="00B5379E">
            <w:pPr>
              <w:jc w:val="center"/>
            </w:pPr>
            <w:r>
              <w:t>Receiver</w:t>
            </w:r>
            <w:r w:rsidRPr="00E05D05">
              <w:t xml:space="preserve"> Antenna Rotation</w:t>
            </w:r>
          </w:p>
        </w:tc>
        <w:tc>
          <w:tcPr>
            <w:tcW w:w="3192" w:type="dxa"/>
            <w:shd w:val="clear" w:color="auto" w:fill="auto"/>
            <w:tcMar>
              <w:top w:w="72" w:type="dxa"/>
              <w:left w:w="144" w:type="dxa"/>
              <w:bottom w:w="72" w:type="dxa"/>
              <w:right w:w="144" w:type="dxa"/>
            </w:tcMar>
            <w:vAlign w:val="center"/>
            <w:hideMark/>
          </w:tcPr>
          <w:p w14:paraId="3ADB316A" w14:textId="77777777" w:rsidR="00426390" w:rsidRPr="00E05D05" w:rsidRDefault="00426390" w:rsidP="00B5379E">
            <w:pPr>
              <w:jc w:val="center"/>
            </w:pPr>
            <w:r w:rsidRPr="00E05D05">
              <w:t>Az:</w:t>
            </w:r>
            <w:r>
              <w:t xml:space="preserve"> </w:t>
            </w:r>
            <w:r w:rsidRPr="00E05D05">
              <w:t>0</w:t>
            </w:r>
            <w:r>
              <w:t>~</w:t>
            </w:r>
            <w:r w:rsidRPr="00E05D05">
              <w:t>360</w:t>
            </w:r>
            <w:r>
              <w:t xml:space="preserve"> deg.,</w:t>
            </w:r>
            <w:r w:rsidRPr="00E05D05">
              <w:t xml:space="preserve"> El:</w:t>
            </w:r>
            <w:r>
              <w:t xml:space="preserve"> </w:t>
            </w:r>
            <w:r w:rsidRPr="00E05D05">
              <w:t>60</w:t>
            </w:r>
            <w:r>
              <w:t>~</w:t>
            </w:r>
            <w:r w:rsidRPr="00E05D05">
              <w:t>120</w:t>
            </w:r>
            <w:r>
              <w:t xml:space="preserve"> deg.</w:t>
            </w:r>
          </w:p>
          <w:p w14:paraId="060392A4" w14:textId="77777777" w:rsidR="00426390" w:rsidRPr="00E05D05" w:rsidRDefault="00426390" w:rsidP="00B5379E">
            <w:pPr>
              <w:jc w:val="center"/>
            </w:pPr>
            <w:r w:rsidRPr="00E05D05">
              <w:t>Step:</w:t>
            </w:r>
            <w:r>
              <w:t xml:space="preserve"> </w:t>
            </w:r>
            <w:r w:rsidRPr="00E05D05">
              <w:t>30 deg.</w:t>
            </w:r>
          </w:p>
        </w:tc>
      </w:tr>
    </w:tbl>
    <w:p w14:paraId="4B846332" w14:textId="77777777" w:rsidR="00426390" w:rsidRDefault="00426390" w:rsidP="00426390">
      <w:pPr>
        <w:jc w:val="center"/>
      </w:pPr>
    </w:p>
    <w:p w14:paraId="30DE4B7C" w14:textId="77777777" w:rsidR="00426390" w:rsidRDefault="00426390" w:rsidP="00426390">
      <w:pPr>
        <w:jc w:val="center"/>
      </w:pPr>
      <w:r w:rsidRPr="0071065F">
        <w:rPr>
          <w:noProof/>
          <w:lang w:val="ru-RU" w:eastAsia="ru-RU"/>
        </w:rPr>
        <w:drawing>
          <wp:inline distT="0" distB="0" distL="0" distR="0" wp14:anchorId="610AE8E3" wp14:editId="7A9548EB">
            <wp:extent cx="5632450" cy="2812071"/>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34129" cy="2812909"/>
                    </a:xfrm>
                    <a:prstGeom prst="rect">
                      <a:avLst/>
                    </a:prstGeom>
                    <a:noFill/>
                    <a:ln>
                      <a:noFill/>
                    </a:ln>
                  </pic:spPr>
                </pic:pic>
              </a:graphicData>
            </a:graphic>
          </wp:inline>
        </w:drawing>
      </w:r>
      <w:r w:rsidRPr="0071065F">
        <w:t xml:space="preserve"> </w:t>
      </w:r>
    </w:p>
    <w:p w14:paraId="5B02911D" w14:textId="67B75AB1" w:rsidR="00426390" w:rsidRPr="00BC3FF5" w:rsidRDefault="00BC3FF5" w:rsidP="00BC3FF5">
      <w:pPr>
        <w:pStyle w:val="Caption"/>
        <w:rPr>
          <w:rStyle w:val="Strong"/>
          <w:b w:val="0"/>
        </w:rPr>
      </w:pPr>
      <w:bookmarkStart w:id="192" w:name="_Ref457519879"/>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5</w:t>
      </w:r>
      <w:r w:rsidR="00C51B75">
        <w:rPr>
          <w:noProof/>
        </w:rPr>
        <w:fldChar w:fldCharType="end"/>
      </w:r>
      <w:bookmarkEnd w:id="192"/>
      <w:r w:rsidR="00426390" w:rsidRPr="00BC3FF5">
        <w:rPr>
          <w:rStyle w:val="Strong"/>
          <w:b w:val="0"/>
        </w:rPr>
        <w:t>: Measurement environment</w:t>
      </w:r>
    </w:p>
    <w:p w14:paraId="0C85E0CD" w14:textId="77777777" w:rsidR="00426390" w:rsidRPr="00BC4D59" w:rsidRDefault="00426390" w:rsidP="00426390">
      <w:pPr>
        <w:rPr>
          <w:rStyle w:val="Strong"/>
        </w:rPr>
      </w:pPr>
    </w:p>
    <w:p w14:paraId="070DD518" w14:textId="77777777" w:rsidR="00426390" w:rsidRPr="006D2B51" w:rsidRDefault="00426390" w:rsidP="00952A0F">
      <w:pPr>
        <w:pStyle w:val="Heading4"/>
        <w:rPr>
          <w:rStyle w:val="Strong"/>
        </w:rPr>
      </w:pPr>
      <w:r>
        <w:rPr>
          <w:rStyle w:val="Strong"/>
          <w:rFonts w:hint="eastAsia"/>
        </w:rPr>
        <w:t>Measurement Results</w:t>
      </w:r>
    </w:p>
    <w:p w14:paraId="38B4AB2C" w14:textId="265C7243" w:rsidR="00426390" w:rsidRDefault="00426390" w:rsidP="00426390">
      <w:pPr>
        <w:spacing w:after="120"/>
        <w:jc w:val="both"/>
        <w:rPr>
          <w:lang w:eastAsia="ja-JP"/>
        </w:rPr>
      </w:pPr>
      <w:r>
        <w:rPr>
          <w:lang w:eastAsia="ja-JP"/>
        </w:rPr>
        <w:t>As described in</w:t>
      </w:r>
      <w:r w:rsidR="00EF66EB">
        <w:rPr>
          <w:lang w:eastAsia="ja-JP"/>
        </w:rPr>
        <w:t xml:space="preserve"> </w:t>
      </w:r>
      <w:r w:rsidR="00EF66EB">
        <w:rPr>
          <w:lang w:eastAsia="ja-JP"/>
        </w:rPr>
        <w:fldChar w:fldCharType="begin"/>
      </w:r>
      <w:r w:rsidR="00EF66EB">
        <w:rPr>
          <w:lang w:eastAsia="ja-JP"/>
        </w:rPr>
        <w:instrText xml:space="preserve"> REF _Ref457441551 \w \h </w:instrText>
      </w:r>
      <w:r w:rsidR="00EF66EB">
        <w:rPr>
          <w:lang w:eastAsia="ja-JP"/>
        </w:rPr>
      </w:r>
      <w:r w:rsidR="00EF66EB">
        <w:rPr>
          <w:lang w:eastAsia="ja-JP"/>
        </w:rPr>
        <w:fldChar w:fldCharType="separate"/>
      </w:r>
      <w:r w:rsidR="00A3490F">
        <w:rPr>
          <w:lang w:eastAsia="ja-JP"/>
        </w:rPr>
        <w:t>[56]</w:t>
      </w:r>
      <w:r w:rsidR="00EF66EB">
        <w:rPr>
          <w:lang w:eastAsia="ja-JP"/>
        </w:rPr>
        <w:fldChar w:fldCharType="end"/>
      </w:r>
      <w:r>
        <w:rPr>
          <w:lang w:eastAsia="ja-JP"/>
        </w:rPr>
        <w:t>, the angle delay power spectrum (ADPS) and angular power spectrum (APS) at both sides of the AP and STA, and the omni-directional power delay profile (PDP) are synthesized from the double-directional ADPS (DDADPS). For precise interpretation of the measurement results, the RT simulation was used applying up to third- and second-order reflections for LoS and OLoS conditions, respectively. The used RT simulation tool employs the image method. The first-order diffraction was further calculated only for OLoS condition based on uniform theory of diffraction (UTD). This simulation calculated the ray parameters of the received power, time delay of arrival, angles of departure (AoD) and arrival (AoA) for each path. For comparison with the measurement results, the simulation based DDADPS was reconstructed from the simulation results by using the radiation patterns of the used antennas, then the APS and PDP were calculated in the same manner as the measurement.</w:t>
      </w:r>
    </w:p>
    <w:p w14:paraId="06178C55" w14:textId="0DAF4919" w:rsidR="00426390" w:rsidRDefault="00426390" w:rsidP="00426390">
      <w:pPr>
        <w:spacing w:after="120"/>
        <w:jc w:val="both"/>
        <w:rPr>
          <w:lang w:eastAsia="ja-JP"/>
        </w:rPr>
      </w:pPr>
      <w:r>
        <w:rPr>
          <w:lang w:eastAsia="ja-JP"/>
        </w:rPr>
        <w:t xml:space="preserve">The synthetic ADPSs seen from AP in terms of three different positions of the STA (MS) are shown in </w:t>
      </w:r>
      <w:r w:rsidR="004A597E">
        <w:rPr>
          <w:lang w:eastAsia="ja-JP"/>
        </w:rPr>
        <w:fldChar w:fldCharType="begin"/>
      </w:r>
      <w:r w:rsidR="004A597E">
        <w:rPr>
          <w:lang w:eastAsia="ja-JP"/>
        </w:rPr>
        <w:instrText xml:space="preserve"> REF _Ref457519909 \h </w:instrText>
      </w:r>
      <w:r w:rsidR="004A597E">
        <w:rPr>
          <w:lang w:eastAsia="ja-JP"/>
        </w:rPr>
      </w:r>
      <w:r w:rsidR="004A597E">
        <w:rPr>
          <w:lang w:eastAsia="ja-JP"/>
        </w:rPr>
        <w:fldChar w:fldCharType="separate"/>
      </w:r>
      <w:r w:rsidR="004A597E">
        <w:t xml:space="preserve">Figure </w:t>
      </w:r>
      <w:r w:rsidR="004A597E">
        <w:rPr>
          <w:noProof/>
        </w:rPr>
        <w:t>8</w:t>
      </w:r>
      <w:r w:rsidR="004A597E">
        <w:noBreakHyphen/>
      </w:r>
      <w:r w:rsidR="004A597E">
        <w:rPr>
          <w:noProof/>
        </w:rPr>
        <w:t>6</w:t>
      </w:r>
      <w:r w:rsidR="004A597E">
        <w:rPr>
          <w:lang w:eastAsia="ja-JP"/>
        </w:rPr>
        <w:fldChar w:fldCharType="end"/>
      </w:r>
      <w:r>
        <w:rPr>
          <w:lang w:eastAsia="ja-JP"/>
        </w:rPr>
        <w:t xml:space="preserve">, where it can be seen that a few significant multi-path clusters are observed besides the LoS path and the dominant paths in the RT results are well matched to those in the measurement results. In addition, comparing the measured and simulated APS of which power are overlapped on the panoramic environment photos and RT simulation results, the propagation mechanism of each cluster has been identified. Some examples are presented in </w:t>
      </w:r>
      <w:r w:rsidR="004A597E">
        <w:rPr>
          <w:lang w:eastAsia="ja-JP"/>
        </w:rPr>
        <w:fldChar w:fldCharType="begin"/>
      </w:r>
      <w:r w:rsidR="004A597E">
        <w:rPr>
          <w:lang w:eastAsia="ja-JP"/>
        </w:rPr>
        <w:instrText xml:space="preserve"> REF _Ref457519936 \h </w:instrText>
      </w:r>
      <w:r w:rsidR="004A597E">
        <w:rPr>
          <w:lang w:eastAsia="ja-JP"/>
        </w:rPr>
      </w:r>
      <w:r w:rsidR="004A597E">
        <w:rPr>
          <w:lang w:eastAsia="ja-JP"/>
        </w:rPr>
        <w:fldChar w:fldCharType="separate"/>
      </w:r>
      <w:r w:rsidR="004A597E">
        <w:t xml:space="preserve">Figure </w:t>
      </w:r>
      <w:r w:rsidR="004A597E">
        <w:rPr>
          <w:noProof/>
        </w:rPr>
        <w:t>8</w:t>
      </w:r>
      <w:r w:rsidR="004A597E">
        <w:noBreakHyphen/>
      </w:r>
      <w:r w:rsidR="004A597E">
        <w:rPr>
          <w:noProof/>
        </w:rPr>
        <w:t>7</w:t>
      </w:r>
      <w:r w:rsidR="004A597E">
        <w:rPr>
          <w:lang w:eastAsia="ja-JP"/>
        </w:rPr>
        <w:fldChar w:fldCharType="end"/>
      </w:r>
      <w:r>
        <w:rPr>
          <w:lang w:eastAsia="ja-JP"/>
        </w:rPr>
        <w:t>.</w:t>
      </w:r>
    </w:p>
    <w:p w14:paraId="506F4815" w14:textId="3CFED2A8" w:rsidR="00426390" w:rsidRDefault="006B704D" w:rsidP="00426390">
      <w:pPr>
        <w:spacing w:after="120"/>
        <w:jc w:val="both"/>
        <w:rPr>
          <w:lang w:eastAsia="ja-JP"/>
        </w:rPr>
      </w:pPr>
      <w:r>
        <w:rPr>
          <w:highlight w:val="yellow"/>
          <w:lang w:eastAsia="ja-JP"/>
        </w:rPr>
        <w:fldChar w:fldCharType="begin"/>
      </w:r>
      <w:r>
        <w:rPr>
          <w:highlight w:val="yellow"/>
          <w:lang w:eastAsia="ja-JP"/>
        </w:rPr>
        <w:instrText xml:space="preserve"> REF _Ref457522834 \h </w:instrText>
      </w:r>
      <w:r>
        <w:rPr>
          <w:highlight w:val="yellow"/>
          <w:lang w:eastAsia="ja-JP"/>
        </w:rPr>
      </w:r>
      <w:r>
        <w:rPr>
          <w:highlight w:val="yellow"/>
          <w:lang w:eastAsia="ja-JP"/>
        </w:rPr>
        <w:fldChar w:fldCharType="separate"/>
      </w:r>
      <w:r w:rsidRPr="00994B74">
        <w:t xml:space="preserve">Table </w:t>
      </w:r>
      <w:r>
        <w:rPr>
          <w:noProof/>
        </w:rPr>
        <w:t>8</w:t>
      </w:r>
      <w:r>
        <w:noBreakHyphen/>
      </w:r>
      <w:r>
        <w:rPr>
          <w:noProof/>
        </w:rPr>
        <w:t>3</w:t>
      </w:r>
      <w:r>
        <w:rPr>
          <w:highlight w:val="yellow"/>
          <w:lang w:eastAsia="ja-JP"/>
        </w:rPr>
        <w:fldChar w:fldCharType="end"/>
      </w:r>
      <w:r w:rsidR="00426390">
        <w:rPr>
          <w:lang w:eastAsia="ja-JP"/>
        </w:rPr>
        <w:t xml:space="preserve"> lists the propagation mechanism showing delay, excess loss to the LoS path gain and cross polarization power ratio (XPR) of each cluster, where dominant propagation mechanisms include first- and second-order reflection from the walls of the neighboring buildings, first-order diffraction and </w:t>
      </w:r>
      <w:r w:rsidR="00426390">
        <w:rPr>
          <w:lang w:eastAsia="ja-JP"/>
        </w:rPr>
        <w:lastRenderedPageBreak/>
        <w:t xml:space="preserve">scattering by some small objects such as lamppost, tree and weather sheds, and first-order reflection with penetration into glass. </w:t>
      </w:r>
    </w:p>
    <w:p w14:paraId="582D381A" w14:textId="77777777" w:rsidR="00426390" w:rsidRDefault="00426390" w:rsidP="00426390">
      <w:pPr>
        <w:spacing w:after="120"/>
        <w:jc w:val="both"/>
        <w:rPr>
          <w:lang w:eastAsia="ja-JP"/>
        </w:rPr>
      </w:pPr>
      <w:r>
        <w:rPr>
          <w:lang w:eastAsia="ja-JP"/>
        </w:rPr>
        <w:t>From the channel modeling point of view, it can be concluded as follows. Only a few significant multi-path clusters were observed, and those have relatively small power with the excess loss larger than 20 dB other than the first-order reflection from nearby buildings where the excess loss of the first-order reflection (the second largest cluster in LoS condition) was 11.4, 15.6 and 11.2 dB for STA_pos1, 2, and 3, respectively.  It is noted that the distance to the nearby walls was located a bit large from transmitter and receiver. It was also confirmed that when the STA was close to a building wall, the first-order reflected paths could have significantly large power. The first-order reflected paths can be predicted in a deterministic manner, and those should be separately</w:t>
      </w:r>
    </w:p>
    <w:p w14:paraId="59CE1B8E" w14:textId="77777777" w:rsidR="00426390" w:rsidRDefault="00426390" w:rsidP="00426390">
      <w:pPr>
        <w:spacing w:after="120"/>
        <w:jc w:val="both"/>
        <w:rPr>
          <w:lang w:eastAsia="ja-JP"/>
        </w:rPr>
      </w:pPr>
    </w:p>
    <w:p w14:paraId="5303F5D2" w14:textId="77777777" w:rsidR="00426390" w:rsidRDefault="00426390" w:rsidP="00426390">
      <w:pPr>
        <w:rPr>
          <w:lang w:eastAsia="ja-JP"/>
        </w:rPr>
      </w:pPr>
      <w:r w:rsidRPr="00841617">
        <w:rPr>
          <w:noProof/>
          <w:lang w:val="ru-RU" w:eastAsia="ru-RU"/>
        </w:rPr>
        <w:drawing>
          <wp:inline distT="0" distB="0" distL="0" distR="0" wp14:anchorId="4C1B5442" wp14:editId="4F7C4F9A">
            <wp:extent cx="5943600" cy="3347412"/>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43600" cy="3347412"/>
                    </a:xfrm>
                    <a:prstGeom prst="rect">
                      <a:avLst/>
                    </a:prstGeom>
                    <a:noFill/>
                    <a:ln>
                      <a:noFill/>
                    </a:ln>
                  </pic:spPr>
                </pic:pic>
              </a:graphicData>
            </a:graphic>
          </wp:inline>
        </w:drawing>
      </w:r>
    </w:p>
    <w:p w14:paraId="59FA4DF5" w14:textId="2B04E6E1" w:rsidR="00426390" w:rsidRDefault="00BC3FF5" w:rsidP="00BC3FF5">
      <w:pPr>
        <w:pStyle w:val="Caption"/>
      </w:pPr>
      <w:bookmarkStart w:id="193" w:name="_Ref457519909"/>
      <w:r>
        <w:t xml:space="preserve">Figure </w:t>
      </w:r>
      <w:r w:rsidR="00C51B75">
        <w:fldChar w:fldCharType="begin"/>
      </w:r>
      <w:r w:rsidR="00C51B75">
        <w:instrText xml:space="preserve"> STYLEREF 1 \s </w:instrText>
      </w:r>
      <w:r w:rsidR="00C51B75">
        <w:fldChar w:fldCharType="separate"/>
      </w:r>
      <w:r w:rsidR="00F25503">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F25503">
        <w:rPr>
          <w:noProof/>
        </w:rPr>
        <w:t>6</w:t>
      </w:r>
      <w:r w:rsidR="00C51B75">
        <w:rPr>
          <w:noProof/>
        </w:rPr>
        <w:fldChar w:fldCharType="end"/>
      </w:r>
      <w:bookmarkEnd w:id="193"/>
      <w:r w:rsidR="00426390" w:rsidRPr="00BC3FF5">
        <w:t>: Angle delay power spectra (ADPS) observed at the AP in terms of three different positions of STA</w:t>
      </w:r>
      <w:r w:rsidR="00426390">
        <w:rPr>
          <w:rStyle w:val="Strong"/>
        </w:rPr>
        <w:t xml:space="preserve"> (</w:t>
      </w:r>
      <w:r w:rsidR="00426390" w:rsidRPr="00B0283A">
        <w:t>LoS</w:t>
      </w:r>
      <w:r w:rsidR="00426390">
        <w:t>,</w:t>
      </w:r>
      <w:r w:rsidR="00426390" w:rsidRPr="00B0283A">
        <w:t xml:space="preserve"> WR</w:t>
      </w:r>
      <w:r w:rsidR="00426390">
        <w:t xml:space="preserve">, GP and ED are denoted by </w:t>
      </w:r>
      <w:r w:rsidR="00426390" w:rsidRPr="00B0283A">
        <w:t>Line of Sight</w:t>
      </w:r>
      <w:r w:rsidR="00426390">
        <w:t xml:space="preserve">, </w:t>
      </w:r>
      <w:r w:rsidR="00426390" w:rsidRPr="00B0283A">
        <w:t>Wall Reflection</w:t>
      </w:r>
      <w:r w:rsidR="00426390">
        <w:t xml:space="preserve">, </w:t>
      </w:r>
      <w:r w:rsidR="00426390" w:rsidRPr="00B0283A">
        <w:t>Glass Penetration</w:t>
      </w:r>
      <w:r w:rsidR="00426390">
        <w:t xml:space="preserve"> and</w:t>
      </w:r>
      <w:r w:rsidR="00426390" w:rsidRPr="00B0283A">
        <w:t xml:space="preserve"> Edge Diffraction</w:t>
      </w:r>
      <w:r w:rsidR="00426390">
        <w:t>)</w:t>
      </w:r>
    </w:p>
    <w:p w14:paraId="728D9395" w14:textId="77777777" w:rsidR="00426390" w:rsidRDefault="00426390" w:rsidP="00426390">
      <w:pPr>
        <w:rPr>
          <w:lang w:eastAsia="ja-JP"/>
        </w:rPr>
      </w:pPr>
    </w:p>
    <w:p w14:paraId="3C63A454" w14:textId="77777777" w:rsidR="00426390" w:rsidRDefault="00426390" w:rsidP="00426390">
      <w:pPr>
        <w:rPr>
          <w:lang w:eastAsia="ja-JP"/>
        </w:rPr>
      </w:pPr>
      <w:r w:rsidRPr="00905C54">
        <w:t xml:space="preserve"> </w:t>
      </w:r>
    </w:p>
    <w:p w14:paraId="55A40541" w14:textId="77777777" w:rsidR="00426390" w:rsidRDefault="00426390" w:rsidP="00426390">
      <w:pPr>
        <w:rPr>
          <w:lang w:val="en-US" w:eastAsia="ja-JP"/>
        </w:rPr>
      </w:pPr>
    </w:p>
    <w:p w14:paraId="106A672F" w14:textId="77777777" w:rsidR="00426390" w:rsidRDefault="00426390" w:rsidP="00426390">
      <w:pPr>
        <w:rPr>
          <w:lang w:val="en-US" w:eastAsia="ja-JP"/>
        </w:rPr>
      </w:pPr>
    </w:p>
    <w:p w14:paraId="5D051E02" w14:textId="77777777" w:rsidR="00426390" w:rsidRDefault="00426390" w:rsidP="00426390">
      <w:pPr>
        <w:rPr>
          <w:lang w:val="en-US" w:eastAsia="ja-JP"/>
        </w:rPr>
      </w:pPr>
    </w:p>
    <w:p w14:paraId="285D2BD0" w14:textId="77777777" w:rsidR="00426390" w:rsidRDefault="00426390" w:rsidP="00426390">
      <w:pPr>
        <w:rPr>
          <w:lang w:val="en-US" w:eastAsia="ja-JP"/>
        </w:rPr>
      </w:pPr>
      <w:r w:rsidRPr="002E131F">
        <w:rPr>
          <w:lang w:val="en-US" w:eastAsia="ja-JP"/>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0"/>
        <w:gridCol w:w="3601"/>
      </w:tblGrid>
      <w:tr w:rsidR="00426390" w14:paraId="5ADC0F3A" w14:textId="77777777" w:rsidTr="00B5379E">
        <w:trPr>
          <w:trHeight w:val="2864"/>
        </w:trPr>
        <w:tc>
          <w:tcPr>
            <w:tcW w:w="5808" w:type="dxa"/>
            <w:vAlign w:val="center"/>
          </w:tcPr>
          <w:p w14:paraId="1966926C" w14:textId="77777777" w:rsidR="00426390" w:rsidRDefault="00426390" w:rsidP="00B5379E">
            <w:pPr>
              <w:jc w:val="center"/>
              <w:rPr>
                <w:lang w:val="en-US" w:eastAsia="ja-JP"/>
              </w:rPr>
            </w:pPr>
            <w:r w:rsidRPr="00905C54">
              <w:rPr>
                <w:noProof/>
                <w:lang w:val="ru-RU" w:eastAsia="ru-RU"/>
              </w:rPr>
              <w:lastRenderedPageBreak/>
              <w:drawing>
                <wp:inline distT="0" distB="0" distL="0" distR="0" wp14:anchorId="6F06A8CD" wp14:editId="6D86A2DA">
                  <wp:extent cx="3521122" cy="1543500"/>
                  <wp:effectExtent l="0" t="0" r="3175"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525421" cy="1545385"/>
                          </a:xfrm>
                          <a:prstGeom prst="rect">
                            <a:avLst/>
                          </a:prstGeom>
                        </pic:spPr>
                      </pic:pic>
                    </a:graphicData>
                  </a:graphic>
                </wp:inline>
              </w:drawing>
            </w:r>
          </w:p>
          <w:p w14:paraId="0F0BF422" w14:textId="77777777" w:rsidR="00426390" w:rsidRDefault="00426390" w:rsidP="00B5379E">
            <w:pPr>
              <w:jc w:val="center"/>
              <w:rPr>
                <w:lang w:val="en-US" w:eastAsia="ja-JP"/>
              </w:rPr>
            </w:pPr>
            <w:r>
              <w:rPr>
                <w:lang w:val="en-US" w:eastAsia="ja-JP"/>
              </w:rPr>
              <w:t>(</w:t>
            </w:r>
            <w:r>
              <w:rPr>
                <w:rFonts w:hint="eastAsia"/>
                <w:lang w:val="en-US" w:eastAsia="ja-JP"/>
              </w:rPr>
              <w:t>a</w:t>
            </w:r>
            <w:r>
              <w:rPr>
                <w:lang w:val="en-US" w:eastAsia="ja-JP"/>
              </w:rPr>
              <w:t>) STA_Pos1</w:t>
            </w:r>
          </w:p>
        </w:tc>
        <w:tc>
          <w:tcPr>
            <w:tcW w:w="3552" w:type="dxa"/>
            <w:vAlign w:val="center"/>
          </w:tcPr>
          <w:p w14:paraId="58A166FC" w14:textId="77777777" w:rsidR="00426390" w:rsidRDefault="00426390" w:rsidP="00B5379E">
            <w:pPr>
              <w:jc w:val="center"/>
              <w:rPr>
                <w:lang w:val="en-US" w:eastAsia="ja-JP"/>
              </w:rPr>
            </w:pPr>
            <w:r w:rsidRPr="00905C54">
              <w:rPr>
                <w:noProof/>
                <w:lang w:val="ru-RU" w:eastAsia="ru-RU"/>
              </w:rPr>
              <w:drawing>
                <wp:inline distT="0" distB="0" distL="0" distR="0" wp14:anchorId="61227210" wp14:editId="017ECD2C">
                  <wp:extent cx="2147717" cy="1207779"/>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54256" cy="1211456"/>
                          </a:xfrm>
                          <a:prstGeom prst="rect">
                            <a:avLst/>
                          </a:prstGeom>
                          <a:noFill/>
                          <a:ln>
                            <a:noFill/>
                          </a:ln>
                        </pic:spPr>
                      </pic:pic>
                    </a:graphicData>
                  </a:graphic>
                </wp:inline>
              </w:drawing>
            </w:r>
          </w:p>
          <w:p w14:paraId="42F8B8F3" w14:textId="77777777" w:rsidR="00426390" w:rsidRDefault="00426390" w:rsidP="00B5379E">
            <w:pPr>
              <w:jc w:val="center"/>
              <w:rPr>
                <w:lang w:val="en-US" w:eastAsia="ja-JP"/>
              </w:rPr>
            </w:pPr>
            <w:r>
              <w:rPr>
                <w:lang w:val="en-US" w:eastAsia="ja-JP"/>
              </w:rPr>
              <w:t>Single bounce wall reflection</w:t>
            </w:r>
          </w:p>
        </w:tc>
      </w:tr>
      <w:tr w:rsidR="00426390" w14:paraId="357710F2" w14:textId="77777777" w:rsidTr="00B5379E">
        <w:trPr>
          <w:trHeight w:val="2833"/>
        </w:trPr>
        <w:tc>
          <w:tcPr>
            <w:tcW w:w="5808" w:type="dxa"/>
            <w:vAlign w:val="center"/>
          </w:tcPr>
          <w:p w14:paraId="474112D0" w14:textId="77777777" w:rsidR="00426390" w:rsidRDefault="00426390" w:rsidP="00B5379E">
            <w:pPr>
              <w:jc w:val="center"/>
              <w:rPr>
                <w:lang w:val="en-US" w:eastAsia="ja-JP"/>
              </w:rPr>
            </w:pPr>
            <w:r w:rsidRPr="00905C54">
              <w:rPr>
                <w:noProof/>
                <w:lang w:val="ru-RU" w:eastAsia="ru-RU"/>
              </w:rPr>
              <w:drawing>
                <wp:inline distT="0" distB="0" distL="0" distR="0" wp14:anchorId="7891C009" wp14:editId="0A811C2D">
                  <wp:extent cx="3527946" cy="1503900"/>
                  <wp:effectExtent l="0" t="0" r="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541256" cy="1509574"/>
                          </a:xfrm>
                          <a:prstGeom prst="rect">
                            <a:avLst/>
                          </a:prstGeom>
                        </pic:spPr>
                      </pic:pic>
                    </a:graphicData>
                  </a:graphic>
                </wp:inline>
              </w:drawing>
            </w:r>
          </w:p>
          <w:p w14:paraId="267BA13D" w14:textId="77777777" w:rsidR="00426390" w:rsidRDefault="00426390" w:rsidP="00B5379E">
            <w:pPr>
              <w:jc w:val="center"/>
              <w:rPr>
                <w:lang w:val="en-US" w:eastAsia="ja-JP"/>
              </w:rPr>
            </w:pPr>
            <w:r>
              <w:rPr>
                <w:lang w:val="en-US" w:eastAsia="ja-JP"/>
              </w:rPr>
              <w:t>(b) STA_Pos2</w:t>
            </w:r>
          </w:p>
        </w:tc>
        <w:tc>
          <w:tcPr>
            <w:tcW w:w="3552" w:type="dxa"/>
            <w:vAlign w:val="center"/>
          </w:tcPr>
          <w:p w14:paraId="6FE5554F" w14:textId="77777777" w:rsidR="00426390" w:rsidRDefault="00426390" w:rsidP="00B5379E">
            <w:pPr>
              <w:jc w:val="center"/>
              <w:rPr>
                <w:lang w:val="en-US" w:eastAsia="ja-JP"/>
              </w:rPr>
            </w:pPr>
            <w:r w:rsidRPr="00905C54">
              <w:rPr>
                <w:rFonts w:hint="eastAsia"/>
                <w:noProof/>
                <w:lang w:val="ru-RU" w:eastAsia="ru-RU"/>
              </w:rPr>
              <w:drawing>
                <wp:inline distT="0" distB="0" distL="0" distR="0" wp14:anchorId="16228F97" wp14:editId="46EB51E5">
                  <wp:extent cx="2127786" cy="1241635"/>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31876" cy="1244022"/>
                          </a:xfrm>
                          <a:prstGeom prst="rect">
                            <a:avLst/>
                          </a:prstGeom>
                          <a:noFill/>
                          <a:ln>
                            <a:noFill/>
                          </a:ln>
                        </pic:spPr>
                      </pic:pic>
                    </a:graphicData>
                  </a:graphic>
                </wp:inline>
              </w:drawing>
            </w:r>
          </w:p>
          <w:p w14:paraId="4C06A1B9" w14:textId="77777777" w:rsidR="00426390" w:rsidRDefault="00426390" w:rsidP="00B5379E">
            <w:pPr>
              <w:jc w:val="center"/>
              <w:rPr>
                <w:lang w:val="en-US" w:eastAsia="ja-JP"/>
              </w:rPr>
            </w:pPr>
            <w:r>
              <w:rPr>
                <w:lang w:val="en-US" w:eastAsia="ja-JP"/>
              </w:rPr>
              <w:t>Single bounce wall reflection</w:t>
            </w:r>
          </w:p>
        </w:tc>
      </w:tr>
      <w:tr w:rsidR="00426390" w14:paraId="2551C2FE" w14:textId="77777777" w:rsidTr="00B5379E">
        <w:trPr>
          <w:trHeight w:val="3005"/>
        </w:trPr>
        <w:tc>
          <w:tcPr>
            <w:tcW w:w="5808" w:type="dxa"/>
            <w:vAlign w:val="center"/>
          </w:tcPr>
          <w:p w14:paraId="33D1EC7B" w14:textId="77777777" w:rsidR="00426390" w:rsidRDefault="00426390" w:rsidP="00B5379E">
            <w:pPr>
              <w:jc w:val="center"/>
              <w:rPr>
                <w:lang w:val="en-US" w:eastAsia="ja-JP"/>
              </w:rPr>
            </w:pPr>
            <w:r w:rsidRPr="00905C54">
              <w:rPr>
                <w:noProof/>
                <w:lang w:val="ru-RU" w:eastAsia="ru-RU"/>
              </w:rPr>
              <w:drawing>
                <wp:inline distT="0" distB="0" distL="0" distR="0" wp14:anchorId="4CB1A751" wp14:editId="566CA232">
                  <wp:extent cx="3603009" cy="1594408"/>
                  <wp:effectExtent l="0" t="0" r="0" b="635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616247" cy="1600266"/>
                          </a:xfrm>
                          <a:prstGeom prst="rect">
                            <a:avLst/>
                          </a:prstGeom>
                        </pic:spPr>
                      </pic:pic>
                    </a:graphicData>
                  </a:graphic>
                </wp:inline>
              </w:drawing>
            </w:r>
          </w:p>
          <w:p w14:paraId="1769F8FD" w14:textId="77777777" w:rsidR="00426390" w:rsidRDefault="00426390" w:rsidP="00B5379E">
            <w:pPr>
              <w:jc w:val="center"/>
              <w:rPr>
                <w:lang w:val="en-US" w:eastAsia="ja-JP"/>
              </w:rPr>
            </w:pPr>
            <w:r>
              <w:rPr>
                <w:lang w:val="en-US" w:eastAsia="ja-JP"/>
              </w:rPr>
              <w:t>(c) STA_Pos3</w:t>
            </w:r>
          </w:p>
        </w:tc>
        <w:tc>
          <w:tcPr>
            <w:tcW w:w="3552" w:type="dxa"/>
            <w:vAlign w:val="center"/>
          </w:tcPr>
          <w:p w14:paraId="5781AE44" w14:textId="77777777" w:rsidR="00426390" w:rsidRDefault="00426390" w:rsidP="00B5379E">
            <w:pPr>
              <w:jc w:val="center"/>
              <w:rPr>
                <w:lang w:val="en-US" w:eastAsia="ja-JP"/>
              </w:rPr>
            </w:pPr>
            <w:r w:rsidRPr="009944B5">
              <w:rPr>
                <w:noProof/>
                <w:lang w:val="ru-RU" w:eastAsia="ru-RU"/>
              </w:rPr>
              <w:drawing>
                <wp:inline distT="0" distB="0" distL="0" distR="0" wp14:anchorId="209734DA" wp14:editId="63D35D1E">
                  <wp:extent cx="2149522" cy="1436567"/>
                  <wp:effectExtent l="0" t="0" r="0" b="0"/>
                  <wp:docPr id="6162" name="図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53474" cy="1439208"/>
                          </a:xfrm>
                          <a:prstGeom prst="rect">
                            <a:avLst/>
                          </a:prstGeom>
                          <a:noFill/>
                          <a:ln>
                            <a:noFill/>
                          </a:ln>
                        </pic:spPr>
                      </pic:pic>
                    </a:graphicData>
                  </a:graphic>
                </wp:inline>
              </w:drawing>
            </w:r>
          </w:p>
          <w:p w14:paraId="250754ED" w14:textId="77777777" w:rsidR="00426390" w:rsidRDefault="00426390" w:rsidP="00B5379E">
            <w:pPr>
              <w:jc w:val="center"/>
              <w:rPr>
                <w:lang w:val="en-US" w:eastAsia="ja-JP"/>
              </w:rPr>
            </w:pPr>
            <w:r>
              <w:rPr>
                <w:rFonts w:hint="eastAsia"/>
                <w:lang w:val="en-US" w:eastAsia="ja-JP"/>
              </w:rPr>
              <w:t>Edge diffracti</w:t>
            </w:r>
            <w:r>
              <w:rPr>
                <w:lang w:val="en-US" w:eastAsia="ja-JP"/>
              </w:rPr>
              <w:t>on</w:t>
            </w:r>
          </w:p>
        </w:tc>
      </w:tr>
    </w:tbl>
    <w:p w14:paraId="4CB25B45" w14:textId="259715BB" w:rsidR="00426390" w:rsidRPr="00BC3FF5" w:rsidRDefault="00F25503" w:rsidP="00F25503">
      <w:pPr>
        <w:pStyle w:val="Caption"/>
        <w:rPr>
          <w:b/>
        </w:rPr>
      </w:pPr>
      <w:bookmarkStart w:id="194" w:name="_Ref457519936"/>
      <w:r>
        <w:t xml:space="preserve">Figure </w:t>
      </w:r>
      <w:r w:rsidR="00C51B75">
        <w:fldChar w:fldCharType="begin"/>
      </w:r>
      <w:r w:rsidR="00C51B75">
        <w:instrText xml:space="preserve"> STYLEREF 1 \s </w:instrText>
      </w:r>
      <w:r w:rsidR="00C51B75">
        <w:fldChar w:fldCharType="separate"/>
      </w:r>
      <w:r>
        <w:rPr>
          <w:noProof/>
        </w:rPr>
        <w:t>8</w:t>
      </w:r>
      <w:r w:rsidR="00C51B75">
        <w:rPr>
          <w:noProof/>
        </w:rPr>
        <w:fldChar w:fldCharType="end"/>
      </w:r>
      <w:r>
        <w:noBreakHyphen/>
      </w:r>
      <w:r w:rsidR="00C51B75">
        <w:fldChar w:fldCharType="begin"/>
      </w:r>
      <w:r w:rsidR="00C51B75">
        <w:instrText xml:space="preserve"> SEQ Figure \* ARABIC \s 1 </w:instrText>
      </w:r>
      <w:r w:rsidR="00C51B75">
        <w:fldChar w:fldCharType="separate"/>
      </w:r>
      <w:r>
        <w:rPr>
          <w:noProof/>
        </w:rPr>
        <w:t>7</w:t>
      </w:r>
      <w:r w:rsidR="00C51B75">
        <w:rPr>
          <w:noProof/>
        </w:rPr>
        <w:fldChar w:fldCharType="end"/>
      </w:r>
      <w:bookmarkEnd w:id="194"/>
      <w:r w:rsidR="00426390" w:rsidRPr="00BC3FF5">
        <w:rPr>
          <w:rStyle w:val="Strong"/>
          <w:b w:val="0"/>
        </w:rPr>
        <w:t>: Mechanism identification examples by using APS (left column) and RT output (right column)</w:t>
      </w:r>
    </w:p>
    <w:p w14:paraId="71644D77" w14:textId="77777777" w:rsidR="00426390" w:rsidRPr="00407ED3" w:rsidRDefault="00426390" w:rsidP="00426390">
      <w:pPr>
        <w:rPr>
          <w:lang w:eastAsia="ja-JP"/>
        </w:rPr>
      </w:pPr>
    </w:p>
    <w:p w14:paraId="2FFCC18C" w14:textId="77777777" w:rsidR="00426390" w:rsidRPr="006D2B51" w:rsidRDefault="00426390" w:rsidP="00952A0F">
      <w:pPr>
        <w:pStyle w:val="Heading4"/>
        <w:rPr>
          <w:rStyle w:val="Strong"/>
        </w:rPr>
      </w:pPr>
      <w:r>
        <w:rPr>
          <w:rStyle w:val="Strong"/>
        </w:rPr>
        <w:t>Channel Modeling</w:t>
      </w:r>
    </w:p>
    <w:p w14:paraId="0E99E052" w14:textId="24A800C2" w:rsidR="00426390" w:rsidRDefault="00426390" w:rsidP="00426390">
      <w:pPr>
        <w:spacing w:after="120"/>
        <w:jc w:val="both"/>
        <w:rPr>
          <w:lang w:eastAsia="ja-JP"/>
        </w:rPr>
      </w:pPr>
      <w:r>
        <w:rPr>
          <w:lang w:eastAsia="ja-JP"/>
        </w:rPr>
        <w:t>From the above experimental study</w:t>
      </w:r>
      <w:r w:rsidRPr="004C031D">
        <w:rPr>
          <w:lang w:eastAsia="ja-JP"/>
        </w:rPr>
        <w:t>, a quasi-deterministic (Q-D) modeling approach is considered. That allows natural description of</w:t>
      </w:r>
      <w:r>
        <w:rPr>
          <w:lang w:eastAsia="ja-JP"/>
        </w:rPr>
        <w:t xml:space="preserve"> </w:t>
      </w:r>
      <w:r w:rsidRPr="004C031D">
        <w:rPr>
          <w:lang w:eastAsia="ja-JP"/>
        </w:rPr>
        <w:t>scenario-specific geometric properties, reflection attenuation</w:t>
      </w:r>
      <w:r>
        <w:rPr>
          <w:lang w:eastAsia="ja-JP"/>
        </w:rPr>
        <w:t xml:space="preserve"> </w:t>
      </w:r>
      <w:r w:rsidRPr="004C031D">
        <w:rPr>
          <w:lang w:eastAsia="ja-JP"/>
        </w:rPr>
        <w:t>and scattering, ray blockage and mobility effects</w:t>
      </w:r>
      <w:r w:rsidR="003F60A1">
        <w:rPr>
          <w:lang w:eastAsia="ja-JP"/>
        </w:rPr>
        <w:t xml:space="preserve"> </w:t>
      </w:r>
      <w:r w:rsidR="003F60A1" w:rsidRPr="00097BB6">
        <w:rPr>
          <w:lang w:eastAsia="ja-JP"/>
        </w:rPr>
        <w:t xml:space="preserve">(See section </w:t>
      </w:r>
      <w:r w:rsidR="003F60A1" w:rsidRPr="00097BB6">
        <w:rPr>
          <w:lang w:eastAsia="ja-JP"/>
        </w:rPr>
        <w:fldChar w:fldCharType="begin"/>
      </w:r>
      <w:r w:rsidR="003F60A1" w:rsidRPr="00097BB6">
        <w:rPr>
          <w:lang w:eastAsia="ja-JP"/>
        </w:rPr>
        <w:instrText xml:space="preserve"> REF _Ref457442565 \w \h  \* MERGEFORMAT </w:instrText>
      </w:r>
      <w:r w:rsidR="003F60A1" w:rsidRPr="00097BB6">
        <w:rPr>
          <w:lang w:eastAsia="ja-JP"/>
        </w:rPr>
      </w:r>
      <w:r w:rsidR="003F60A1" w:rsidRPr="00097BB6">
        <w:rPr>
          <w:lang w:eastAsia="ja-JP"/>
        </w:rPr>
        <w:fldChar w:fldCharType="separate"/>
      </w:r>
      <w:r w:rsidR="00A3490F" w:rsidRPr="00097BB6">
        <w:rPr>
          <w:lang w:eastAsia="ja-JP"/>
        </w:rPr>
        <w:t>4</w:t>
      </w:r>
      <w:r w:rsidR="003F60A1" w:rsidRPr="00097BB6">
        <w:rPr>
          <w:lang w:eastAsia="ja-JP"/>
        </w:rPr>
        <w:fldChar w:fldCharType="end"/>
      </w:r>
      <w:r w:rsidR="003F60A1" w:rsidRPr="00097BB6">
        <w:rPr>
          <w:lang w:eastAsia="ja-JP"/>
        </w:rPr>
        <w:t>)</w:t>
      </w:r>
      <w:r w:rsidRPr="004C031D">
        <w:rPr>
          <w:lang w:eastAsia="ja-JP"/>
        </w:rPr>
        <w:t>. There already exist channel models for open area outdoor</w:t>
      </w:r>
      <w:r>
        <w:rPr>
          <w:lang w:eastAsia="ja-JP"/>
        </w:rPr>
        <w:t xml:space="preserve"> </w:t>
      </w:r>
      <w:r w:rsidRPr="004C031D">
        <w:rPr>
          <w:lang w:eastAsia="ja-JP"/>
        </w:rPr>
        <w:t xml:space="preserve">hotspot access scenario </w:t>
      </w:r>
      <w:r w:rsidR="003F60A1" w:rsidRPr="00097BB6">
        <w:rPr>
          <w:lang w:eastAsia="ja-JP"/>
        </w:rPr>
        <w:t>(See section</w:t>
      </w:r>
      <w:r w:rsidRPr="00097BB6">
        <w:rPr>
          <w:lang w:eastAsia="ja-JP"/>
        </w:rPr>
        <w:t xml:space="preserve"> </w:t>
      </w:r>
      <w:r w:rsidR="003F60A1" w:rsidRPr="00097BB6">
        <w:rPr>
          <w:lang w:eastAsia="ja-JP"/>
        </w:rPr>
        <w:fldChar w:fldCharType="begin"/>
      </w:r>
      <w:r w:rsidR="003F60A1" w:rsidRPr="00097BB6">
        <w:rPr>
          <w:lang w:eastAsia="ja-JP"/>
        </w:rPr>
        <w:instrText xml:space="preserve"> REF _Ref457442387 \w \h  \* MERGEFORMAT </w:instrText>
      </w:r>
      <w:r w:rsidR="003F60A1" w:rsidRPr="00097BB6">
        <w:rPr>
          <w:lang w:eastAsia="ja-JP"/>
        </w:rPr>
      </w:r>
      <w:r w:rsidR="003F60A1" w:rsidRPr="00097BB6">
        <w:rPr>
          <w:lang w:eastAsia="ja-JP"/>
        </w:rPr>
        <w:fldChar w:fldCharType="separate"/>
      </w:r>
      <w:r w:rsidR="00A3490F" w:rsidRPr="00097BB6">
        <w:rPr>
          <w:lang w:eastAsia="ja-JP"/>
        </w:rPr>
        <w:t>5.1</w:t>
      </w:r>
      <w:r w:rsidR="003F60A1" w:rsidRPr="00097BB6">
        <w:rPr>
          <w:lang w:eastAsia="ja-JP"/>
        </w:rPr>
        <w:fldChar w:fldCharType="end"/>
      </w:r>
      <w:r w:rsidR="003F60A1" w:rsidRPr="00097BB6">
        <w:rPr>
          <w:lang w:eastAsia="ja-JP"/>
        </w:rPr>
        <w:t>)</w:t>
      </w:r>
      <w:r w:rsidRPr="004C031D">
        <w:rPr>
          <w:lang w:eastAsia="ja-JP"/>
        </w:rPr>
        <w:t>, where LoS and ground</w:t>
      </w:r>
      <w:r>
        <w:rPr>
          <w:lang w:eastAsia="ja-JP"/>
        </w:rPr>
        <w:t xml:space="preserve"> </w:t>
      </w:r>
      <w:r w:rsidRPr="004C031D">
        <w:rPr>
          <w:lang w:eastAsia="ja-JP"/>
        </w:rPr>
        <w:t>reflection are only considered as D-ray components and determined</w:t>
      </w:r>
      <w:r>
        <w:rPr>
          <w:lang w:eastAsia="ja-JP"/>
        </w:rPr>
        <w:t xml:space="preserve"> </w:t>
      </w:r>
      <w:r w:rsidRPr="004C031D">
        <w:rPr>
          <w:lang w:eastAsia="ja-JP"/>
        </w:rPr>
        <w:t>by the location of Tx and Rx in the surrounding</w:t>
      </w:r>
      <w:r>
        <w:rPr>
          <w:lang w:eastAsia="ja-JP"/>
        </w:rPr>
        <w:t xml:space="preserve"> </w:t>
      </w:r>
      <w:r w:rsidRPr="004C031D">
        <w:rPr>
          <w:lang w:eastAsia="ja-JP"/>
        </w:rPr>
        <w:t>environment assuming that there are no nearby interacting</w:t>
      </w:r>
      <w:r>
        <w:rPr>
          <w:lang w:eastAsia="ja-JP"/>
        </w:rPr>
        <w:t xml:space="preserve"> </w:t>
      </w:r>
      <w:r w:rsidRPr="004C031D">
        <w:rPr>
          <w:lang w:eastAsia="ja-JP"/>
        </w:rPr>
        <w:t>objects in the vicinity of Tx and Rx. The R-ray components</w:t>
      </w:r>
      <w:r>
        <w:rPr>
          <w:lang w:eastAsia="ja-JP"/>
        </w:rPr>
        <w:t xml:space="preserve"> </w:t>
      </w:r>
      <w:r w:rsidRPr="004C031D">
        <w:rPr>
          <w:lang w:eastAsia="ja-JP"/>
        </w:rPr>
        <w:t>such as first- and high-order reflection from far-away static</w:t>
      </w:r>
      <w:r>
        <w:rPr>
          <w:lang w:eastAsia="ja-JP"/>
        </w:rPr>
        <w:t xml:space="preserve"> </w:t>
      </w:r>
      <w:r w:rsidRPr="004C031D">
        <w:rPr>
          <w:lang w:eastAsia="ja-JP"/>
        </w:rPr>
        <w:t>objects and random objects are statistically modeled. Similar</w:t>
      </w:r>
      <w:r>
        <w:rPr>
          <w:lang w:eastAsia="ja-JP"/>
        </w:rPr>
        <w:t xml:space="preserve"> </w:t>
      </w:r>
      <w:r w:rsidRPr="004C031D">
        <w:rPr>
          <w:lang w:eastAsia="ja-JP"/>
        </w:rPr>
        <w:t xml:space="preserve">to this case as shown in </w:t>
      </w:r>
      <w:r w:rsidR="004A597E">
        <w:rPr>
          <w:lang w:eastAsia="ja-JP"/>
        </w:rPr>
        <w:fldChar w:fldCharType="begin"/>
      </w:r>
      <w:r w:rsidR="004A597E">
        <w:rPr>
          <w:lang w:eastAsia="ja-JP"/>
        </w:rPr>
        <w:instrText xml:space="preserve"> REF _Ref457519879 \h </w:instrText>
      </w:r>
      <w:r w:rsidR="004A597E">
        <w:rPr>
          <w:lang w:eastAsia="ja-JP"/>
        </w:rPr>
      </w:r>
      <w:r w:rsidR="004A597E">
        <w:rPr>
          <w:lang w:eastAsia="ja-JP"/>
        </w:rPr>
        <w:fldChar w:fldCharType="separate"/>
      </w:r>
      <w:r w:rsidR="004A597E">
        <w:t xml:space="preserve">Figure </w:t>
      </w:r>
      <w:r w:rsidR="004A597E">
        <w:rPr>
          <w:noProof/>
        </w:rPr>
        <w:t>8</w:t>
      </w:r>
      <w:r w:rsidR="004A597E">
        <w:noBreakHyphen/>
      </w:r>
      <w:r w:rsidR="004A597E">
        <w:rPr>
          <w:noProof/>
        </w:rPr>
        <w:t>5</w:t>
      </w:r>
      <w:r w:rsidR="004A597E">
        <w:rPr>
          <w:lang w:eastAsia="ja-JP"/>
        </w:rPr>
        <w:fldChar w:fldCharType="end"/>
      </w:r>
      <w:r w:rsidRPr="004C031D">
        <w:rPr>
          <w:lang w:eastAsia="ja-JP"/>
        </w:rPr>
        <w:t>, if there exists some significant</w:t>
      </w:r>
      <w:r>
        <w:rPr>
          <w:lang w:eastAsia="ja-JP"/>
        </w:rPr>
        <w:t xml:space="preserve"> </w:t>
      </w:r>
      <w:r w:rsidRPr="004C031D">
        <w:rPr>
          <w:lang w:eastAsia="ja-JP"/>
        </w:rPr>
        <w:t>interacting objects such as large buildings, it is reasonable to</w:t>
      </w:r>
      <w:r>
        <w:rPr>
          <w:lang w:eastAsia="ja-JP"/>
        </w:rPr>
        <w:t xml:space="preserve"> </w:t>
      </w:r>
      <w:r w:rsidRPr="004C031D">
        <w:rPr>
          <w:lang w:eastAsia="ja-JP"/>
        </w:rPr>
        <w:t>treat the dominant specular reflection on them as additional Dray</w:t>
      </w:r>
      <w:r>
        <w:rPr>
          <w:lang w:eastAsia="ja-JP"/>
        </w:rPr>
        <w:t xml:space="preserve"> </w:t>
      </w:r>
      <w:r w:rsidRPr="004C031D">
        <w:rPr>
          <w:lang w:eastAsia="ja-JP"/>
        </w:rPr>
        <w:t>components. Based on Q-D model, the statistical channel</w:t>
      </w:r>
      <w:r>
        <w:rPr>
          <w:lang w:eastAsia="ja-JP"/>
        </w:rPr>
        <w:t xml:space="preserve"> </w:t>
      </w:r>
      <w:r w:rsidRPr="004C031D">
        <w:rPr>
          <w:lang w:eastAsia="ja-JP"/>
        </w:rPr>
        <w:t>model parameters of the R-rays were extracted by using RT</w:t>
      </w:r>
      <w:r>
        <w:rPr>
          <w:lang w:eastAsia="ja-JP"/>
        </w:rPr>
        <w:t xml:space="preserve"> </w:t>
      </w:r>
      <w:r w:rsidRPr="004C031D">
        <w:rPr>
          <w:sz w:val="20"/>
          <w:lang w:val="en-US" w:eastAsia="ja-JP"/>
        </w:rPr>
        <w:t>simulation for more than 300 Rx positions (LoS condition)</w:t>
      </w:r>
      <w:r>
        <w:rPr>
          <w:sz w:val="20"/>
          <w:lang w:val="en-US" w:eastAsia="ja-JP"/>
        </w:rPr>
        <w:t xml:space="preserve"> </w:t>
      </w:r>
      <w:r w:rsidRPr="004C031D">
        <w:rPr>
          <w:sz w:val="20"/>
          <w:lang w:val="en-US" w:eastAsia="ja-JP"/>
        </w:rPr>
        <w:t xml:space="preserve">where the first-order reflected paths from </w:t>
      </w:r>
      <w:r w:rsidRPr="004C031D">
        <w:rPr>
          <w:sz w:val="20"/>
          <w:lang w:val="en-US" w:eastAsia="ja-JP"/>
        </w:rPr>
        <w:lastRenderedPageBreak/>
        <w:t>the building walls</w:t>
      </w:r>
      <w:r>
        <w:rPr>
          <w:sz w:val="20"/>
          <w:lang w:val="en-US" w:eastAsia="ja-JP"/>
        </w:rPr>
        <w:t xml:space="preserve"> </w:t>
      </w:r>
      <w:r w:rsidRPr="004C031D">
        <w:rPr>
          <w:sz w:val="20"/>
          <w:lang w:val="en-US" w:eastAsia="ja-JP"/>
        </w:rPr>
        <w:t>were eliminated from the estimated ray paths, then the intercluster</w:t>
      </w:r>
      <w:r>
        <w:rPr>
          <w:sz w:val="20"/>
          <w:lang w:val="en-US" w:eastAsia="ja-JP"/>
        </w:rPr>
        <w:t xml:space="preserve"> </w:t>
      </w:r>
      <w:r w:rsidRPr="004C031D">
        <w:rPr>
          <w:sz w:val="20"/>
          <w:lang w:val="en-US" w:eastAsia="ja-JP"/>
        </w:rPr>
        <w:t>parameters were calculated simply treating the estimated</w:t>
      </w:r>
      <w:r>
        <w:rPr>
          <w:sz w:val="20"/>
          <w:lang w:val="en-US" w:eastAsia="ja-JP"/>
        </w:rPr>
        <w:t xml:space="preserve"> </w:t>
      </w:r>
      <w:r w:rsidRPr="004C031D">
        <w:rPr>
          <w:sz w:val="20"/>
          <w:lang w:val="en-US" w:eastAsia="ja-JP"/>
        </w:rPr>
        <w:t>rays as a cluster.</w:t>
      </w:r>
      <w:r>
        <w:rPr>
          <w:sz w:val="20"/>
          <w:lang w:val="en-US" w:eastAsia="ja-JP"/>
        </w:rPr>
        <w:t xml:space="preserve"> The delay and angle domain parameters are found in </w:t>
      </w:r>
      <w:r w:rsidR="003F60A1">
        <w:rPr>
          <w:sz w:val="20"/>
          <w:lang w:val="en-US" w:eastAsia="ja-JP"/>
        </w:rPr>
        <w:fldChar w:fldCharType="begin"/>
      </w:r>
      <w:r w:rsidR="003F60A1">
        <w:rPr>
          <w:sz w:val="20"/>
          <w:lang w:val="en-US" w:eastAsia="ja-JP"/>
        </w:rPr>
        <w:instrText xml:space="preserve"> REF _Ref457441551 \w \h </w:instrText>
      </w:r>
      <w:r w:rsidR="003F60A1">
        <w:rPr>
          <w:sz w:val="20"/>
          <w:lang w:val="en-US" w:eastAsia="ja-JP"/>
        </w:rPr>
      </w:r>
      <w:r w:rsidR="003F60A1">
        <w:rPr>
          <w:sz w:val="20"/>
          <w:lang w:val="en-US" w:eastAsia="ja-JP"/>
        </w:rPr>
        <w:fldChar w:fldCharType="separate"/>
      </w:r>
      <w:r w:rsidR="00A3490F">
        <w:rPr>
          <w:sz w:val="20"/>
          <w:lang w:val="en-US" w:eastAsia="ja-JP"/>
        </w:rPr>
        <w:t>[56]</w:t>
      </w:r>
      <w:r w:rsidR="003F60A1">
        <w:rPr>
          <w:sz w:val="20"/>
          <w:lang w:val="en-US" w:eastAsia="ja-JP"/>
        </w:rPr>
        <w:fldChar w:fldCharType="end"/>
      </w:r>
      <w:r>
        <w:rPr>
          <w:sz w:val="20"/>
          <w:lang w:val="en-US" w:eastAsia="ja-JP"/>
        </w:rPr>
        <w:t>.</w:t>
      </w:r>
    </w:p>
    <w:p w14:paraId="403F4FB4" w14:textId="77777777" w:rsidR="00426390" w:rsidRDefault="00426390" w:rsidP="00426390">
      <w:pPr>
        <w:rPr>
          <w:lang w:eastAsia="ja-JP"/>
        </w:rPr>
      </w:pPr>
    </w:p>
    <w:p w14:paraId="57E182C8" w14:textId="65F584D6" w:rsidR="00426390" w:rsidRDefault="00F25503" w:rsidP="00F25503">
      <w:pPr>
        <w:pStyle w:val="Caption"/>
      </w:pPr>
      <w:bookmarkStart w:id="195" w:name="_Ref457522834"/>
      <w:r w:rsidRPr="00994B74">
        <w:t xml:space="preserve">Table </w:t>
      </w:r>
      <w:r w:rsidR="00C51B75">
        <w:fldChar w:fldCharType="begin"/>
      </w:r>
      <w:r w:rsidR="00C51B75">
        <w:instrText xml:space="preserve"> STYLEREF 1 \s </w:instrText>
      </w:r>
      <w:r w:rsidR="00C51B75">
        <w:fldChar w:fldCharType="separate"/>
      </w:r>
      <w:r w:rsidR="006B704D">
        <w:rPr>
          <w:noProof/>
        </w:rPr>
        <w:t>8</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6B704D">
        <w:rPr>
          <w:noProof/>
        </w:rPr>
        <w:t>3</w:t>
      </w:r>
      <w:r w:rsidR="00C51B75">
        <w:rPr>
          <w:noProof/>
        </w:rPr>
        <w:fldChar w:fldCharType="end"/>
      </w:r>
      <w:bookmarkEnd w:id="195"/>
      <w:r w:rsidR="00426390" w:rsidRPr="00F25503">
        <w:rPr>
          <w:rStyle w:val="Strong"/>
          <w:b w:val="0"/>
        </w:rPr>
        <w:t>: Identified propagation mechanisms</w:t>
      </w:r>
      <w:r>
        <w:rPr>
          <w:rStyle w:val="Strong"/>
          <w:b w:val="0"/>
        </w:rPr>
        <w:t>.</w:t>
      </w:r>
    </w:p>
    <w:bookmarkStart w:id="196" w:name="_MON_1523109762"/>
    <w:bookmarkEnd w:id="196"/>
    <w:p w14:paraId="01631D0F" w14:textId="77777777" w:rsidR="00426390" w:rsidRDefault="00426390" w:rsidP="00426390">
      <w:pPr>
        <w:jc w:val="center"/>
      </w:pPr>
      <w:r w:rsidRPr="0026047C">
        <w:object w:dxaOrig="14001" w:dyaOrig="6534" w14:anchorId="2D90F408">
          <v:shape id="_x0000_i1082" type="#_x0000_t75" style="width:457.7pt;height:3in" o:ole="">
            <v:imagedata r:id="rId164" o:title=""/>
          </v:shape>
          <o:OLEObject Type="Embed" ProgID="Excel.Sheet.12" ShapeID="_x0000_i1082" DrawAspect="Content" ObjectID="_1535185249" r:id="rId165"/>
        </w:object>
      </w:r>
    </w:p>
    <w:p w14:paraId="525E793A" w14:textId="77777777" w:rsidR="00426390" w:rsidRDefault="00426390" w:rsidP="00426390">
      <w:pPr>
        <w:rPr>
          <w:lang w:eastAsia="ja-JP"/>
        </w:rPr>
      </w:pPr>
    </w:p>
    <w:p w14:paraId="0D5D896E" w14:textId="77777777" w:rsidR="00426390" w:rsidRDefault="00426390" w:rsidP="00426390">
      <w:pPr>
        <w:rPr>
          <w:lang w:eastAsia="ja-JP"/>
        </w:rPr>
      </w:pPr>
    </w:p>
    <w:p w14:paraId="3CD393F6" w14:textId="3BB0955B" w:rsidR="00426390" w:rsidRDefault="00426390" w:rsidP="003F60A1">
      <w:pPr>
        <w:rPr>
          <w:lang w:eastAsia="ja-JP"/>
        </w:rPr>
      </w:pPr>
      <w:r>
        <w:br w:type="page"/>
      </w:r>
    </w:p>
    <w:p w14:paraId="147D50D7" w14:textId="77777777" w:rsidR="00426390" w:rsidRDefault="00426390" w:rsidP="00426390">
      <w:pPr>
        <w:rPr>
          <w:lang w:eastAsia="ja-JP"/>
        </w:rPr>
      </w:pPr>
    </w:p>
    <w:p w14:paraId="57EFAAC9" w14:textId="4D2F5C37" w:rsidR="003F60A1" w:rsidRPr="00975666" w:rsidRDefault="006262BC" w:rsidP="003F60A1">
      <w:pPr>
        <w:pStyle w:val="Heading1"/>
      </w:pPr>
      <w:bookmarkStart w:id="197" w:name="_Toc457453598"/>
      <w:r w:rsidRPr="00975666">
        <w:t>References</w:t>
      </w:r>
      <w:bookmarkEnd w:id="197"/>
    </w:p>
    <w:p w14:paraId="3DF571B5" w14:textId="77777777" w:rsidR="00323A3D" w:rsidRPr="006F0E43" w:rsidRDefault="00323A3D" w:rsidP="006F0E43">
      <w:pPr>
        <w:pStyle w:val="BodyText"/>
        <w:numPr>
          <w:ilvl w:val="0"/>
          <w:numId w:val="1"/>
        </w:numPr>
        <w:rPr>
          <w:sz w:val="20"/>
          <w:szCs w:val="20"/>
        </w:rPr>
      </w:pPr>
      <w:bookmarkStart w:id="198" w:name="_Ref429660677"/>
      <w:bookmarkStart w:id="199" w:name="_Ref215296933"/>
      <w:bookmarkStart w:id="200" w:name="_Ref216100772"/>
      <w:bookmarkStart w:id="201" w:name="_Ref222474568"/>
      <w:bookmarkStart w:id="202" w:name="_Ref235022260"/>
      <w:r w:rsidRPr="006F0E43">
        <w:rPr>
          <w:sz w:val="20"/>
          <w:szCs w:val="20"/>
        </w:rPr>
        <w:t>IEEE doc. 802.11-14/0606r0, Next Generation 802.11ad: 30+ Gbps WLAN, C. Cordeiro, et al., May 2014.</w:t>
      </w:r>
      <w:bookmarkEnd w:id="198"/>
    </w:p>
    <w:p w14:paraId="0C17F417" w14:textId="77777777" w:rsidR="00323A3D" w:rsidRPr="006F0E43" w:rsidRDefault="00323A3D" w:rsidP="006F0E43">
      <w:pPr>
        <w:pStyle w:val="BodyText"/>
        <w:numPr>
          <w:ilvl w:val="0"/>
          <w:numId w:val="1"/>
        </w:numPr>
        <w:rPr>
          <w:sz w:val="20"/>
          <w:szCs w:val="20"/>
        </w:rPr>
      </w:pPr>
      <w:bookmarkStart w:id="203" w:name="_Ref429660689"/>
      <w:r w:rsidRPr="006F0E43">
        <w:rPr>
          <w:sz w:val="20"/>
          <w:szCs w:val="20"/>
        </w:rPr>
        <w:t xml:space="preserve">IEEE doc. 802.11-15/0625r2, </w:t>
      </w:r>
      <w:r w:rsidRPr="006F0E43">
        <w:rPr>
          <w:sz w:val="20"/>
          <w:szCs w:val="20"/>
          <w:lang w:val="en-GB"/>
        </w:rPr>
        <w:t>IEEE 802.11 TGay Use Cases</w:t>
      </w:r>
      <w:r w:rsidRPr="006F0E43">
        <w:rPr>
          <w:sz w:val="20"/>
          <w:szCs w:val="20"/>
        </w:rPr>
        <w:t>, Rob Sun, et al., May 2015.</w:t>
      </w:r>
      <w:bookmarkEnd w:id="203"/>
    </w:p>
    <w:p w14:paraId="0DFBC6D6" w14:textId="77777777" w:rsidR="00323A3D" w:rsidRPr="006F0E43" w:rsidRDefault="00323A3D" w:rsidP="006F0E43">
      <w:pPr>
        <w:pStyle w:val="BodyText"/>
        <w:numPr>
          <w:ilvl w:val="0"/>
          <w:numId w:val="1"/>
        </w:numPr>
        <w:rPr>
          <w:sz w:val="20"/>
          <w:szCs w:val="20"/>
        </w:rPr>
      </w:pPr>
      <w:bookmarkStart w:id="204" w:name="_Ref429663242"/>
      <w:bookmarkStart w:id="205" w:name="_Ref429661523"/>
      <w:r w:rsidRPr="006F0E43">
        <w:rPr>
          <w:sz w:val="20"/>
          <w:szCs w:val="20"/>
        </w:rPr>
        <w:t>IEEE doc. 802.11-15/0830r0, Docking Usage Model, T. Solomon, July 2015.</w:t>
      </w:r>
      <w:bookmarkEnd w:id="204"/>
    </w:p>
    <w:p w14:paraId="0F07C73A" w14:textId="77777777" w:rsidR="00323A3D" w:rsidRPr="006F0E43" w:rsidRDefault="00323A3D" w:rsidP="006F0E43">
      <w:pPr>
        <w:pStyle w:val="BodyText"/>
        <w:numPr>
          <w:ilvl w:val="0"/>
          <w:numId w:val="1"/>
        </w:numPr>
        <w:rPr>
          <w:sz w:val="20"/>
          <w:szCs w:val="20"/>
        </w:rPr>
      </w:pPr>
      <w:bookmarkStart w:id="206" w:name="_Ref429663253"/>
      <w:r w:rsidRPr="006F0E43">
        <w:rPr>
          <w:sz w:val="20"/>
          <w:szCs w:val="20"/>
        </w:rPr>
        <w:t xml:space="preserve">IEEE doc. 802.11-9/0334r8, </w:t>
      </w:r>
      <w:r w:rsidRPr="006F0E43">
        <w:rPr>
          <w:sz w:val="20"/>
          <w:szCs w:val="20"/>
          <w:lang w:val="da-DK"/>
        </w:rPr>
        <w:t>Channel Models for 60 GHz WLAN Systems</w:t>
      </w:r>
      <w:r w:rsidRPr="006F0E43">
        <w:rPr>
          <w:sz w:val="20"/>
          <w:szCs w:val="20"/>
        </w:rPr>
        <w:t>, A. Maltsev, et al., May, 2010.</w:t>
      </w:r>
      <w:bookmarkEnd w:id="199"/>
      <w:bookmarkEnd w:id="200"/>
      <w:bookmarkEnd w:id="201"/>
      <w:bookmarkEnd w:id="202"/>
      <w:bookmarkEnd w:id="205"/>
      <w:bookmarkEnd w:id="206"/>
      <w:r w:rsidRPr="006F0E43">
        <w:rPr>
          <w:sz w:val="20"/>
          <w:szCs w:val="20"/>
        </w:rPr>
        <w:t xml:space="preserve"> </w:t>
      </w:r>
    </w:p>
    <w:p w14:paraId="3872BA7D" w14:textId="77777777" w:rsidR="00323A3D" w:rsidRPr="006F0E43" w:rsidRDefault="00323A3D" w:rsidP="006F0E43">
      <w:pPr>
        <w:pStyle w:val="BodyText"/>
        <w:numPr>
          <w:ilvl w:val="0"/>
          <w:numId w:val="1"/>
        </w:numPr>
        <w:rPr>
          <w:sz w:val="20"/>
          <w:szCs w:val="20"/>
        </w:rPr>
      </w:pPr>
      <w:bookmarkStart w:id="207" w:name="_Ref429661568"/>
      <w:r w:rsidRPr="006F0E43">
        <w:rPr>
          <w:sz w:val="20"/>
          <w:szCs w:val="20"/>
        </w:rPr>
        <w:t>IEEE doc. 802.11-10/0854r3, Implementation of 60 GHz WLAN Channel Model, R. Maslennikov and A. Lomayev, May 2010.</w:t>
      </w:r>
      <w:bookmarkEnd w:id="207"/>
    </w:p>
    <w:p w14:paraId="24690CA7" w14:textId="77777777" w:rsidR="00323A3D" w:rsidRPr="006F0E43" w:rsidRDefault="00323A3D" w:rsidP="006F0E43">
      <w:pPr>
        <w:pStyle w:val="BodyText"/>
        <w:numPr>
          <w:ilvl w:val="0"/>
          <w:numId w:val="1"/>
        </w:numPr>
        <w:rPr>
          <w:sz w:val="20"/>
          <w:szCs w:val="20"/>
        </w:rPr>
      </w:pPr>
      <w:bookmarkStart w:id="208" w:name="_Ref429663486"/>
      <w:r w:rsidRPr="006F0E43">
        <w:rPr>
          <w:sz w:val="20"/>
          <w:szCs w:val="20"/>
        </w:rPr>
        <w:t>IEEE doc. 802.11-15/0866r1, TGay Evaluation Methodology, G. Venkatesan and L. Cariou, July 2015.</w:t>
      </w:r>
      <w:bookmarkEnd w:id="208"/>
    </w:p>
    <w:p w14:paraId="6D1721D5" w14:textId="77777777" w:rsidR="00D72E1F" w:rsidRPr="006F0E43" w:rsidRDefault="00D72E1F" w:rsidP="006F0E43">
      <w:pPr>
        <w:pStyle w:val="BodyText"/>
        <w:numPr>
          <w:ilvl w:val="0"/>
          <w:numId w:val="1"/>
        </w:numPr>
        <w:rPr>
          <w:sz w:val="20"/>
          <w:szCs w:val="20"/>
        </w:rPr>
      </w:pPr>
      <w:bookmarkStart w:id="209" w:name="_Ref434406081"/>
      <w:r w:rsidRPr="006F0E43">
        <w:rPr>
          <w:sz w:val="20"/>
          <w:szCs w:val="20"/>
        </w:rPr>
        <w:t>IEEE doc. 802.11-15/1145r0, SU-MIMO Configurations for IEEE 802.11ay, September 2015.</w:t>
      </w:r>
      <w:bookmarkEnd w:id="209"/>
    </w:p>
    <w:p w14:paraId="2B79C6F1" w14:textId="7F42087B" w:rsidR="00D72E1F" w:rsidRPr="006F0E43" w:rsidRDefault="00D72E1F" w:rsidP="006F0E43">
      <w:pPr>
        <w:pStyle w:val="BodyText"/>
        <w:numPr>
          <w:ilvl w:val="0"/>
          <w:numId w:val="1"/>
        </w:numPr>
        <w:rPr>
          <w:sz w:val="20"/>
          <w:szCs w:val="20"/>
        </w:rPr>
      </w:pPr>
      <w:bookmarkStart w:id="210" w:name="_Ref451379382"/>
      <w:r w:rsidRPr="006F0E43">
        <w:rPr>
          <w:sz w:val="20"/>
          <w:szCs w:val="20"/>
        </w:rPr>
        <w:t xml:space="preserve">IEEE doc. 802.11-10/0112r1, Intra-cluster response model and parameter for channel modeling at 60 GHz (Part 3), </w:t>
      </w:r>
      <w:r w:rsidR="00B53D75" w:rsidRPr="006F0E43">
        <w:rPr>
          <w:sz w:val="20"/>
          <w:szCs w:val="20"/>
        </w:rPr>
        <w:t xml:space="preserve">H. Sawada, </w:t>
      </w:r>
      <w:r w:rsidRPr="006F0E43">
        <w:rPr>
          <w:sz w:val="20"/>
          <w:szCs w:val="20"/>
        </w:rPr>
        <w:t>January 2010.</w:t>
      </w:r>
      <w:bookmarkEnd w:id="210"/>
    </w:p>
    <w:p w14:paraId="79D1C804" w14:textId="77777777" w:rsidR="00A171EF" w:rsidRPr="006F0E43" w:rsidRDefault="00D72E1F" w:rsidP="006F0E43">
      <w:pPr>
        <w:pStyle w:val="BodyText"/>
        <w:numPr>
          <w:ilvl w:val="0"/>
          <w:numId w:val="1"/>
        </w:numPr>
        <w:rPr>
          <w:sz w:val="20"/>
          <w:szCs w:val="20"/>
        </w:rPr>
      </w:pPr>
      <w:bookmarkStart w:id="211" w:name="_Ref434495639"/>
      <w:r w:rsidRPr="006F0E43">
        <w:rPr>
          <w:sz w:val="20"/>
          <w:szCs w:val="20"/>
          <w:lang w:val="en-GB"/>
        </w:rPr>
        <w:t>IEEE doc. 802.11-15/0632r1, “Experimental Measurements for Short Range LOS SU-MIMO,” A. Maltsev, May 2015.</w:t>
      </w:r>
      <w:bookmarkEnd w:id="211"/>
    </w:p>
    <w:p w14:paraId="2FC65767" w14:textId="49DB8037" w:rsidR="0093453A" w:rsidRPr="00B53D75" w:rsidRDefault="00E0766B" w:rsidP="00FD1CA1">
      <w:pPr>
        <w:pStyle w:val="BodyText"/>
        <w:numPr>
          <w:ilvl w:val="0"/>
          <w:numId w:val="1"/>
        </w:numPr>
        <w:rPr>
          <w:sz w:val="20"/>
          <w:szCs w:val="20"/>
        </w:rPr>
      </w:pPr>
      <w:bookmarkStart w:id="212" w:name="_Ref434947390"/>
      <w:r w:rsidRPr="00B53D75">
        <w:rPr>
          <w:sz w:val="20"/>
          <w:szCs w:val="20"/>
        </w:rPr>
        <w:t>“Impact of Polarization Characteristics on 60 GHz Indoor Radio Communication Systems,” Antennas and Wireless Propagation Letters, A. Maltsev et al., vol. 9, pp. 413 - 416, 2010.</w:t>
      </w:r>
      <w:bookmarkEnd w:id="212"/>
    </w:p>
    <w:p w14:paraId="6713C6E2" w14:textId="77777777" w:rsidR="0093453A" w:rsidRPr="006F0E43" w:rsidRDefault="0093453A" w:rsidP="00433454">
      <w:pPr>
        <w:pStyle w:val="references"/>
        <w:rPr>
          <w:lang w:eastAsia="zh-CN"/>
        </w:rPr>
      </w:pPr>
      <w:bookmarkStart w:id="213" w:name="_Ref437787216"/>
      <w:r w:rsidRPr="006F0E43">
        <w:rPr>
          <w:lang w:eastAsia="zh-CN"/>
        </w:rPr>
        <w:t>F. Boccardi, R.W. Heath, A. Lozano, T.L. Marzetta, P. Popovski, “Five disruptive technology directions for 5G,” Communications Magazine, IEEE , vol.52, no.2, pp.74,80, February 2014</w:t>
      </w:r>
      <w:bookmarkEnd w:id="213"/>
    </w:p>
    <w:p w14:paraId="7CC1BC57" w14:textId="11DA936E" w:rsidR="0093453A" w:rsidRPr="006F0E43" w:rsidRDefault="0093453A" w:rsidP="00433454">
      <w:pPr>
        <w:pStyle w:val="references"/>
      </w:pPr>
      <w:bookmarkStart w:id="214" w:name="_Ref437976089"/>
      <w:r w:rsidRPr="006F0E43">
        <w:t>ETSI Group Specification mWT 002, “millimetre Wave Transmission (mWT); Applications and use cases of millimetre wave transmission,” V1.1.1 (2015-08), 2015</w:t>
      </w:r>
      <w:bookmarkEnd w:id="214"/>
    </w:p>
    <w:p w14:paraId="2F63598E" w14:textId="2B6D1776" w:rsidR="0093453A" w:rsidRPr="006F0E43" w:rsidRDefault="0093453A" w:rsidP="00433454">
      <w:pPr>
        <w:pStyle w:val="references"/>
      </w:pPr>
      <w:bookmarkStart w:id="215" w:name="_Ref437793035"/>
      <w:r w:rsidRPr="006F0E43">
        <w:t>T.S. Rappaport, S. Sun, R. Mayzus, H. Zhao, Y. Azar, K. Wang, G.N. Wong, J.K. Schulz, M. Samimi, F. Gutierrez</w:t>
      </w:r>
      <w:bookmarkStart w:id="216" w:name="_Ref437788733"/>
      <w:r w:rsidRPr="006F0E43">
        <w:t>, "Millimeter Wave Mobile Communications for 5G Cellular: It Will Work!," in Access, IEEE , vol.1, no., pp.335-349, 2013</w:t>
      </w:r>
      <w:bookmarkEnd w:id="215"/>
      <w:bookmarkEnd w:id="216"/>
    </w:p>
    <w:p w14:paraId="116F717C" w14:textId="602361B5" w:rsidR="0093453A" w:rsidRPr="006F0E43" w:rsidRDefault="0093453A" w:rsidP="00433454">
      <w:pPr>
        <w:pStyle w:val="references"/>
      </w:pPr>
      <w:bookmarkStart w:id="217" w:name="_Ref437876011"/>
      <w:r w:rsidRPr="006F0E43">
        <w:t>M. Coldrey (ed.) “Maturity and field proven experience of millimetre wave transmission,” ETSI White Paper No. 10, First edition – September 2015, ISBN 9791092620078, 2015</w:t>
      </w:r>
      <w:bookmarkEnd w:id="217"/>
    </w:p>
    <w:p w14:paraId="7B614DCD" w14:textId="63C00413" w:rsidR="0093453A" w:rsidRPr="006F0E43" w:rsidRDefault="0093453A" w:rsidP="00433454">
      <w:pPr>
        <w:pStyle w:val="references"/>
        <w:rPr>
          <w:lang w:eastAsia="zh-CN"/>
        </w:rPr>
      </w:pPr>
      <w:bookmarkStart w:id="218" w:name="_Ref437789806"/>
      <w:r w:rsidRPr="006F0E43">
        <w:rPr>
          <w:lang w:eastAsia="zh-CN"/>
        </w:rPr>
        <w:t>P. Kyösti, J. Meinilä, L. Hentilä, X. Zhao, T. Jämsä, C. Schneider, M. Narandzić, M. Milojević, A. Hong, J. Ylitalo, V.-M. Holappa, M. Alatossava, R. Bultitude, Y. de Jong, T. Rautiainen, "WINNER II channel models", tech. rep. D1.1.2 V1.2, IST-4-027756 WINNER II, 2007</w:t>
      </w:r>
      <w:bookmarkEnd w:id="218"/>
    </w:p>
    <w:p w14:paraId="200A066C" w14:textId="132736ED" w:rsidR="0093453A" w:rsidRPr="006F0E43" w:rsidRDefault="0093453A" w:rsidP="00433454">
      <w:pPr>
        <w:pStyle w:val="references"/>
      </w:pPr>
      <w:bookmarkStart w:id="219" w:name="_Ref417658442"/>
      <w:r w:rsidRPr="006F0E43">
        <w:rPr>
          <w:lang w:eastAsia="ru-RU"/>
        </w:rPr>
        <w:t>A. Maltsev, A. R. Maslennikov, Sevastyanov, A. Khoryaev and A. Lomayev, “Experimental investigation of 60 GHz wireless systems in office environment,” IEEE JSAC, vol. 27, no. 8, pp. 1488-1499, 2009.</w:t>
      </w:r>
      <w:bookmarkEnd w:id="219"/>
    </w:p>
    <w:p w14:paraId="3BA53234" w14:textId="61F0469D" w:rsidR="0093453A" w:rsidRPr="006F0E43" w:rsidRDefault="0093453A" w:rsidP="00433454">
      <w:pPr>
        <w:pStyle w:val="references"/>
      </w:pPr>
      <w:bookmarkStart w:id="220" w:name="_Ref437788722"/>
      <w:r w:rsidRPr="006F0E43">
        <w:t>A. Maltsev, A. Pudeyev, I. Karls, I. Bolotin, G. Morozov , R.J. Weiler, M. Peter, W. Keusgen “Quasi-deterministic Approach to mmWave Channel Modeling in a Non-stationary Environment”, IEEE GLOBECOM 2014, Austin, Texas, USA</w:t>
      </w:r>
      <w:bookmarkEnd w:id="220"/>
    </w:p>
    <w:p w14:paraId="4B83CDFB" w14:textId="434DAD0F" w:rsidR="0093453A" w:rsidRPr="006F0E43" w:rsidRDefault="0093453A" w:rsidP="00433454">
      <w:pPr>
        <w:pStyle w:val="references"/>
      </w:pPr>
      <w:bookmarkStart w:id="221" w:name="_Ref417674396"/>
      <w:r w:rsidRPr="006F0E43">
        <w:t>A. Maltsev, A. Pudeyev, I. Karls, I. Bolotin, G. Morozov , R.J. Weiler, M. Peter, W. Keusgen, M. Danchenko, A. Kuznetsov, “Quasi-Deterministic Approach to MmWave Channel Modeling in the FP7 MiWEBA Project,” WWRF’ 33, 2014, Guildford,  GB,</w:t>
      </w:r>
      <w:bookmarkEnd w:id="221"/>
      <w:r w:rsidRPr="006F0E43">
        <w:t xml:space="preserve"> </w:t>
      </w:r>
    </w:p>
    <w:p w14:paraId="1A81EEE7" w14:textId="40C796DB" w:rsidR="0093453A" w:rsidRPr="006F0E43" w:rsidRDefault="0093453A" w:rsidP="00433454">
      <w:pPr>
        <w:pStyle w:val="references"/>
      </w:pPr>
      <w:bookmarkStart w:id="222" w:name="_Ref437794159"/>
      <w:r w:rsidRPr="006F0E43">
        <w:t>I. Siaud, A.-M. Ulmer-Moll, A. Capone, A. Filippini, A. De Domenico, E. Calvanese-Strinati, R. Weiler, K. Sakaguchi, “Definition of Scenarios and Use Cases”, tech. rep. D1.1, v1.0, FP7-ICT-608637 MiWEBA, 2013</w:t>
      </w:r>
      <w:bookmarkEnd w:id="222"/>
    </w:p>
    <w:p w14:paraId="05B6C9CC" w14:textId="77777777" w:rsidR="0093453A" w:rsidRPr="006F0E43" w:rsidRDefault="0093453A" w:rsidP="00433454">
      <w:pPr>
        <w:pStyle w:val="references"/>
      </w:pPr>
      <w:bookmarkStart w:id="223" w:name="_Ref438029973"/>
      <w:bookmarkStart w:id="224" w:name="_Ref417581853"/>
      <w:r w:rsidRPr="006F0E43">
        <w:t xml:space="preserve">"MiWEBA Project homepage </w:t>
      </w:r>
      <w:hyperlink r:id="rId166" w:history="1">
        <w:r w:rsidRPr="006F0E43">
          <w:rPr>
            <w:rStyle w:val="Hyperlink"/>
          </w:rPr>
          <w:t>http://www.miweba.eu</w:t>
        </w:r>
      </w:hyperlink>
      <w:r w:rsidRPr="006F0E43">
        <w:t xml:space="preserve">  (FP7-ICT-2013-EU-Japan, project number: 608637)," 2015</w:t>
      </w:r>
      <w:bookmarkEnd w:id="223"/>
    </w:p>
    <w:p w14:paraId="50683B39" w14:textId="5FB1F05F" w:rsidR="0093453A" w:rsidRPr="006F0E43" w:rsidRDefault="0093453A" w:rsidP="00433454">
      <w:pPr>
        <w:pStyle w:val="references"/>
      </w:pPr>
      <w:bookmarkStart w:id="225" w:name="_Ref438030005"/>
      <w:r w:rsidRPr="006F0E43">
        <w:lastRenderedPageBreak/>
        <w:t>R. J. Weiler, M. Peter, W. Keusgen and M. Wisotzki, "Measuring the Busy Urban 60 GHz Outdoor Access Radio Channel," in ICUWB, 2014.</w:t>
      </w:r>
      <w:bookmarkEnd w:id="224"/>
      <w:bookmarkEnd w:id="225"/>
    </w:p>
    <w:p w14:paraId="49B4E8AD" w14:textId="661C6F0E" w:rsidR="0093453A" w:rsidRPr="006F0E43" w:rsidRDefault="0093453A" w:rsidP="00433454">
      <w:pPr>
        <w:pStyle w:val="references"/>
      </w:pPr>
      <w:bookmarkStart w:id="226" w:name="_Ref417657799"/>
      <w:r w:rsidRPr="006F0E43">
        <w:t>M. Peter, W. Keusgen and R.J. Weiler, “On Path Loss Measurement and Modeling for Millimeter-wave 5G,” in EuCAP 2015.</w:t>
      </w:r>
      <w:bookmarkEnd w:id="226"/>
    </w:p>
    <w:p w14:paraId="3C4F0F10" w14:textId="62352005" w:rsidR="0093453A" w:rsidRPr="006F0E43" w:rsidRDefault="0093453A" w:rsidP="00433454">
      <w:pPr>
        <w:pStyle w:val="references"/>
        <w:rPr>
          <w:lang w:eastAsia="zh-CN"/>
        </w:rPr>
      </w:pPr>
      <w:bookmarkStart w:id="227" w:name="_Ref417659180"/>
      <w:r w:rsidRPr="006F0E43">
        <w:rPr>
          <w:lang w:eastAsia="zh-CN"/>
        </w:rPr>
        <w:t>R.J. Weiler, M. Peter, T. Kühne, M. Wisotzki, W. Keusgen, “Simultaneous Millimeter-Wave Multi-Band Channel Sounding in an Urban Access Scenario,” in  EUCAP, 2015.</w:t>
      </w:r>
      <w:bookmarkEnd w:id="227"/>
    </w:p>
    <w:p w14:paraId="4001A6F7" w14:textId="0C909067" w:rsidR="0093453A" w:rsidRDefault="0093453A" w:rsidP="00433454">
      <w:pPr>
        <w:pStyle w:val="references"/>
      </w:pPr>
      <w:bookmarkStart w:id="228" w:name="_Ref417571484"/>
      <w:r w:rsidRPr="006F0E43">
        <w:t>ICT FP7 MiWEBA project #608637, ‘Deliverable D5.1, Channel Modeling and Characterization’, Public Deliverable, Intel Editor, June 2014.</w:t>
      </w:r>
      <w:bookmarkEnd w:id="228"/>
    </w:p>
    <w:p w14:paraId="1A6F1684" w14:textId="253ED8B6" w:rsidR="00662EFE" w:rsidRPr="006F0E43" w:rsidRDefault="00662EFE" w:rsidP="00433454">
      <w:pPr>
        <w:pStyle w:val="references"/>
      </w:pPr>
      <w:bookmarkStart w:id="229" w:name="_Ref450744529"/>
      <w:r>
        <w:t>A. Maltsev, A. Sadri, A. Pudeyev, A. Lomayev, I. Bolotin, “</w:t>
      </w:r>
      <w:r w:rsidRPr="00B30A72">
        <w:t xml:space="preserve">Channel modeling in the next generation mmWave Wi-Fi: IEEE </w:t>
      </w:r>
      <w:r w:rsidRPr="00C53E36">
        <w:t>802.11ay standard”, accepted to E</w:t>
      </w:r>
      <w:r>
        <w:t xml:space="preserve">uropean </w:t>
      </w:r>
      <w:r w:rsidRPr="00C53E36">
        <w:t>W</w:t>
      </w:r>
      <w:r>
        <w:t xml:space="preserve">ireless </w:t>
      </w:r>
      <w:r w:rsidRPr="00C53E36">
        <w:t>2016,</w:t>
      </w:r>
      <w:r w:rsidRPr="00662EFE">
        <w:t xml:space="preserve"> EU-JAPAN Collaboration Workshop</w:t>
      </w:r>
      <w:bookmarkEnd w:id="229"/>
    </w:p>
    <w:p w14:paraId="32BF960D" w14:textId="336E54A5" w:rsidR="0093453A" w:rsidRPr="006F0E43" w:rsidRDefault="0093453A" w:rsidP="00433454">
      <w:pPr>
        <w:pStyle w:val="references"/>
      </w:pPr>
      <w:bookmarkStart w:id="230" w:name="_Ref440393121"/>
      <w:r w:rsidRPr="006F0E43">
        <w:t>R.J. Weiler, M. Peter, W. Keusgen, A. Kortke, M. Wisotzki, “Millimeter-wave channel sounding of outdoor ground reflections,” in Radio and Wireless Symposium (RWS), 2015 IEEE</w:t>
      </w:r>
      <w:bookmarkStart w:id="231" w:name="_Ref438028333"/>
      <w:r w:rsidRPr="006F0E43">
        <w:t>, San Diego, Jan. 2015</w:t>
      </w:r>
      <w:bookmarkEnd w:id="230"/>
      <w:bookmarkEnd w:id="231"/>
    </w:p>
    <w:p w14:paraId="7AEC513A" w14:textId="380B2106" w:rsidR="0093453A" w:rsidRPr="006F0E43" w:rsidRDefault="0093453A" w:rsidP="00433454">
      <w:pPr>
        <w:pStyle w:val="references"/>
      </w:pPr>
      <w:bookmarkStart w:id="232" w:name="_Ref417581855"/>
      <w:r w:rsidRPr="006F0E43">
        <w:t>R. J. Weiler, M. Peter, W. Keusgen, H. Shimodaira, K. T. Gia and K. Sakaguchi, "Outdoor Millimeter-Wave Access for Heterogeneous Networks – Path Loss and System Performance," in PIMRC, 2014.</w:t>
      </w:r>
      <w:bookmarkEnd w:id="232"/>
    </w:p>
    <w:p w14:paraId="56F51C79" w14:textId="4E0B6576" w:rsidR="0093453A" w:rsidRPr="006F0E43" w:rsidRDefault="0093453A" w:rsidP="00433454">
      <w:pPr>
        <w:pStyle w:val="references"/>
      </w:pPr>
      <w:bookmarkStart w:id="233" w:name="_Ref432528130"/>
      <w:r w:rsidRPr="006F0E43">
        <w:t xml:space="preserve">Hammoudeh A., Sanchez M., Grindrod E., “Modelling of Propagation in Outdoor Microcells at 62.4GHz,”, </w:t>
      </w:r>
      <w:r w:rsidRPr="006F0E43">
        <w:rPr>
          <w:i/>
        </w:rPr>
        <w:t>Microwave Conference</w:t>
      </w:r>
      <w:r w:rsidRPr="006F0E43">
        <w:t xml:space="preserve"> , vol.1, no., pp.119,123,, 1997.</w:t>
      </w:r>
      <w:bookmarkEnd w:id="233"/>
      <w:r w:rsidRPr="006F0E43">
        <w:t xml:space="preserve"> </w:t>
      </w:r>
    </w:p>
    <w:p w14:paraId="14523849" w14:textId="0CD9500F" w:rsidR="0093453A" w:rsidRPr="006F0E43" w:rsidRDefault="0093453A" w:rsidP="00433454">
      <w:pPr>
        <w:pStyle w:val="references"/>
      </w:pPr>
      <w:bookmarkStart w:id="234" w:name="_Ref432528133"/>
      <w:r w:rsidRPr="006F0E43">
        <w:t xml:space="preserve">Sarabandi K., Li E., Nashashibi A., “Modeling and measurements of scattering from road surfaces at millimeter-wave frequencies,” </w:t>
      </w:r>
      <w:r w:rsidRPr="006F0E43">
        <w:rPr>
          <w:i/>
        </w:rPr>
        <w:t>IEEE Transactions on Antennas and Propagation</w:t>
      </w:r>
      <w:r w:rsidRPr="006F0E43">
        <w:t>, vol. 45, no. 11, pp. 1679-1688, 1997.</w:t>
      </w:r>
      <w:bookmarkEnd w:id="234"/>
    </w:p>
    <w:p w14:paraId="3145F255" w14:textId="6B5CB770" w:rsidR="0093453A" w:rsidRPr="006F0E43" w:rsidRDefault="0093453A" w:rsidP="00433454">
      <w:pPr>
        <w:pStyle w:val="references"/>
      </w:pPr>
      <w:bookmarkStart w:id="235" w:name="_Ref432531624"/>
      <w:r w:rsidRPr="006F0E43">
        <w:t xml:space="preserve">Yamamoto A., Ogawa K., Horimatsu T., Kato A., Fujise M., Path-Loss Prediction Models for Intervehicle Communiction at 60 GHz, </w:t>
      </w:r>
      <w:r w:rsidRPr="006F0E43">
        <w:rPr>
          <w:i/>
        </w:rPr>
        <w:t>IEEE Transactions on vehicular technology</w:t>
      </w:r>
      <w:r w:rsidRPr="006F0E43">
        <w:t>, vol.57, No 1, 2008</w:t>
      </w:r>
      <w:bookmarkEnd w:id="235"/>
    </w:p>
    <w:p w14:paraId="636E67FD" w14:textId="130F9B80" w:rsidR="0093453A" w:rsidRPr="006F0E43" w:rsidRDefault="0093453A" w:rsidP="00433454">
      <w:pPr>
        <w:pStyle w:val="references"/>
      </w:pPr>
      <w:bookmarkStart w:id="236" w:name="_Ref432531629"/>
      <w:r w:rsidRPr="006F0E43">
        <w:t>ITU Report 1008-1, Reflection from the surface of the Earth</w:t>
      </w:r>
      <w:bookmarkEnd w:id="236"/>
    </w:p>
    <w:p w14:paraId="1D984F32" w14:textId="1308D497" w:rsidR="0093453A" w:rsidRPr="006F0E43" w:rsidRDefault="0093453A" w:rsidP="00433454">
      <w:pPr>
        <w:pStyle w:val="references"/>
      </w:pPr>
      <w:bookmarkStart w:id="237" w:name="_Ref417659028"/>
      <w:r w:rsidRPr="006F0E43">
        <w:t xml:space="preserve">A. Maltsev, E. Perahia, R. Maslennikov, A. Sevastyanov, A. Lomayev and A. Khoryaev, "Impact of Polarization Characteristics on 60-GHz Indoor Radio Communication Systems," </w:t>
      </w:r>
      <w:r w:rsidRPr="006F0E43">
        <w:rPr>
          <w:i/>
          <w:iCs/>
        </w:rPr>
        <w:t xml:space="preserve">IEEE Antennas And Wireless Propagation Letters, </w:t>
      </w:r>
      <w:r w:rsidRPr="006F0E43">
        <w:t>vol. 9, p. 413, 2010.</w:t>
      </w:r>
      <w:bookmarkEnd w:id="237"/>
      <w:r w:rsidRPr="006F0E43">
        <w:t xml:space="preserve"> </w:t>
      </w:r>
    </w:p>
    <w:p w14:paraId="132E1C49" w14:textId="087AE3E6" w:rsidR="0093453A" w:rsidRPr="006F0E43" w:rsidRDefault="0093453A" w:rsidP="00433454">
      <w:pPr>
        <w:pStyle w:val="references"/>
      </w:pPr>
      <w:bookmarkStart w:id="238" w:name="_Ref432607728"/>
      <w:r w:rsidRPr="006F0E43">
        <w:t>IMST 60 GHz indoor radio channel measurement data, ACTS MEDIAN project technical report.</w:t>
      </w:r>
      <w:bookmarkEnd w:id="238"/>
    </w:p>
    <w:p w14:paraId="6AFFCD4C" w14:textId="2F4A0C35" w:rsidR="0093453A" w:rsidRPr="006F0E43" w:rsidRDefault="0093453A" w:rsidP="00433454">
      <w:pPr>
        <w:pStyle w:val="references"/>
      </w:pPr>
      <w:bookmarkStart w:id="239" w:name="_Ref432607736"/>
      <w:r w:rsidRPr="006F0E43">
        <w:t xml:space="preserve">Sato K., Manabe T., Ihara T., Saito H., Ito S., Tanaka T., Sugai K., Ohmi N., Murakami Y., Shibayama M., Konishi Y., Kimura T., “Measurements of reflection and transmission characteristics of interior structures of office building in the 60-GHz band,” </w:t>
      </w:r>
      <w:r w:rsidRPr="006F0E43">
        <w:rPr>
          <w:i/>
          <w:iCs/>
        </w:rPr>
        <w:t xml:space="preserve">Antennas and Propagation, IEEE Transactions on, </w:t>
      </w:r>
      <w:r w:rsidRPr="006F0E43">
        <w:t>vol. 45, no. 12, pp. 1783-1792, 1997.</w:t>
      </w:r>
      <w:bookmarkEnd w:id="239"/>
    </w:p>
    <w:p w14:paraId="7273BFF6" w14:textId="1B71E55C" w:rsidR="0093453A" w:rsidRPr="006F0E43" w:rsidRDefault="0093453A" w:rsidP="00433454">
      <w:pPr>
        <w:pStyle w:val="references"/>
      </w:pPr>
      <w:bookmarkStart w:id="240" w:name="_Ref432607730"/>
      <w:r w:rsidRPr="006F0E43">
        <w:t>Davydov A., Maltsev A., Sadri A., “Saleh-Valenzuela channel model parameters for library environment,” IEEE document 802.15-06-0302-02-003c, July 2006</w:t>
      </w:r>
      <w:bookmarkEnd w:id="240"/>
    </w:p>
    <w:bookmarkStart w:id="241" w:name="_Ref437921477"/>
    <w:p w14:paraId="5D983B2C" w14:textId="00032B2A" w:rsidR="0093453A" w:rsidRPr="006F0E43" w:rsidRDefault="0093453A" w:rsidP="00433454">
      <w:pPr>
        <w:pStyle w:val="references"/>
        <w:rPr>
          <w:lang w:eastAsia="fr-FR"/>
        </w:rPr>
      </w:pPr>
      <w:r w:rsidRPr="006F0E43">
        <w:rPr>
          <w:lang w:val="fr-FR" w:eastAsia="fr-FR"/>
        </w:rPr>
        <w:fldChar w:fldCharType="begin"/>
      </w:r>
      <w:r w:rsidRPr="006F0E43">
        <w:rPr>
          <w:lang w:eastAsia="fr-FR"/>
        </w:rPr>
        <w:instrText xml:space="preserve"> HYPERLINK "https://www.google.nl/search?hl=nl&amp;tbo=p&amp;tbm=bks&amp;q=inauthor:%22Ronald+E.+Crochiere%22" </w:instrText>
      </w:r>
      <w:r w:rsidRPr="006F0E43">
        <w:rPr>
          <w:lang w:val="fr-FR" w:eastAsia="fr-FR"/>
        </w:rPr>
        <w:fldChar w:fldCharType="separate"/>
      </w:r>
      <w:r w:rsidRPr="006F0E43">
        <w:rPr>
          <w:lang w:eastAsia="fr-FR"/>
        </w:rPr>
        <w:t>R. E. Crochiere</w:t>
      </w:r>
      <w:r w:rsidRPr="006F0E43">
        <w:rPr>
          <w:lang w:val="fr-FR" w:eastAsia="fr-FR"/>
        </w:rPr>
        <w:fldChar w:fldCharType="end"/>
      </w:r>
      <w:r w:rsidRPr="006F0E43">
        <w:rPr>
          <w:lang w:eastAsia="fr-FR"/>
        </w:rPr>
        <w:t xml:space="preserve">, </w:t>
      </w:r>
      <w:hyperlink r:id="rId167" w:history="1">
        <w:r w:rsidRPr="006F0E43">
          <w:rPr>
            <w:lang w:eastAsia="fr-FR"/>
          </w:rPr>
          <w:t>L.R. Rabiner</w:t>
        </w:r>
      </w:hyperlink>
      <w:r w:rsidRPr="006F0E43">
        <w:rPr>
          <w:lang w:eastAsia="fr-FR"/>
        </w:rPr>
        <w:t>, “Multi-Rate Digital Signal Processing “, Prentice-Hall, 1983.</w:t>
      </w:r>
      <w:bookmarkEnd w:id="241"/>
    </w:p>
    <w:p w14:paraId="3422FC19" w14:textId="51A62DE9" w:rsidR="0093453A" w:rsidRPr="006F0E43" w:rsidRDefault="0093453A" w:rsidP="00433454">
      <w:pPr>
        <w:pStyle w:val="references"/>
      </w:pPr>
      <w:bookmarkStart w:id="242" w:name="_Ref400429424"/>
      <w:bookmarkStart w:id="243" w:name="_Ref417665237"/>
      <w:r w:rsidRPr="006F0E43">
        <w:rPr>
          <w:lang w:eastAsia="ja-JP"/>
        </w:rPr>
        <w:t>I. Siaud, A.M. Ulmer-Moll</w:t>
      </w:r>
      <w:r w:rsidRPr="006F0E43">
        <w:rPr>
          <w:vertAlign w:val="superscript"/>
          <w:lang w:eastAsia="ja-JP"/>
        </w:rPr>
        <w:t>,</w:t>
      </w:r>
      <w:r w:rsidRPr="006F0E43">
        <w:rPr>
          <w:lang w:eastAsia="ja-JP"/>
        </w:rPr>
        <w:t xml:space="preserve">, N. Malhouroux-Gaffet and V. Guillet “Short-Range Wireless Communications", "An Introduction to 60 GHz Communication Systems: Regulation and Services, Channel Propagation </w:t>
      </w:r>
      <w:r w:rsidRPr="006F0E43">
        <w:t>and Advanced Baseband Algorithms", Chapter 18, SBN-13: 978-0-470-69995-9 - John Wiley &amp; Sons Ed. Chapter 18, February 2009</w:t>
      </w:r>
      <w:bookmarkEnd w:id="242"/>
      <w:r w:rsidRPr="006F0E43">
        <w:t>.</w:t>
      </w:r>
      <w:bookmarkEnd w:id="243"/>
    </w:p>
    <w:p w14:paraId="3D2E2140" w14:textId="5F517B32" w:rsidR="0093453A" w:rsidRPr="006F0E43" w:rsidRDefault="0093453A" w:rsidP="00433454">
      <w:pPr>
        <w:pStyle w:val="references"/>
      </w:pPr>
      <w:bookmarkStart w:id="244" w:name="_Ref417636483"/>
      <w:r w:rsidRPr="006F0E43">
        <w:t>H. Yang, F.M. Smulders &amp; Matti H.A.J, Herben, " Channel Characteristics and transmission Performance for various Channel Configurations at 60 GHz", Eurasip Journal on Wireless Communications and Networking, ,article ID 1961, Vol. 2007</w:t>
      </w:r>
      <w:bookmarkEnd w:id="244"/>
    </w:p>
    <w:p w14:paraId="2DBE69BF" w14:textId="06D65953" w:rsidR="0093453A" w:rsidRPr="006F0E43" w:rsidRDefault="0093453A" w:rsidP="00433454">
      <w:pPr>
        <w:pStyle w:val="references"/>
      </w:pPr>
      <w:bookmarkStart w:id="245" w:name="_Ref438030778"/>
      <w:r w:rsidRPr="006F0E43">
        <w:rPr>
          <w:lang w:eastAsia="zh-CN"/>
        </w:rPr>
        <w:t xml:space="preserve">Goy, P., Caroopen, S. &amp; Gross, M., "Vector measurements at millimeter and submillimeter wavelengths: feasibility and applications", in: </w:t>
      </w:r>
      <w:r w:rsidRPr="006F0E43">
        <w:rPr>
          <w:i/>
          <w:iCs/>
          <w:lang w:eastAsia="zh-CN"/>
        </w:rPr>
        <w:t xml:space="preserve">ESA Workshop on Millimeter Wave Technology and Applications, </w:t>
      </w:r>
      <w:r w:rsidRPr="006F0E43">
        <w:rPr>
          <w:lang w:eastAsia="zh-CN"/>
        </w:rPr>
        <w:t>Espoo, Finland, May 1998.</w:t>
      </w:r>
      <w:bookmarkEnd w:id="245"/>
    </w:p>
    <w:p w14:paraId="7CEB8186" w14:textId="70BEE760" w:rsidR="0093453A" w:rsidRPr="006F0E43" w:rsidRDefault="0093453A" w:rsidP="00433454">
      <w:pPr>
        <w:pStyle w:val="references"/>
      </w:pPr>
      <w:bookmarkStart w:id="246" w:name="_Ref438030610"/>
      <w:r w:rsidRPr="006F0E43">
        <w:lastRenderedPageBreak/>
        <w:t>I. Siaud, A.M. Ulmer-Moll, N. Cassiau, M.A. Bouzigues, “Adaptive and Spatial Processing for Millimeter Wave Backhaul Architectures”, International Conference ICUWB’2015, Montreal, October 2015</w:t>
      </w:r>
      <w:bookmarkEnd w:id="246"/>
    </w:p>
    <w:p w14:paraId="71D4FA45" w14:textId="6B3EA54F" w:rsidR="0093453A" w:rsidRPr="00D407FE" w:rsidRDefault="0093453A" w:rsidP="00433454">
      <w:pPr>
        <w:pStyle w:val="references"/>
      </w:pPr>
      <w:bookmarkStart w:id="247" w:name="_Ref417657074"/>
      <w:r w:rsidRPr="006F0E43">
        <w:t xml:space="preserve">A. Maltsev, A. Sadri, A. Pudeyev, R. Nicholls, R. Arefi, A. Davydov, I. Bolotin, G. Morozov, K. Sakaguchi and T. Haustein, "MmWave Small Cells is a Key Technology for Future 5G Wireless Communication </w:t>
      </w:r>
      <w:r w:rsidRPr="00D407FE">
        <w:t>Systems," in European Conference on Networks and Communications, 2014.</w:t>
      </w:r>
      <w:bookmarkEnd w:id="247"/>
    </w:p>
    <w:p w14:paraId="12922E5E" w14:textId="50CD38FA" w:rsidR="0093453A" w:rsidRPr="00D407FE" w:rsidRDefault="0093453A" w:rsidP="00433454">
      <w:pPr>
        <w:pStyle w:val="references"/>
      </w:pPr>
      <w:bookmarkStart w:id="248" w:name="_Ref417657258"/>
      <w:r w:rsidRPr="00D407FE">
        <w:t>A. Maltsev, A. Sadri, A. Pudeyev, A. Davydov, I. Bolotin, G. Morozov, “Performance evaluation of the MmWave Small Cells communication system in MU-MIMO mode”, EuCNC’2015</w:t>
      </w:r>
      <w:bookmarkEnd w:id="248"/>
      <w:r w:rsidRPr="00D407FE">
        <w:t>.</w:t>
      </w:r>
    </w:p>
    <w:p w14:paraId="0D098506" w14:textId="52EDCEC5" w:rsidR="0093453A" w:rsidRPr="00D407FE" w:rsidRDefault="0093453A" w:rsidP="00433454">
      <w:pPr>
        <w:pStyle w:val="references"/>
        <w:rPr>
          <w:rStyle w:val="Hyperlink"/>
          <w:color w:val="auto"/>
        </w:rPr>
      </w:pPr>
      <w:bookmarkStart w:id="249" w:name="_Ref417657090"/>
      <w:r w:rsidRPr="00D407FE">
        <w:t>ICT FP7 MiWEBA project 608637, ‘Deliverable D4.</w:t>
      </w:r>
      <w:r w:rsidR="00D407FE" w:rsidRPr="00D407FE">
        <w:t>1</w:t>
      </w:r>
      <w:r w:rsidRPr="00D407FE">
        <w:t xml:space="preserve">, System Level Simulator Specification’, Public Deliverable, </w:t>
      </w:r>
      <w:hyperlink r:id="rId168" w:history="1">
        <w:r w:rsidRPr="00D407FE">
          <w:rPr>
            <w:rStyle w:val="Hyperlink"/>
            <w:color w:val="auto"/>
          </w:rPr>
          <w:t>http://www.miweba.eu/wp-content/uploads/2014/07/MiWEBA_D4-1_v10.pdf</w:t>
        </w:r>
      </w:hyperlink>
      <w:bookmarkEnd w:id="249"/>
    </w:p>
    <w:p w14:paraId="4140E57C" w14:textId="51B23A01" w:rsidR="007907D4" w:rsidRPr="00D407FE" w:rsidRDefault="007907D4" w:rsidP="00433454">
      <w:pPr>
        <w:pStyle w:val="references"/>
      </w:pPr>
      <w:bookmarkStart w:id="250" w:name="_Ref445320497"/>
      <w:r w:rsidRPr="00D407FE">
        <w:t>A. Maltsev, I.Bolotin, A.Lomayev, A.Pudeyev, M.Danchenko, “User Mobility Impact on Millimeter-Wave System Performance”, EuCAP 2016, Davos, Switzerland, April 2016</w:t>
      </w:r>
      <w:bookmarkEnd w:id="250"/>
    </w:p>
    <w:p w14:paraId="71B0A9A0" w14:textId="737FCDDD" w:rsidR="007907D4" w:rsidRPr="006F0E43" w:rsidRDefault="007907D4" w:rsidP="00433454">
      <w:pPr>
        <w:pStyle w:val="references"/>
      </w:pPr>
      <w:bookmarkStart w:id="251" w:name="_Ref445320533"/>
      <w:r w:rsidRPr="00D407FE">
        <w:t xml:space="preserve">R. </w:t>
      </w:r>
      <w:r w:rsidRPr="004E4EFC">
        <w:t>M. Alexander, “Simple models of human movement:’ Appl. Mech. Rev, 48, pp. 461-470, 1995</w:t>
      </w:r>
      <w:bookmarkEnd w:id="251"/>
    </w:p>
    <w:p w14:paraId="21684854" w14:textId="73A9F75B" w:rsidR="007907D4" w:rsidRDefault="007907D4" w:rsidP="00433454">
      <w:pPr>
        <w:pStyle w:val="references"/>
      </w:pPr>
      <w:bookmarkStart w:id="252" w:name="_Ref445731601"/>
      <w:r>
        <w:t>T. Sakamoto et.al. “</w:t>
      </w:r>
      <w:r w:rsidRPr="00EA604B">
        <w:t>Experimental Measurement of USR</w:t>
      </w:r>
      <w:r>
        <w:t>”,  IEEE doc 802.11-16</w:t>
      </w:r>
      <w:bookmarkEnd w:id="252"/>
      <w:r w:rsidR="00BD1230">
        <w:t xml:space="preserve"> 0366r0</w:t>
      </w:r>
    </w:p>
    <w:p w14:paraId="34FACDEF" w14:textId="20C0FE26" w:rsidR="00572505" w:rsidRDefault="00572505" w:rsidP="00433454">
      <w:pPr>
        <w:pStyle w:val="references"/>
        <w:rPr>
          <w:rStyle w:val="Hyperlink"/>
          <w:color w:val="auto"/>
          <w:u w:val="none"/>
        </w:rPr>
      </w:pPr>
      <w:bookmarkStart w:id="253" w:name="_Ref445325407"/>
      <w:r w:rsidRPr="00124D62">
        <w:rPr>
          <w:rStyle w:val="Hyperlink"/>
          <w:color w:val="auto"/>
          <w:u w:val="none"/>
        </w:rPr>
        <w:t>A. Pyattaev, K. Johnsson, S. Andreev, Y. Koucheryavy, ‘A Novel Stochastic Channel Modeling Approach for mmWave Systems With Beamforming’,  VTC 2016-Spring.</w:t>
      </w:r>
      <w:bookmarkEnd w:id="253"/>
    </w:p>
    <w:p w14:paraId="549EBD36" w14:textId="3485B1E2" w:rsidR="00FD1CA1" w:rsidRPr="00433454" w:rsidRDefault="00572505" w:rsidP="00433454">
      <w:pPr>
        <w:pStyle w:val="references"/>
        <w:rPr>
          <w:rStyle w:val="Hyperlink"/>
          <w:color w:val="auto"/>
          <w:u w:val="none"/>
        </w:rPr>
      </w:pPr>
      <w:bookmarkStart w:id="254" w:name="_Ref449640565"/>
      <w:r w:rsidRPr="00433454">
        <w:rPr>
          <w:rStyle w:val="Hyperlink"/>
          <w:color w:val="000000" w:themeColor="text1"/>
          <w:u w:val="none"/>
        </w:rPr>
        <w:t>C. Schlick, (1994). ‘An Inexpensive BRDF Model for Physically-based Rendering’ (PDF). Computer Graphics Forum 13 (3): 233. doi:10.1111/1467-8659.1330233</w:t>
      </w:r>
      <w:bookmarkEnd w:id="254"/>
    </w:p>
    <w:p w14:paraId="0EC4CB5D" w14:textId="77777777" w:rsidR="008B200C" w:rsidRDefault="008B200C" w:rsidP="00433454">
      <w:pPr>
        <w:pStyle w:val="references"/>
      </w:pPr>
      <w:bookmarkStart w:id="255" w:name="_Ref454788761"/>
      <w:bookmarkStart w:id="256" w:name="_Ref457440793"/>
      <w:r w:rsidRPr="00A10861">
        <w:t>P.B. Papazian,</w:t>
      </w:r>
      <w:r w:rsidRPr="004334E3">
        <w:rPr>
          <w:rFonts w:eastAsia="SimSun"/>
          <w:noProof w:val="0"/>
        </w:rPr>
        <w:t xml:space="preserve"> </w:t>
      </w:r>
      <w:r w:rsidRPr="004334E3">
        <w:t>C. Gentile</w:t>
      </w:r>
      <w:r>
        <w:t>,</w:t>
      </w:r>
      <w:r w:rsidRPr="00A10861">
        <w:t xml:space="preserve"> K.A. Remley, </w:t>
      </w:r>
      <w:r>
        <w:t xml:space="preserve">J. Senic, </w:t>
      </w:r>
      <w:r w:rsidRPr="00A10861">
        <w:t>and N. Golmie, “</w:t>
      </w:r>
      <w:r w:rsidRPr="004334E3">
        <w:t>A Radio Channel Sounder for Mobile Millimeter-Wave Communications: System Implementation and Measurement Assessment</w:t>
      </w:r>
      <w:r w:rsidRPr="00A10861">
        <w:t xml:space="preserve">,” </w:t>
      </w:r>
      <w:r>
        <w:rPr>
          <w:i/>
        </w:rPr>
        <w:t>To appear in IEEE Transactions on Microwave Theory and Techniques</w:t>
      </w:r>
      <w:r>
        <w:t>, Jan. 2017.</w:t>
      </w:r>
      <w:bookmarkEnd w:id="255"/>
    </w:p>
    <w:p w14:paraId="2EBA585F" w14:textId="77777777" w:rsidR="008B200C" w:rsidRDefault="008B200C" w:rsidP="00433454">
      <w:pPr>
        <w:pStyle w:val="references"/>
      </w:pPr>
      <w:bookmarkStart w:id="257" w:name="_Ref443556176"/>
      <w:r w:rsidRPr="00A10861">
        <w:t>P.B. Papazian, J.-K. Choi, J. Senic, P. Jeavons, C. Gentile, N. Golmie, R. Sun, D. Novotny, K.A. Remley, “Calibration of Millimeter-wave Channel Sounders for Super-resolution Multipath Com</w:t>
      </w:r>
      <w:r>
        <w:t xml:space="preserve">ponent Extraction,” </w:t>
      </w:r>
      <w:r w:rsidRPr="00A10861">
        <w:rPr>
          <w:i/>
        </w:rPr>
        <w:t>IEEE European Conf. on Antennas and Propagation</w:t>
      </w:r>
      <w:r>
        <w:t>, pp. 1-5, April</w:t>
      </w:r>
      <w:r w:rsidRPr="00A10861">
        <w:t xml:space="preserve"> 2016.</w:t>
      </w:r>
      <w:bookmarkEnd w:id="257"/>
    </w:p>
    <w:p w14:paraId="3DDD0715" w14:textId="77777777" w:rsidR="008B200C" w:rsidRDefault="008B200C" w:rsidP="00433454">
      <w:pPr>
        <w:pStyle w:val="references"/>
      </w:pPr>
      <w:bookmarkStart w:id="258" w:name="_Ref452989151"/>
      <w:r>
        <w:t xml:space="preserve">K. Hausmair, K. Witrisal, P. Meissner, C. Steiner, G. </w:t>
      </w:r>
      <w:r w:rsidRPr="00137926">
        <w:t>Kail</w:t>
      </w:r>
      <w:r>
        <w:t>,</w:t>
      </w:r>
      <w:r w:rsidRPr="004334E3">
        <w:t xml:space="preserve"> </w:t>
      </w:r>
      <w:r w:rsidRPr="00A10861">
        <w:t>“</w:t>
      </w:r>
      <w:r>
        <w:t>SAGE Algorithm for UWB Channel Parameter E</w:t>
      </w:r>
      <w:r w:rsidRPr="00137926">
        <w:t>stimation</w:t>
      </w:r>
      <w:r w:rsidRPr="002820ED">
        <w:t>,</w:t>
      </w:r>
      <w:r>
        <w:t xml:space="preserve">” </w:t>
      </w:r>
      <w:r w:rsidRPr="00137926">
        <w:rPr>
          <w:i/>
        </w:rPr>
        <w:t>COST 2100 Management Committee Meeting</w:t>
      </w:r>
      <w:r>
        <w:t>, pp. 1-7. Feb. 2010.</w:t>
      </w:r>
      <w:bookmarkEnd w:id="258"/>
    </w:p>
    <w:p w14:paraId="46AA4FD0" w14:textId="6BE1CFF2" w:rsidR="008B200C" w:rsidRDefault="008B200C" w:rsidP="00433454">
      <w:pPr>
        <w:pStyle w:val="references"/>
        <w:rPr>
          <w:lang w:eastAsia="ja-JP"/>
        </w:rPr>
      </w:pPr>
      <w:bookmarkStart w:id="259" w:name="_Ref456871366"/>
      <w:r w:rsidRPr="008B200C">
        <w:t>IEEE doc. 802.11-16/0846r0, “</w:t>
      </w:r>
      <w:r w:rsidRPr="008B200C">
        <w:rPr>
          <w:noProof w:val="0"/>
          <w:lang w:eastAsia="ja-JP" w:bidi="he-IL"/>
        </w:rPr>
        <w:t xml:space="preserve">Multipath Component Tracking and </w:t>
      </w:r>
      <w:r w:rsidRPr="008B200C">
        <w:rPr>
          <w:noProof w:val="0"/>
          <w:lang w:eastAsia="ja-JP" w:bidi="he-IL"/>
        </w:rPr>
        <w:br/>
        <w:t>Channel Model for Lecture Room</w:t>
      </w:r>
      <w:r w:rsidRPr="008B200C">
        <w:t>,” D. Lai, J. Wang, C. Gentile, P. Papazian, J.-K. Choi, J. Senic, N. Golmie, and K. Remley, July 2016.</w:t>
      </w:r>
      <w:bookmarkEnd w:id="259"/>
    </w:p>
    <w:p w14:paraId="660AC577" w14:textId="1F34AB96" w:rsidR="00EF66EB" w:rsidRDefault="00EF66EB" w:rsidP="00433454">
      <w:pPr>
        <w:pStyle w:val="references"/>
        <w:rPr>
          <w:lang w:eastAsia="ja-JP"/>
        </w:rPr>
      </w:pPr>
      <w:bookmarkStart w:id="260" w:name="_Ref457451957"/>
      <w:r>
        <w:rPr>
          <w:lang w:eastAsia="ja-JP"/>
        </w:rPr>
        <w:t>M. Kim, H. K. Pham and J. Takada, “Development of Low-Cost 60-GHz Millimeter-Wave MIMO Channel Sounding System,” Proc. GSMM 2013, Apr. 2013.</w:t>
      </w:r>
      <w:bookmarkEnd w:id="256"/>
      <w:bookmarkEnd w:id="260"/>
    </w:p>
    <w:p w14:paraId="62655F6D" w14:textId="301634A8" w:rsidR="00EF66EB" w:rsidRPr="008B200C" w:rsidRDefault="00EF66EB" w:rsidP="00433454">
      <w:pPr>
        <w:pStyle w:val="references"/>
      </w:pPr>
      <w:bookmarkStart w:id="261" w:name="_Ref457441551"/>
      <w:r w:rsidRPr="00EF66EB">
        <w:rPr>
          <w:lang w:eastAsia="ja-JP"/>
        </w:rPr>
        <w:t>M. Kim, et al., “Channel Model for Outdoor Open Area Access Scenarios,” IEEE 802.11-16/0342r1, Mar. 2016.</w:t>
      </w:r>
      <w:bookmarkEnd w:id="261"/>
    </w:p>
    <w:p w14:paraId="7E5A468D" w14:textId="77777777" w:rsidR="008B200C" w:rsidRPr="006F0E43" w:rsidRDefault="008B200C" w:rsidP="00433454">
      <w:pPr>
        <w:pStyle w:val="references"/>
        <w:numPr>
          <w:ilvl w:val="0"/>
          <w:numId w:val="0"/>
        </w:numPr>
        <w:ind w:left="907"/>
      </w:pPr>
    </w:p>
    <w:p w14:paraId="38AB72E4" w14:textId="77777777" w:rsidR="007907D4" w:rsidRPr="00D407FE" w:rsidRDefault="007907D4" w:rsidP="00433454">
      <w:pPr>
        <w:pStyle w:val="references"/>
        <w:numPr>
          <w:ilvl w:val="0"/>
          <w:numId w:val="0"/>
        </w:numPr>
        <w:rPr>
          <w:rStyle w:val="Hyperlink"/>
          <w:color w:val="auto"/>
        </w:rPr>
      </w:pPr>
    </w:p>
    <w:p w14:paraId="24636D65" w14:textId="77777777" w:rsidR="0093453A" w:rsidRDefault="0093453A" w:rsidP="0093453A">
      <w:pPr>
        <w:pStyle w:val="BodyText"/>
      </w:pPr>
    </w:p>
    <w:sectPr w:rsidR="0093453A" w:rsidSect="00E3408A">
      <w:headerReference w:type="default" r:id="rId169"/>
      <w:footerReference w:type="default" r:id="rId170"/>
      <w:pgSz w:w="12240" w:h="15840" w:code="1"/>
      <w:pgMar w:top="1418" w:right="1418" w:bottom="1418" w:left="1418" w:header="431" w:footer="431" w:gutter="0"/>
      <w:cols w:space="72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DA4488" w14:textId="77777777" w:rsidR="002C1F5A" w:rsidRDefault="002C1F5A">
      <w:r>
        <w:separator/>
      </w:r>
    </w:p>
  </w:endnote>
  <w:endnote w:type="continuationSeparator" w:id="0">
    <w:p w14:paraId="440C1FCB" w14:textId="77777777" w:rsidR="002C1F5A" w:rsidRDefault="002C1F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DejaVu Sans Mono">
    <w:altName w:val="Arial"/>
    <w:charset w:val="CC"/>
    <w:family w:val="modern"/>
    <w:pitch w:val="fixed"/>
    <w:sig w:usb0="E60026FF" w:usb1="D200F9FB" w:usb2="02000028" w:usb3="00000000" w:csb0="000001DF"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44C0B1" w14:textId="77777777" w:rsidR="0031035D" w:rsidRDefault="00A1390D">
    <w:pPr>
      <w:pStyle w:val="Footer"/>
      <w:tabs>
        <w:tab w:val="clear" w:pos="6480"/>
        <w:tab w:val="center" w:pos="4680"/>
        <w:tab w:val="right" w:pos="9360"/>
      </w:tabs>
    </w:pPr>
    <w:fldSimple w:instr=" SUBJECT  \* MERGEFORMAT ">
      <w:r w:rsidR="0031035D">
        <w:t>Submission</w:t>
      </w:r>
    </w:fldSimple>
    <w:r w:rsidR="0031035D">
      <w:tab/>
      <w:t xml:space="preserve">page </w:t>
    </w:r>
    <w:r w:rsidR="0031035D">
      <w:fldChar w:fldCharType="begin"/>
    </w:r>
    <w:r w:rsidR="0031035D">
      <w:instrText xml:space="preserve">page </w:instrText>
    </w:r>
    <w:r w:rsidR="0031035D">
      <w:fldChar w:fldCharType="separate"/>
    </w:r>
    <w:r w:rsidR="009E19E0">
      <w:rPr>
        <w:noProof/>
      </w:rPr>
      <w:t>45</w:t>
    </w:r>
    <w:r w:rsidR="0031035D">
      <w:fldChar w:fldCharType="end"/>
    </w:r>
    <w:r w:rsidR="0031035D">
      <w:tab/>
    </w:r>
    <w:fldSimple w:instr=" COMMENTS  \* MERGEFORMAT ">
      <w:r w:rsidR="0031035D">
        <w:t>Alexander Maltsev, Intel</w:t>
      </w:r>
    </w:fldSimple>
    <w:bookmarkStart w:id="262" w:name="_Toc223873385"/>
  </w:p>
  <w:bookmarkEnd w:id="262"/>
  <w:p w14:paraId="48A12888" w14:textId="77777777" w:rsidR="0031035D" w:rsidRDefault="0031035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42E020" w14:textId="77777777" w:rsidR="002C1F5A" w:rsidRDefault="002C1F5A">
      <w:r>
        <w:separator/>
      </w:r>
    </w:p>
  </w:footnote>
  <w:footnote w:type="continuationSeparator" w:id="0">
    <w:p w14:paraId="292225E3" w14:textId="77777777" w:rsidR="002C1F5A" w:rsidRDefault="002C1F5A">
      <w:r>
        <w:continuationSeparator/>
      </w:r>
    </w:p>
  </w:footnote>
  <w:footnote w:id="1">
    <w:p w14:paraId="417E1303" w14:textId="77777777" w:rsidR="0031035D" w:rsidRDefault="0031035D" w:rsidP="00EF135D">
      <w:pPr>
        <w:pStyle w:val="FootnoteText"/>
      </w:pPr>
      <w:r>
        <w:rPr>
          <w:rStyle w:val="FootnoteReference"/>
        </w:rPr>
        <w:footnoteRef/>
      </w:r>
      <w:r>
        <w:t xml:space="preserve"> Mandatory and optional classification is applied for channel modeling only.</w:t>
      </w:r>
    </w:p>
  </w:footnote>
  <w:footnote w:id="2">
    <w:p w14:paraId="45E570C8" w14:textId="77777777" w:rsidR="0031035D" w:rsidRDefault="0031035D" w:rsidP="003C257B">
      <w:pPr>
        <w:pStyle w:val="FootnoteText"/>
      </w:pPr>
      <w:r>
        <w:rPr>
          <w:rStyle w:val="FootnoteReference"/>
        </w:rPr>
        <w:footnoteRef/>
      </w:r>
      <w:r>
        <w:t xml:space="preserve"> Note this definition of correlation distance is different from the commonly used coherence distance for channels. </w:t>
      </w:r>
    </w:p>
  </w:footnote>
  <w:footnote w:id="3">
    <w:p w14:paraId="0E248EF0" w14:textId="77777777" w:rsidR="0031035D" w:rsidRDefault="0031035D" w:rsidP="003C257B">
      <w:pPr>
        <w:pStyle w:val="FootnoteText"/>
      </w:pPr>
      <w:r>
        <w:rPr>
          <w:rStyle w:val="FootnoteReference"/>
        </w:rPr>
        <w:footnoteRef/>
      </w:r>
      <w:r>
        <w:t xml:space="preserve"> More efficient implementations of square wave are available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BB41B" w14:textId="361EC8AF" w:rsidR="0031035D" w:rsidRPr="00780DB7" w:rsidRDefault="0031035D" w:rsidP="00780DB7">
    <w:pPr>
      <w:pStyle w:val="Header"/>
      <w:tabs>
        <w:tab w:val="clear" w:pos="6480"/>
        <w:tab w:val="center" w:pos="4680"/>
        <w:tab w:val="right" w:pos="9360"/>
      </w:tabs>
    </w:pPr>
    <w:r>
      <w:t>May 2</w:t>
    </w:r>
    <w:r w:rsidR="004B401A">
      <w:t>016</w:t>
    </w:r>
    <w:r w:rsidR="004B401A">
      <w:tab/>
    </w:r>
    <w:r w:rsidR="004B401A">
      <w:tab/>
      <w:t>doc.: IEEE 802.11-15/1150r</w:t>
    </w:r>
    <w:r w:rsidR="0071146C" w:rsidRPr="00A37DD8">
      <w:t>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D25B0"/>
    <w:multiLevelType w:val="hybridMultilevel"/>
    <w:tmpl w:val="0672A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0E3132"/>
    <w:multiLevelType w:val="hybridMultilevel"/>
    <w:tmpl w:val="FA5A0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764C5F"/>
    <w:multiLevelType w:val="hybridMultilevel"/>
    <w:tmpl w:val="438E26EA"/>
    <w:lvl w:ilvl="0" w:tplc="784442F0">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099E1FF5"/>
    <w:multiLevelType w:val="hybridMultilevel"/>
    <w:tmpl w:val="4FCA7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CF5C12"/>
    <w:multiLevelType w:val="hybridMultilevel"/>
    <w:tmpl w:val="65FABF1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 w15:restartNumberingAfterBreak="0">
    <w:nsid w:val="0C750EA2"/>
    <w:multiLevelType w:val="multilevel"/>
    <w:tmpl w:val="6E7AA5E0"/>
    <w:lvl w:ilvl="0">
      <w:start w:val="1"/>
      <w:numFmt w:val="bullet"/>
      <w:pStyle w:val="ListUnNum"/>
      <w:lvlText w:val=""/>
      <w:lvlJc w:val="left"/>
      <w:pPr>
        <w:tabs>
          <w:tab w:val="num" w:pos="720"/>
        </w:tabs>
        <w:ind w:left="720" w:hanging="360"/>
      </w:pPr>
      <w:rPr>
        <w:rFonts w:ascii="Symbol" w:hAnsi="Symbol" w:hint="default"/>
        <w:b w:val="0"/>
        <w:i w:val="0"/>
        <w:sz w:val="22"/>
      </w:rPr>
    </w:lvl>
    <w:lvl w:ilvl="1">
      <w:start w:val="1"/>
      <w:numFmt w:val="bullet"/>
      <w:pStyle w:val="ListUnNumSub"/>
      <w:lvlText w:val="–"/>
      <w:lvlJc w:val="left"/>
      <w:pPr>
        <w:tabs>
          <w:tab w:val="num" w:pos="1080"/>
        </w:tabs>
        <w:ind w:left="1077" w:hanging="357"/>
      </w:pPr>
      <w:rPr>
        <w:rFonts w:ascii="Times New Roman" w:hAnsi="Times New Roman" w:hint="default"/>
      </w:rPr>
    </w:lvl>
    <w:lvl w:ilvl="2">
      <w:start w:val="1"/>
      <w:numFmt w:val="bullet"/>
      <w:lvlText w:val="·"/>
      <w:lvlJc w:val="left"/>
      <w:pPr>
        <w:tabs>
          <w:tab w:val="num" w:pos="1440"/>
        </w:tabs>
        <w:ind w:left="1440" w:hanging="363"/>
      </w:pPr>
      <w:rPr>
        <w:rFonts w:ascii="Times New Roman" w:hAnsi="Times New Roman" w:hint="default"/>
        <w:sz w:val="16"/>
      </w:rPr>
    </w:lvl>
    <w:lvl w:ilvl="3">
      <w:start w:val="1"/>
      <w:numFmt w:val="none"/>
      <w:lvlText w:val=""/>
      <w:lvlJc w:val="left"/>
      <w:pPr>
        <w:tabs>
          <w:tab w:val="num" w:pos="3240"/>
        </w:tabs>
        <w:ind w:left="3240" w:hanging="360"/>
      </w:pPr>
    </w:lvl>
    <w:lvl w:ilvl="4">
      <w:start w:val="1"/>
      <w:numFmt w:val="none"/>
      <w:lvlText w:val=""/>
      <w:lvlJc w:val="left"/>
      <w:pPr>
        <w:tabs>
          <w:tab w:val="num" w:pos="3960"/>
        </w:tabs>
        <w:ind w:left="3960" w:hanging="360"/>
      </w:pPr>
    </w:lvl>
    <w:lvl w:ilvl="5">
      <w:start w:val="1"/>
      <w:numFmt w:val="none"/>
      <w:lvlText w:val=""/>
      <w:lvlJc w:val="right"/>
      <w:pPr>
        <w:tabs>
          <w:tab w:val="num" w:pos="4680"/>
        </w:tabs>
        <w:ind w:left="4680" w:hanging="180"/>
      </w:pPr>
    </w:lvl>
    <w:lvl w:ilvl="6">
      <w:start w:val="1"/>
      <w:numFmt w:val="none"/>
      <w:lvlText w:val=""/>
      <w:lvlJc w:val="left"/>
      <w:pPr>
        <w:tabs>
          <w:tab w:val="num" w:pos="5400"/>
        </w:tabs>
        <w:ind w:left="5400" w:hanging="360"/>
      </w:pPr>
    </w:lvl>
    <w:lvl w:ilvl="7">
      <w:start w:val="1"/>
      <w:numFmt w:val="none"/>
      <w:lvlText w:val=""/>
      <w:lvlJc w:val="left"/>
      <w:pPr>
        <w:tabs>
          <w:tab w:val="num" w:pos="6120"/>
        </w:tabs>
        <w:ind w:left="6120" w:hanging="360"/>
      </w:pPr>
    </w:lvl>
    <w:lvl w:ilvl="8">
      <w:start w:val="1"/>
      <w:numFmt w:val="none"/>
      <w:lvlText w:val=""/>
      <w:lvlJc w:val="right"/>
      <w:pPr>
        <w:tabs>
          <w:tab w:val="num" w:pos="6840"/>
        </w:tabs>
        <w:ind w:left="6840" w:hanging="180"/>
      </w:pPr>
    </w:lvl>
  </w:abstractNum>
  <w:abstractNum w:abstractNumId="6" w15:restartNumberingAfterBreak="0">
    <w:nsid w:val="10780782"/>
    <w:multiLevelType w:val="hybridMultilevel"/>
    <w:tmpl w:val="8480B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9C5CA7"/>
    <w:multiLevelType w:val="hybridMultilevel"/>
    <w:tmpl w:val="5358A954"/>
    <w:lvl w:ilvl="0" w:tplc="8092F9D8">
      <w:start w:val="1"/>
      <w:numFmt w:val="decimal"/>
      <w:pStyle w:val="references"/>
      <w:lvlText w:val="[%1]"/>
      <w:lvlJc w:val="left"/>
      <w:pPr>
        <w:tabs>
          <w:tab w:val="num" w:pos="907"/>
        </w:tabs>
        <w:ind w:left="907" w:hanging="48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2F62323"/>
    <w:multiLevelType w:val="hybridMultilevel"/>
    <w:tmpl w:val="51F803C6"/>
    <w:lvl w:ilvl="0" w:tplc="2BEC4FC6">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68220F8"/>
    <w:multiLevelType w:val="hybridMultilevel"/>
    <w:tmpl w:val="11182CA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78B51AD"/>
    <w:multiLevelType w:val="hybridMultilevel"/>
    <w:tmpl w:val="7F681AFC"/>
    <w:lvl w:ilvl="0" w:tplc="D35CFB04">
      <w:numFmt w:val="bullet"/>
      <w:lvlText w:val="-"/>
      <w:lvlJc w:val="left"/>
      <w:pPr>
        <w:ind w:left="720" w:hanging="360"/>
      </w:pPr>
      <w:rPr>
        <w:rFonts w:ascii="Times New Roman" w:eastAsia="MS Mincho"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7FF3D99"/>
    <w:multiLevelType w:val="hybridMultilevel"/>
    <w:tmpl w:val="AB904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08458C"/>
    <w:multiLevelType w:val="hybridMultilevel"/>
    <w:tmpl w:val="ADFC16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D01C80"/>
    <w:multiLevelType w:val="hybridMultilevel"/>
    <w:tmpl w:val="091A9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D479D7"/>
    <w:multiLevelType w:val="hybridMultilevel"/>
    <w:tmpl w:val="F17EF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691ECA"/>
    <w:multiLevelType w:val="hybridMultilevel"/>
    <w:tmpl w:val="BBF08EA0"/>
    <w:lvl w:ilvl="0" w:tplc="3AAEB214">
      <w:start w:val="1"/>
      <w:numFmt w:val="decimal"/>
      <w:lvlText w:val="[%1]"/>
      <w:lvlJc w:val="left"/>
      <w:pPr>
        <w:ind w:left="720" w:hanging="360"/>
      </w:pPr>
      <w:rPr>
        <w:rFonts w:hint="eastAs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1237507"/>
    <w:multiLevelType w:val="multilevel"/>
    <w:tmpl w:val="8190E638"/>
    <w:lvl w:ilvl="0">
      <w:start w:val="1"/>
      <w:numFmt w:val="decimal"/>
      <w:pStyle w:val="Heading1"/>
      <w:lvlText w:val="%1"/>
      <w:lvlJc w:val="left"/>
      <w:pPr>
        <w:tabs>
          <w:tab w:val="num" w:pos="4188"/>
        </w:tabs>
        <w:ind w:left="4188" w:hanging="360"/>
      </w:pPr>
      <w:rPr>
        <w:rFonts w:hint="default"/>
      </w:rPr>
    </w:lvl>
    <w:lvl w:ilvl="1">
      <w:start w:val="1"/>
      <w:numFmt w:val="decimal"/>
      <w:pStyle w:val="Heading2"/>
      <w:lvlText w:val="%1.%2"/>
      <w:lvlJc w:val="left"/>
      <w:pPr>
        <w:tabs>
          <w:tab w:val="num" w:pos="2694"/>
        </w:tabs>
        <w:ind w:left="2694" w:hanging="567"/>
      </w:pPr>
      <w:rPr>
        <w:rFonts w:hint="default"/>
      </w:rPr>
    </w:lvl>
    <w:lvl w:ilvl="2">
      <w:start w:val="1"/>
      <w:numFmt w:val="decimal"/>
      <w:pStyle w:val="Heading3"/>
      <w:lvlText w:val="%1.%2.%3"/>
      <w:lvlJc w:val="left"/>
      <w:pPr>
        <w:tabs>
          <w:tab w:val="num" w:pos="680"/>
        </w:tabs>
        <w:ind w:left="680" w:hanging="68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15:restartNumberingAfterBreak="0">
    <w:nsid w:val="22026DEF"/>
    <w:multiLevelType w:val="hybridMultilevel"/>
    <w:tmpl w:val="2B7CB63E"/>
    <w:lvl w:ilvl="0" w:tplc="0978C132">
      <w:start w:val="1"/>
      <w:numFmt w:val="lowerLetter"/>
      <w:lvlText w:val="(%1)"/>
      <w:lvlJc w:val="left"/>
      <w:pPr>
        <w:ind w:left="720" w:hanging="360"/>
      </w:pPr>
      <w:rPr>
        <w:rFonts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22D5E3F"/>
    <w:multiLevelType w:val="hybridMultilevel"/>
    <w:tmpl w:val="BC8E4A34"/>
    <w:lvl w:ilvl="0" w:tplc="3562445A">
      <w:start w:val="1"/>
      <w:numFmt w:val="bullet"/>
      <w:lvlText w:val="•"/>
      <w:lvlJc w:val="left"/>
      <w:pPr>
        <w:tabs>
          <w:tab w:val="num" w:pos="360"/>
        </w:tabs>
        <w:ind w:left="360" w:hanging="360"/>
      </w:pPr>
      <w:rPr>
        <w:rFonts w:ascii="Times New Roman" w:hAnsi="Times New Roman" w:hint="default"/>
      </w:rPr>
    </w:lvl>
    <w:lvl w:ilvl="1" w:tplc="8B2ECB12">
      <w:start w:val="1"/>
      <w:numFmt w:val="bullet"/>
      <w:lvlText w:val="•"/>
      <w:lvlJc w:val="left"/>
      <w:pPr>
        <w:tabs>
          <w:tab w:val="num" w:pos="1080"/>
        </w:tabs>
        <w:ind w:left="1080" w:hanging="360"/>
      </w:pPr>
      <w:rPr>
        <w:rFonts w:ascii="Times New Roman" w:hAnsi="Times New Roman" w:hint="default"/>
      </w:rPr>
    </w:lvl>
    <w:lvl w:ilvl="2" w:tplc="015CA4F2">
      <w:start w:val="3961"/>
      <w:numFmt w:val="bullet"/>
      <w:lvlText w:val="•"/>
      <w:lvlJc w:val="left"/>
      <w:pPr>
        <w:tabs>
          <w:tab w:val="num" w:pos="1800"/>
        </w:tabs>
        <w:ind w:left="1800" w:hanging="360"/>
      </w:pPr>
      <w:rPr>
        <w:rFonts w:ascii="Times New Roman" w:hAnsi="Times New Roman" w:hint="default"/>
      </w:rPr>
    </w:lvl>
    <w:lvl w:ilvl="3" w:tplc="5CE8CED4" w:tentative="1">
      <w:start w:val="1"/>
      <w:numFmt w:val="bullet"/>
      <w:lvlText w:val="•"/>
      <w:lvlJc w:val="left"/>
      <w:pPr>
        <w:tabs>
          <w:tab w:val="num" w:pos="2520"/>
        </w:tabs>
        <w:ind w:left="2520" w:hanging="360"/>
      </w:pPr>
      <w:rPr>
        <w:rFonts w:ascii="Times New Roman" w:hAnsi="Times New Roman" w:hint="default"/>
      </w:rPr>
    </w:lvl>
    <w:lvl w:ilvl="4" w:tplc="3754F630" w:tentative="1">
      <w:start w:val="1"/>
      <w:numFmt w:val="bullet"/>
      <w:lvlText w:val="•"/>
      <w:lvlJc w:val="left"/>
      <w:pPr>
        <w:tabs>
          <w:tab w:val="num" w:pos="3240"/>
        </w:tabs>
        <w:ind w:left="3240" w:hanging="360"/>
      </w:pPr>
      <w:rPr>
        <w:rFonts w:ascii="Times New Roman" w:hAnsi="Times New Roman" w:hint="default"/>
      </w:rPr>
    </w:lvl>
    <w:lvl w:ilvl="5" w:tplc="41B2CF4C" w:tentative="1">
      <w:start w:val="1"/>
      <w:numFmt w:val="bullet"/>
      <w:lvlText w:val="•"/>
      <w:lvlJc w:val="left"/>
      <w:pPr>
        <w:tabs>
          <w:tab w:val="num" w:pos="3960"/>
        </w:tabs>
        <w:ind w:left="3960" w:hanging="360"/>
      </w:pPr>
      <w:rPr>
        <w:rFonts w:ascii="Times New Roman" w:hAnsi="Times New Roman" w:hint="default"/>
      </w:rPr>
    </w:lvl>
    <w:lvl w:ilvl="6" w:tplc="30F0AE9C" w:tentative="1">
      <w:start w:val="1"/>
      <w:numFmt w:val="bullet"/>
      <w:lvlText w:val="•"/>
      <w:lvlJc w:val="left"/>
      <w:pPr>
        <w:tabs>
          <w:tab w:val="num" w:pos="4680"/>
        </w:tabs>
        <w:ind w:left="4680" w:hanging="360"/>
      </w:pPr>
      <w:rPr>
        <w:rFonts w:ascii="Times New Roman" w:hAnsi="Times New Roman" w:hint="default"/>
      </w:rPr>
    </w:lvl>
    <w:lvl w:ilvl="7" w:tplc="4402689C" w:tentative="1">
      <w:start w:val="1"/>
      <w:numFmt w:val="bullet"/>
      <w:lvlText w:val="•"/>
      <w:lvlJc w:val="left"/>
      <w:pPr>
        <w:tabs>
          <w:tab w:val="num" w:pos="5400"/>
        </w:tabs>
        <w:ind w:left="5400" w:hanging="360"/>
      </w:pPr>
      <w:rPr>
        <w:rFonts w:ascii="Times New Roman" w:hAnsi="Times New Roman" w:hint="default"/>
      </w:rPr>
    </w:lvl>
    <w:lvl w:ilvl="8" w:tplc="BCEE9BFE" w:tentative="1">
      <w:start w:val="1"/>
      <w:numFmt w:val="bullet"/>
      <w:lvlText w:val="•"/>
      <w:lvlJc w:val="left"/>
      <w:pPr>
        <w:tabs>
          <w:tab w:val="num" w:pos="6120"/>
        </w:tabs>
        <w:ind w:left="6120" w:hanging="360"/>
      </w:pPr>
      <w:rPr>
        <w:rFonts w:ascii="Times New Roman" w:hAnsi="Times New Roman" w:hint="default"/>
      </w:rPr>
    </w:lvl>
  </w:abstractNum>
  <w:abstractNum w:abstractNumId="19" w15:restartNumberingAfterBreak="0">
    <w:nsid w:val="231C2200"/>
    <w:multiLevelType w:val="hybridMultilevel"/>
    <w:tmpl w:val="2BF81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3470526"/>
    <w:multiLevelType w:val="hybridMultilevel"/>
    <w:tmpl w:val="2F205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29363F"/>
    <w:multiLevelType w:val="hybridMultilevel"/>
    <w:tmpl w:val="97B8F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7660336"/>
    <w:multiLevelType w:val="hybridMultilevel"/>
    <w:tmpl w:val="78D27160"/>
    <w:lvl w:ilvl="0" w:tplc="FEF4713C">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8AA7FE0"/>
    <w:multiLevelType w:val="hybridMultilevel"/>
    <w:tmpl w:val="FD02F4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E228DC"/>
    <w:multiLevelType w:val="hybridMultilevel"/>
    <w:tmpl w:val="5BF07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C2F2883"/>
    <w:multiLevelType w:val="hybridMultilevel"/>
    <w:tmpl w:val="E48A0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CF0516"/>
    <w:multiLevelType w:val="hybridMultilevel"/>
    <w:tmpl w:val="765C1E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F42070A"/>
    <w:multiLevelType w:val="hybridMultilevel"/>
    <w:tmpl w:val="5DF63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89603E"/>
    <w:multiLevelType w:val="multilevel"/>
    <w:tmpl w:val="F3FA876A"/>
    <w:lvl w:ilvl="0">
      <w:start w:val="1"/>
      <w:numFmt w:val="upperRoman"/>
      <w:lvlText w:val="%1."/>
      <w:lvlJc w:val="center"/>
      <w:pPr>
        <w:tabs>
          <w:tab w:val="num" w:pos="4047"/>
        </w:tabs>
        <w:ind w:firstLine="216"/>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3)"/>
      <w:lvlJc w:val="left"/>
      <w:pPr>
        <w:tabs>
          <w:tab w:val="num" w:pos="540"/>
        </w:tabs>
        <w:ind w:firstLine="180"/>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lvlText w:val="%4)"/>
      <w:lvlJc w:val="left"/>
      <w:pPr>
        <w:tabs>
          <w:tab w:val="num" w:pos="72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29" w15:restartNumberingAfterBreak="0">
    <w:nsid w:val="44F40389"/>
    <w:multiLevelType w:val="hybridMultilevel"/>
    <w:tmpl w:val="BCC093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A962D36"/>
    <w:multiLevelType w:val="hybridMultilevel"/>
    <w:tmpl w:val="71EE4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BF00A3B"/>
    <w:multiLevelType w:val="hybridMultilevel"/>
    <w:tmpl w:val="5B86B6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C3D14CF"/>
    <w:multiLevelType w:val="hybridMultilevel"/>
    <w:tmpl w:val="714CF448"/>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CED7354"/>
    <w:multiLevelType w:val="hybridMultilevel"/>
    <w:tmpl w:val="37D07A10"/>
    <w:lvl w:ilvl="0" w:tplc="BDEA66FE">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4D7A76C7"/>
    <w:multiLevelType w:val="hybridMultilevel"/>
    <w:tmpl w:val="28302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2CA544A"/>
    <w:multiLevelType w:val="singleLevel"/>
    <w:tmpl w:val="E2101CEC"/>
    <w:lvl w:ilvl="0">
      <w:start w:val="1"/>
      <w:numFmt w:val="decimal"/>
      <w:lvlText w:val="[%1]"/>
      <w:lvlJc w:val="left"/>
      <w:pPr>
        <w:tabs>
          <w:tab w:val="num" w:pos="360"/>
        </w:tabs>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36" w15:restartNumberingAfterBreak="0">
    <w:nsid w:val="560B37C4"/>
    <w:multiLevelType w:val="hybridMultilevel"/>
    <w:tmpl w:val="542CB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CA4502E"/>
    <w:multiLevelType w:val="hybridMultilevel"/>
    <w:tmpl w:val="7DBC1B12"/>
    <w:lvl w:ilvl="0" w:tplc="FE1047D2">
      <w:start w:val="1"/>
      <w:numFmt w:val="decimal"/>
      <w:lvlText w:val="%1."/>
      <w:lvlJc w:val="left"/>
      <w:pPr>
        <w:tabs>
          <w:tab w:val="num" w:pos="720"/>
        </w:tabs>
        <w:ind w:left="720" w:hanging="360"/>
      </w:pPr>
    </w:lvl>
    <w:lvl w:ilvl="1" w:tplc="B8924060">
      <w:start w:val="538"/>
      <w:numFmt w:val="bullet"/>
      <w:lvlText w:val="–"/>
      <w:lvlJc w:val="left"/>
      <w:pPr>
        <w:tabs>
          <w:tab w:val="num" w:pos="1440"/>
        </w:tabs>
        <w:ind w:left="1440" w:hanging="360"/>
      </w:pPr>
      <w:rPr>
        <w:rFonts w:ascii="Arial" w:hAnsi="Arial" w:hint="default"/>
      </w:rPr>
    </w:lvl>
    <w:lvl w:ilvl="2" w:tplc="1EE24824" w:tentative="1">
      <w:start w:val="1"/>
      <w:numFmt w:val="decimal"/>
      <w:lvlText w:val="%3."/>
      <w:lvlJc w:val="left"/>
      <w:pPr>
        <w:tabs>
          <w:tab w:val="num" w:pos="2160"/>
        </w:tabs>
        <w:ind w:left="2160" w:hanging="360"/>
      </w:pPr>
    </w:lvl>
    <w:lvl w:ilvl="3" w:tplc="F54E60B8" w:tentative="1">
      <w:start w:val="1"/>
      <w:numFmt w:val="decimal"/>
      <w:lvlText w:val="%4."/>
      <w:lvlJc w:val="left"/>
      <w:pPr>
        <w:tabs>
          <w:tab w:val="num" w:pos="2880"/>
        </w:tabs>
        <w:ind w:left="2880" w:hanging="360"/>
      </w:pPr>
    </w:lvl>
    <w:lvl w:ilvl="4" w:tplc="DAB2892A" w:tentative="1">
      <w:start w:val="1"/>
      <w:numFmt w:val="decimal"/>
      <w:lvlText w:val="%5."/>
      <w:lvlJc w:val="left"/>
      <w:pPr>
        <w:tabs>
          <w:tab w:val="num" w:pos="3600"/>
        </w:tabs>
        <w:ind w:left="3600" w:hanging="360"/>
      </w:pPr>
    </w:lvl>
    <w:lvl w:ilvl="5" w:tplc="AE66F200" w:tentative="1">
      <w:start w:val="1"/>
      <w:numFmt w:val="decimal"/>
      <w:lvlText w:val="%6."/>
      <w:lvlJc w:val="left"/>
      <w:pPr>
        <w:tabs>
          <w:tab w:val="num" w:pos="4320"/>
        </w:tabs>
        <w:ind w:left="4320" w:hanging="360"/>
      </w:pPr>
    </w:lvl>
    <w:lvl w:ilvl="6" w:tplc="8C9CBF20" w:tentative="1">
      <w:start w:val="1"/>
      <w:numFmt w:val="decimal"/>
      <w:lvlText w:val="%7."/>
      <w:lvlJc w:val="left"/>
      <w:pPr>
        <w:tabs>
          <w:tab w:val="num" w:pos="5040"/>
        </w:tabs>
        <w:ind w:left="5040" w:hanging="360"/>
      </w:pPr>
    </w:lvl>
    <w:lvl w:ilvl="7" w:tplc="DB5E3E58" w:tentative="1">
      <w:start w:val="1"/>
      <w:numFmt w:val="decimal"/>
      <w:lvlText w:val="%8."/>
      <w:lvlJc w:val="left"/>
      <w:pPr>
        <w:tabs>
          <w:tab w:val="num" w:pos="5760"/>
        </w:tabs>
        <w:ind w:left="5760" w:hanging="360"/>
      </w:pPr>
    </w:lvl>
    <w:lvl w:ilvl="8" w:tplc="15CA3B2C" w:tentative="1">
      <w:start w:val="1"/>
      <w:numFmt w:val="decimal"/>
      <w:lvlText w:val="%9."/>
      <w:lvlJc w:val="left"/>
      <w:pPr>
        <w:tabs>
          <w:tab w:val="num" w:pos="6480"/>
        </w:tabs>
        <w:ind w:left="6480" w:hanging="360"/>
      </w:pPr>
    </w:lvl>
  </w:abstractNum>
  <w:abstractNum w:abstractNumId="38" w15:restartNumberingAfterBreak="0">
    <w:nsid w:val="5E0822B1"/>
    <w:multiLevelType w:val="multilevel"/>
    <w:tmpl w:val="007E3664"/>
    <w:lvl w:ilvl="0">
      <w:start w:val="8"/>
      <w:numFmt w:val="decimal"/>
      <w:lvlText w:val="%1."/>
      <w:lvlJc w:val="left"/>
      <w:pPr>
        <w:ind w:left="480" w:hanging="480"/>
      </w:pPr>
      <w:rPr>
        <w:rFonts w:hint="eastAsia"/>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9" w15:restartNumberingAfterBreak="0">
    <w:nsid w:val="633405EC"/>
    <w:multiLevelType w:val="hybridMultilevel"/>
    <w:tmpl w:val="BAD4C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3CB31EF"/>
    <w:multiLevelType w:val="hybridMultilevel"/>
    <w:tmpl w:val="BC4C25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BC748B"/>
    <w:multiLevelType w:val="hybridMultilevel"/>
    <w:tmpl w:val="9116864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2" w15:restartNumberingAfterBreak="0">
    <w:nsid w:val="68892A80"/>
    <w:multiLevelType w:val="hybridMultilevel"/>
    <w:tmpl w:val="77D0E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C402C58"/>
    <w:multiLevelType w:val="hybridMultilevel"/>
    <w:tmpl w:val="3C0611EA"/>
    <w:lvl w:ilvl="0" w:tplc="26887F82">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4" w15:restartNumberingAfterBreak="0">
    <w:nsid w:val="6C55555D"/>
    <w:multiLevelType w:val="hybridMultilevel"/>
    <w:tmpl w:val="31D653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46" w15:restartNumberingAfterBreak="0">
    <w:nsid w:val="6ED9547E"/>
    <w:multiLevelType w:val="hybridMultilevel"/>
    <w:tmpl w:val="5502A1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6F5E395C"/>
    <w:multiLevelType w:val="hybridMultilevel"/>
    <w:tmpl w:val="971C7F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00A1007"/>
    <w:multiLevelType w:val="hybridMultilevel"/>
    <w:tmpl w:val="292615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0BD41A5"/>
    <w:multiLevelType w:val="hybridMultilevel"/>
    <w:tmpl w:val="2AEC0C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3B54649"/>
    <w:multiLevelType w:val="hybridMultilevel"/>
    <w:tmpl w:val="38766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6BB3528"/>
    <w:multiLevelType w:val="hybridMultilevel"/>
    <w:tmpl w:val="64102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98F4062"/>
    <w:multiLevelType w:val="hybridMultilevel"/>
    <w:tmpl w:val="3D08E1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E112D07"/>
    <w:multiLevelType w:val="hybridMultilevel"/>
    <w:tmpl w:val="4072D8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6"/>
  </w:num>
  <w:num w:numId="3">
    <w:abstractNumId w:val="35"/>
  </w:num>
  <w:num w:numId="4">
    <w:abstractNumId w:val="5"/>
  </w:num>
  <w:num w:numId="5">
    <w:abstractNumId w:val="22"/>
  </w:num>
  <w:num w:numId="6">
    <w:abstractNumId w:val="43"/>
  </w:num>
  <w:num w:numId="7">
    <w:abstractNumId w:val="45"/>
  </w:num>
  <w:num w:numId="8">
    <w:abstractNumId w:val="18"/>
  </w:num>
  <w:num w:numId="9">
    <w:abstractNumId w:val="26"/>
  </w:num>
  <w:num w:numId="10">
    <w:abstractNumId w:val="52"/>
  </w:num>
  <w:num w:numId="11">
    <w:abstractNumId w:val="10"/>
  </w:num>
  <w:num w:numId="12">
    <w:abstractNumId w:val="28"/>
  </w:num>
  <w:num w:numId="13">
    <w:abstractNumId w:val="2"/>
  </w:num>
  <w:num w:numId="14">
    <w:abstractNumId w:val="9"/>
  </w:num>
  <w:num w:numId="15">
    <w:abstractNumId w:val="46"/>
  </w:num>
  <w:num w:numId="16">
    <w:abstractNumId w:val="4"/>
  </w:num>
  <w:num w:numId="17">
    <w:abstractNumId w:val="21"/>
  </w:num>
  <w:num w:numId="18">
    <w:abstractNumId w:val="15"/>
  </w:num>
  <w:num w:numId="19">
    <w:abstractNumId w:val="7"/>
  </w:num>
  <w:num w:numId="20">
    <w:abstractNumId w:val="53"/>
  </w:num>
  <w:num w:numId="21">
    <w:abstractNumId w:val="14"/>
  </w:num>
  <w:num w:numId="22">
    <w:abstractNumId w:val="36"/>
  </w:num>
  <w:num w:numId="23">
    <w:abstractNumId w:val="51"/>
  </w:num>
  <w:num w:numId="24">
    <w:abstractNumId w:val="42"/>
  </w:num>
  <w:num w:numId="25">
    <w:abstractNumId w:val="11"/>
  </w:num>
  <w:num w:numId="26">
    <w:abstractNumId w:val="6"/>
  </w:num>
  <w:num w:numId="27">
    <w:abstractNumId w:val="30"/>
  </w:num>
  <w:num w:numId="28">
    <w:abstractNumId w:val="24"/>
  </w:num>
  <w:num w:numId="29">
    <w:abstractNumId w:val="39"/>
  </w:num>
  <w:num w:numId="30">
    <w:abstractNumId w:val="1"/>
  </w:num>
  <w:num w:numId="31">
    <w:abstractNumId w:val="34"/>
  </w:num>
  <w:num w:numId="32">
    <w:abstractNumId w:val="0"/>
  </w:num>
  <w:num w:numId="33">
    <w:abstractNumId w:val="47"/>
  </w:num>
  <w:num w:numId="34">
    <w:abstractNumId w:val="37"/>
  </w:num>
  <w:num w:numId="35">
    <w:abstractNumId w:val="27"/>
  </w:num>
  <w:num w:numId="36">
    <w:abstractNumId w:val="3"/>
  </w:num>
  <w:num w:numId="37">
    <w:abstractNumId w:val="29"/>
  </w:num>
  <w:num w:numId="38">
    <w:abstractNumId w:val="32"/>
  </w:num>
  <w:num w:numId="39">
    <w:abstractNumId w:val="44"/>
  </w:num>
  <w:num w:numId="40">
    <w:abstractNumId w:val="25"/>
  </w:num>
  <w:num w:numId="41">
    <w:abstractNumId w:val="49"/>
  </w:num>
  <w:num w:numId="42">
    <w:abstractNumId w:val="31"/>
  </w:num>
  <w:num w:numId="43">
    <w:abstractNumId w:val="40"/>
  </w:num>
  <w:num w:numId="44">
    <w:abstractNumId w:val="23"/>
  </w:num>
  <w:num w:numId="45">
    <w:abstractNumId w:val="48"/>
  </w:num>
  <w:num w:numId="46">
    <w:abstractNumId w:val="41"/>
  </w:num>
  <w:num w:numId="47">
    <w:abstractNumId w:val="33"/>
  </w:num>
  <w:num w:numId="48">
    <w:abstractNumId w:val="50"/>
  </w:num>
  <w:num w:numId="49">
    <w:abstractNumId w:val="13"/>
  </w:num>
  <w:num w:numId="50">
    <w:abstractNumId w:val="19"/>
  </w:num>
  <w:num w:numId="51">
    <w:abstractNumId w:val="20"/>
  </w:num>
  <w:num w:numId="52">
    <w:abstractNumId w:val="38"/>
  </w:num>
  <w:num w:numId="53">
    <w:abstractNumId w:val="8"/>
  </w:num>
  <w:num w:numId="54">
    <w:abstractNumId w:val="12"/>
  </w:num>
  <w:num w:numId="55">
    <w:abstractNumId w:val="1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intFractionalCharacterWidth/>
  <w:bordersDoNotSurroundHeader/>
  <w:bordersDoNotSurroundFooter/>
  <w:activeWritingStyle w:appName="MSWord" w:lang="en-US" w:vendorID="64" w:dllVersion="131078" w:nlCheck="1" w:checkStyle="0"/>
  <w:activeWritingStyle w:appName="MSWord" w:lang="en-GB" w:vendorID="64" w:dllVersion="131078" w:nlCheck="1" w:checkStyle="0"/>
  <w:activeWritingStyle w:appName="MSWord" w:lang="da-DK" w:vendorID="64" w:dllVersion="131078" w:nlCheck="1" w:checkStyle="0"/>
  <w:activeWritingStyle w:appName="MSWord" w:lang="de-DE" w:vendorID="64" w:dllVersion="131078"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3699"/>
    <w:rsid w:val="0000002F"/>
    <w:rsid w:val="0000165C"/>
    <w:rsid w:val="000017B4"/>
    <w:rsid w:val="000019D0"/>
    <w:rsid w:val="0000234F"/>
    <w:rsid w:val="00002B34"/>
    <w:rsid w:val="000034CC"/>
    <w:rsid w:val="00003D12"/>
    <w:rsid w:val="00003E64"/>
    <w:rsid w:val="000043D6"/>
    <w:rsid w:val="00004A89"/>
    <w:rsid w:val="00004C18"/>
    <w:rsid w:val="00004E18"/>
    <w:rsid w:val="00005F03"/>
    <w:rsid w:val="000060AB"/>
    <w:rsid w:val="00006FC9"/>
    <w:rsid w:val="000074A3"/>
    <w:rsid w:val="0000761E"/>
    <w:rsid w:val="00007C84"/>
    <w:rsid w:val="00007D61"/>
    <w:rsid w:val="00007FB9"/>
    <w:rsid w:val="00010505"/>
    <w:rsid w:val="0001052A"/>
    <w:rsid w:val="00010B35"/>
    <w:rsid w:val="00010D1D"/>
    <w:rsid w:val="00010E02"/>
    <w:rsid w:val="00010F1E"/>
    <w:rsid w:val="00010F60"/>
    <w:rsid w:val="00011156"/>
    <w:rsid w:val="00011392"/>
    <w:rsid w:val="0001158C"/>
    <w:rsid w:val="000123C5"/>
    <w:rsid w:val="00012499"/>
    <w:rsid w:val="000127A2"/>
    <w:rsid w:val="00013246"/>
    <w:rsid w:val="00014680"/>
    <w:rsid w:val="0001515A"/>
    <w:rsid w:val="0001528B"/>
    <w:rsid w:val="00015529"/>
    <w:rsid w:val="00015F10"/>
    <w:rsid w:val="00016C47"/>
    <w:rsid w:val="000174E9"/>
    <w:rsid w:val="00017C60"/>
    <w:rsid w:val="000227F3"/>
    <w:rsid w:val="00022F70"/>
    <w:rsid w:val="000231A6"/>
    <w:rsid w:val="00023536"/>
    <w:rsid w:val="00023D30"/>
    <w:rsid w:val="000240C0"/>
    <w:rsid w:val="000245B5"/>
    <w:rsid w:val="000255ED"/>
    <w:rsid w:val="00025873"/>
    <w:rsid w:val="000258FA"/>
    <w:rsid w:val="00025EE6"/>
    <w:rsid w:val="00025FB7"/>
    <w:rsid w:val="00026996"/>
    <w:rsid w:val="00026C9C"/>
    <w:rsid w:val="00027736"/>
    <w:rsid w:val="00027ABB"/>
    <w:rsid w:val="00027AF5"/>
    <w:rsid w:val="00031082"/>
    <w:rsid w:val="000313F4"/>
    <w:rsid w:val="00031600"/>
    <w:rsid w:val="00031D98"/>
    <w:rsid w:val="00031EA0"/>
    <w:rsid w:val="00032605"/>
    <w:rsid w:val="00032923"/>
    <w:rsid w:val="00032954"/>
    <w:rsid w:val="00032C70"/>
    <w:rsid w:val="00033057"/>
    <w:rsid w:val="00033A50"/>
    <w:rsid w:val="0003444D"/>
    <w:rsid w:val="00034B7A"/>
    <w:rsid w:val="00037368"/>
    <w:rsid w:val="000376E8"/>
    <w:rsid w:val="000378C1"/>
    <w:rsid w:val="00040243"/>
    <w:rsid w:val="000423C6"/>
    <w:rsid w:val="00042969"/>
    <w:rsid w:val="000439B5"/>
    <w:rsid w:val="0004406F"/>
    <w:rsid w:val="00044427"/>
    <w:rsid w:val="0004455B"/>
    <w:rsid w:val="000448D5"/>
    <w:rsid w:val="000449FD"/>
    <w:rsid w:val="0004537A"/>
    <w:rsid w:val="0004578D"/>
    <w:rsid w:val="00045C35"/>
    <w:rsid w:val="00046251"/>
    <w:rsid w:val="00046FBC"/>
    <w:rsid w:val="000476AE"/>
    <w:rsid w:val="00047BC6"/>
    <w:rsid w:val="0005074F"/>
    <w:rsid w:val="00050F19"/>
    <w:rsid w:val="00051C5D"/>
    <w:rsid w:val="000520E9"/>
    <w:rsid w:val="000521A1"/>
    <w:rsid w:val="000525BC"/>
    <w:rsid w:val="0005284E"/>
    <w:rsid w:val="000532EB"/>
    <w:rsid w:val="0005337C"/>
    <w:rsid w:val="0005343E"/>
    <w:rsid w:val="00053934"/>
    <w:rsid w:val="00053E39"/>
    <w:rsid w:val="00053E4F"/>
    <w:rsid w:val="000545F0"/>
    <w:rsid w:val="00055939"/>
    <w:rsid w:val="00055EC8"/>
    <w:rsid w:val="0005621E"/>
    <w:rsid w:val="00056862"/>
    <w:rsid w:val="000569F2"/>
    <w:rsid w:val="00056BFC"/>
    <w:rsid w:val="00056F29"/>
    <w:rsid w:val="000571D7"/>
    <w:rsid w:val="0005755C"/>
    <w:rsid w:val="0005775A"/>
    <w:rsid w:val="0005779A"/>
    <w:rsid w:val="000600CA"/>
    <w:rsid w:val="0006018E"/>
    <w:rsid w:val="00060316"/>
    <w:rsid w:val="00060788"/>
    <w:rsid w:val="00060C02"/>
    <w:rsid w:val="000617AD"/>
    <w:rsid w:val="00061964"/>
    <w:rsid w:val="00062A36"/>
    <w:rsid w:val="00062B4F"/>
    <w:rsid w:val="00062C50"/>
    <w:rsid w:val="00062CB4"/>
    <w:rsid w:val="00063318"/>
    <w:rsid w:val="000636C0"/>
    <w:rsid w:val="00063B42"/>
    <w:rsid w:val="00063DC7"/>
    <w:rsid w:val="000644AC"/>
    <w:rsid w:val="00064C06"/>
    <w:rsid w:val="000650F1"/>
    <w:rsid w:val="00065A6E"/>
    <w:rsid w:val="000665CF"/>
    <w:rsid w:val="0006668A"/>
    <w:rsid w:val="00066A21"/>
    <w:rsid w:val="00067626"/>
    <w:rsid w:val="00067C1C"/>
    <w:rsid w:val="00067FBC"/>
    <w:rsid w:val="000716C9"/>
    <w:rsid w:val="0007254B"/>
    <w:rsid w:val="000726A6"/>
    <w:rsid w:val="00072DE0"/>
    <w:rsid w:val="00073156"/>
    <w:rsid w:val="000731F8"/>
    <w:rsid w:val="00073862"/>
    <w:rsid w:val="00073A95"/>
    <w:rsid w:val="0007447B"/>
    <w:rsid w:val="00074728"/>
    <w:rsid w:val="0007475B"/>
    <w:rsid w:val="00074DE7"/>
    <w:rsid w:val="00074EAC"/>
    <w:rsid w:val="00074FEB"/>
    <w:rsid w:val="00075593"/>
    <w:rsid w:val="0007588A"/>
    <w:rsid w:val="00076895"/>
    <w:rsid w:val="00076F50"/>
    <w:rsid w:val="00077705"/>
    <w:rsid w:val="00077A9C"/>
    <w:rsid w:val="00077B57"/>
    <w:rsid w:val="00080291"/>
    <w:rsid w:val="000802AE"/>
    <w:rsid w:val="000805CA"/>
    <w:rsid w:val="00081010"/>
    <w:rsid w:val="000810C0"/>
    <w:rsid w:val="0008179B"/>
    <w:rsid w:val="00081928"/>
    <w:rsid w:val="00081C39"/>
    <w:rsid w:val="00081E11"/>
    <w:rsid w:val="0008221B"/>
    <w:rsid w:val="00082A02"/>
    <w:rsid w:val="00082FA5"/>
    <w:rsid w:val="0008313A"/>
    <w:rsid w:val="0008348B"/>
    <w:rsid w:val="00083B3E"/>
    <w:rsid w:val="00083BAF"/>
    <w:rsid w:val="00085330"/>
    <w:rsid w:val="0008564E"/>
    <w:rsid w:val="0008649D"/>
    <w:rsid w:val="000869E8"/>
    <w:rsid w:val="00087159"/>
    <w:rsid w:val="0008798A"/>
    <w:rsid w:val="00087B7A"/>
    <w:rsid w:val="00087E70"/>
    <w:rsid w:val="00090BB1"/>
    <w:rsid w:val="00090CB6"/>
    <w:rsid w:val="00090CC7"/>
    <w:rsid w:val="00090D9F"/>
    <w:rsid w:val="0009106A"/>
    <w:rsid w:val="000910A2"/>
    <w:rsid w:val="00093AB9"/>
    <w:rsid w:val="00094224"/>
    <w:rsid w:val="0009473D"/>
    <w:rsid w:val="00094EDD"/>
    <w:rsid w:val="000953DC"/>
    <w:rsid w:val="00095DAC"/>
    <w:rsid w:val="0009671C"/>
    <w:rsid w:val="00097BB6"/>
    <w:rsid w:val="000A025A"/>
    <w:rsid w:val="000A048E"/>
    <w:rsid w:val="000A0B61"/>
    <w:rsid w:val="000A2005"/>
    <w:rsid w:val="000A2484"/>
    <w:rsid w:val="000A2565"/>
    <w:rsid w:val="000A2ADE"/>
    <w:rsid w:val="000A3A68"/>
    <w:rsid w:val="000A3A91"/>
    <w:rsid w:val="000A42ED"/>
    <w:rsid w:val="000A45B5"/>
    <w:rsid w:val="000A4CE2"/>
    <w:rsid w:val="000A5423"/>
    <w:rsid w:val="000A55E4"/>
    <w:rsid w:val="000A5AFB"/>
    <w:rsid w:val="000A5CF3"/>
    <w:rsid w:val="000A6551"/>
    <w:rsid w:val="000A6A53"/>
    <w:rsid w:val="000B0433"/>
    <w:rsid w:val="000B0AE9"/>
    <w:rsid w:val="000B0E83"/>
    <w:rsid w:val="000B103B"/>
    <w:rsid w:val="000B1238"/>
    <w:rsid w:val="000B16D7"/>
    <w:rsid w:val="000B191B"/>
    <w:rsid w:val="000B1CB9"/>
    <w:rsid w:val="000B1F96"/>
    <w:rsid w:val="000B2205"/>
    <w:rsid w:val="000B241E"/>
    <w:rsid w:val="000B284C"/>
    <w:rsid w:val="000B2ACA"/>
    <w:rsid w:val="000B3D00"/>
    <w:rsid w:val="000B3D60"/>
    <w:rsid w:val="000B431C"/>
    <w:rsid w:val="000B439F"/>
    <w:rsid w:val="000B4D78"/>
    <w:rsid w:val="000B674D"/>
    <w:rsid w:val="000B7747"/>
    <w:rsid w:val="000B7BED"/>
    <w:rsid w:val="000C0058"/>
    <w:rsid w:val="000C0545"/>
    <w:rsid w:val="000C061C"/>
    <w:rsid w:val="000C0B13"/>
    <w:rsid w:val="000C0E2C"/>
    <w:rsid w:val="000C1C39"/>
    <w:rsid w:val="000C202F"/>
    <w:rsid w:val="000C21C0"/>
    <w:rsid w:val="000C25E6"/>
    <w:rsid w:val="000C2A8E"/>
    <w:rsid w:val="000C3A32"/>
    <w:rsid w:val="000C41F9"/>
    <w:rsid w:val="000C4272"/>
    <w:rsid w:val="000C529C"/>
    <w:rsid w:val="000C52B8"/>
    <w:rsid w:val="000C5D99"/>
    <w:rsid w:val="000C61AF"/>
    <w:rsid w:val="000C66FD"/>
    <w:rsid w:val="000C7036"/>
    <w:rsid w:val="000C7717"/>
    <w:rsid w:val="000C7724"/>
    <w:rsid w:val="000C7AE7"/>
    <w:rsid w:val="000C7B1F"/>
    <w:rsid w:val="000C7B83"/>
    <w:rsid w:val="000D02EE"/>
    <w:rsid w:val="000D08CA"/>
    <w:rsid w:val="000D0C84"/>
    <w:rsid w:val="000D0E90"/>
    <w:rsid w:val="000D2590"/>
    <w:rsid w:val="000D2F89"/>
    <w:rsid w:val="000D372D"/>
    <w:rsid w:val="000D3CD6"/>
    <w:rsid w:val="000D3F9F"/>
    <w:rsid w:val="000D41BA"/>
    <w:rsid w:val="000D4615"/>
    <w:rsid w:val="000D5186"/>
    <w:rsid w:val="000D586C"/>
    <w:rsid w:val="000D5D12"/>
    <w:rsid w:val="000D5E40"/>
    <w:rsid w:val="000D6D05"/>
    <w:rsid w:val="000D6E0E"/>
    <w:rsid w:val="000D7391"/>
    <w:rsid w:val="000D747E"/>
    <w:rsid w:val="000E06D6"/>
    <w:rsid w:val="000E1049"/>
    <w:rsid w:val="000E1F55"/>
    <w:rsid w:val="000E20F1"/>
    <w:rsid w:val="000E212E"/>
    <w:rsid w:val="000E24A5"/>
    <w:rsid w:val="000E273D"/>
    <w:rsid w:val="000E2E2E"/>
    <w:rsid w:val="000E2E43"/>
    <w:rsid w:val="000E3405"/>
    <w:rsid w:val="000E3548"/>
    <w:rsid w:val="000E4221"/>
    <w:rsid w:val="000E481C"/>
    <w:rsid w:val="000E49E3"/>
    <w:rsid w:val="000E4A49"/>
    <w:rsid w:val="000E50A8"/>
    <w:rsid w:val="000E511E"/>
    <w:rsid w:val="000E6962"/>
    <w:rsid w:val="000E6DA0"/>
    <w:rsid w:val="000E73CC"/>
    <w:rsid w:val="000E73EC"/>
    <w:rsid w:val="000E7AC8"/>
    <w:rsid w:val="000E7FB4"/>
    <w:rsid w:val="000F085D"/>
    <w:rsid w:val="000F0F5D"/>
    <w:rsid w:val="000F1407"/>
    <w:rsid w:val="000F1450"/>
    <w:rsid w:val="000F1582"/>
    <w:rsid w:val="000F1A43"/>
    <w:rsid w:val="000F2765"/>
    <w:rsid w:val="000F2923"/>
    <w:rsid w:val="000F2A26"/>
    <w:rsid w:val="000F2E34"/>
    <w:rsid w:val="000F3054"/>
    <w:rsid w:val="000F4AE3"/>
    <w:rsid w:val="000F5EE2"/>
    <w:rsid w:val="000F60C8"/>
    <w:rsid w:val="000F6D47"/>
    <w:rsid w:val="000F6DE8"/>
    <w:rsid w:val="000F7078"/>
    <w:rsid w:val="000F7308"/>
    <w:rsid w:val="000F773E"/>
    <w:rsid w:val="000F7908"/>
    <w:rsid w:val="00100F03"/>
    <w:rsid w:val="0010152C"/>
    <w:rsid w:val="00101FAB"/>
    <w:rsid w:val="0010203E"/>
    <w:rsid w:val="00102545"/>
    <w:rsid w:val="001030D6"/>
    <w:rsid w:val="001030DC"/>
    <w:rsid w:val="0010398E"/>
    <w:rsid w:val="00103F7F"/>
    <w:rsid w:val="00104011"/>
    <w:rsid w:val="00104AE5"/>
    <w:rsid w:val="001054AF"/>
    <w:rsid w:val="001059AA"/>
    <w:rsid w:val="00105E34"/>
    <w:rsid w:val="00106347"/>
    <w:rsid w:val="00106565"/>
    <w:rsid w:val="001067A6"/>
    <w:rsid w:val="00107B47"/>
    <w:rsid w:val="00110566"/>
    <w:rsid w:val="001112FE"/>
    <w:rsid w:val="00111916"/>
    <w:rsid w:val="00111F1F"/>
    <w:rsid w:val="0011361D"/>
    <w:rsid w:val="001136C2"/>
    <w:rsid w:val="00116BFA"/>
    <w:rsid w:val="00116D01"/>
    <w:rsid w:val="00116F48"/>
    <w:rsid w:val="00117173"/>
    <w:rsid w:val="0011720D"/>
    <w:rsid w:val="001174DA"/>
    <w:rsid w:val="00117CA5"/>
    <w:rsid w:val="00120AB9"/>
    <w:rsid w:val="00120C85"/>
    <w:rsid w:val="001221CC"/>
    <w:rsid w:val="001222B9"/>
    <w:rsid w:val="001229F0"/>
    <w:rsid w:val="001230AA"/>
    <w:rsid w:val="001239A0"/>
    <w:rsid w:val="00123E53"/>
    <w:rsid w:val="0012411D"/>
    <w:rsid w:val="00124181"/>
    <w:rsid w:val="0012494E"/>
    <w:rsid w:val="00124A42"/>
    <w:rsid w:val="00125F3A"/>
    <w:rsid w:val="00126906"/>
    <w:rsid w:val="00126A53"/>
    <w:rsid w:val="00126A5D"/>
    <w:rsid w:val="00127165"/>
    <w:rsid w:val="001273E8"/>
    <w:rsid w:val="0012743F"/>
    <w:rsid w:val="001275EC"/>
    <w:rsid w:val="00127890"/>
    <w:rsid w:val="00127CC1"/>
    <w:rsid w:val="0013078B"/>
    <w:rsid w:val="00130D38"/>
    <w:rsid w:val="001314A3"/>
    <w:rsid w:val="00131587"/>
    <w:rsid w:val="00131A8A"/>
    <w:rsid w:val="00131E76"/>
    <w:rsid w:val="0013215E"/>
    <w:rsid w:val="00132360"/>
    <w:rsid w:val="00133115"/>
    <w:rsid w:val="001334C3"/>
    <w:rsid w:val="0013397C"/>
    <w:rsid w:val="00133F2B"/>
    <w:rsid w:val="001340C4"/>
    <w:rsid w:val="00135393"/>
    <w:rsid w:val="001353F3"/>
    <w:rsid w:val="00135875"/>
    <w:rsid w:val="00136807"/>
    <w:rsid w:val="001368FD"/>
    <w:rsid w:val="00136C0F"/>
    <w:rsid w:val="00136E59"/>
    <w:rsid w:val="0013713C"/>
    <w:rsid w:val="0013733A"/>
    <w:rsid w:val="001374B0"/>
    <w:rsid w:val="001375FF"/>
    <w:rsid w:val="00137896"/>
    <w:rsid w:val="00137EA2"/>
    <w:rsid w:val="00137EB1"/>
    <w:rsid w:val="001400CD"/>
    <w:rsid w:val="0014082F"/>
    <w:rsid w:val="0014093E"/>
    <w:rsid w:val="00141092"/>
    <w:rsid w:val="001411BE"/>
    <w:rsid w:val="00141BEE"/>
    <w:rsid w:val="00142B5F"/>
    <w:rsid w:val="00142C21"/>
    <w:rsid w:val="00142F18"/>
    <w:rsid w:val="001431BB"/>
    <w:rsid w:val="0014422D"/>
    <w:rsid w:val="00144391"/>
    <w:rsid w:val="00144651"/>
    <w:rsid w:val="0014475D"/>
    <w:rsid w:val="001449EA"/>
    <w:rsid w:val="00145259"/>
    <w:rsid w:val="0014545F"/>
    <w:rsid w:val="0014557A"/>
    <w:rsid w:val="00146D92"/>
    <w:rsid w:val="00146F28"/>
    <w:rsid w:val="00147C6D"/>
    <w:rsid w:val="00147DD5"/>
    <w:rsid w:val="001503FF"/>
    <w:rsid w:val="00151642"/>
    <w:rsid w:val="00151D56"/>
    <w:rsid w:val="00151DD3"/>
    <w:rsid w:val="00151FDC"/>
    <w:rsid w:val="00152583"/>
    <w:rsid w:val="00152778"/>
    <w:rsid w:val="001529B5"/>
    <w:rsid w:val="00152CBF"/>
    <w:rsid w:val="00152D44"/>
    <w:rsid w:val="00153884"/>
    <w:rsid w:val="0015420A"/>
    <w:rsid w:val="00154876"/>
    <w:rsid w:val="00154C63"/>
    <w:rsid w:val="001558A8"/>
    <w:rsid w:val="001563AD"/>
    <w:rsid w:val="00156D89"/>
    <w:rsid w:val="00156DD2"/>
    <w:rsid w:val="00157853"/>
    <w:rsid w:val="00157E55"/>
    <w:rsid w:val="00157EE9"/>
    <w:rsid w:val="00160240"/>
    <w:rsid w:val="00160396"/>
    <w:rsid w:val="001606B6"/>
    <w:rsid w:val="0016079E"/>
    <w:rsid w:val="00160A9E"/>
    <w:rsid w:val="001613C4"/>
    <w:rsid w:val="00161A51"/>
    <w:rsid w:val="00161C6E"/>
    <w:rsid w:val="00161C7B"/>
    <w:rsid w:val="00162973"/>
    <w:rsid w:val="0016338C"/>
    <w:rsid w:val="0016413F"/>
    <w:rsid w:val="00164B8B"/>
    <w:rsid w:val="00164BF4"/>
    <w:rsid w:val="00164CAD"/>
    <w:rsid w:val="00164E49"/>
    <w:rsid w:val="0016569D"/>
    <w:rsid w:val="00165CFC"/>
    <w:rsid w:val="00165E57"/>
    <w:rsid w:val="001660B2"/>
    <w:rsid w:val="00166189"/>
    <w:rsid w:val="00166A18"/>
    <w:rsid w:val="00166DED"/>
    <w:rsid w:val="00166ECE"/>
    <w:rsid w:val="00167C93"/>
    <w:rsid w:val="00167D21"/>
    <w:rsid w:val="00167DED"/>
    <w:rsid w:val="001706F2"/>
    <w:rsid w:val="00171FC9"/>
    <w:rsid w:val="00172318"/>
    <w:rsid w:val="00172417"/>
    <w:rsid w:val="00172809"/>
    <w:rsid w:val="00172B1A"/>
    <w:rsid w:val="001734FE"/>
    <w:rsid w:val="00173541"/>
    <w:rsid w:val="001735E2"/>
    <w:rsid w:val="001735F6"/>
    <w:rsid w:val="00173C73"/>
    <w:rsid w:val="0017400C"/>
    <w:rsid w:val="001742E2"/>
    <w:rsid w:val="0017454D"/>
    <w:rsid w:val="00174629"/>
    <w:rsid w:val="00174760"/>
    <w:rsid w:val="00174FA8"/>
    <w:rsid w:val="00175F15"/>
    <w:rsid w:val="001761D2"/>
    <w:rsid w:val="001763B1"/>
    <w:rsid w:val="001772ED"/>
    <w:rsid w:val="00177419"/>
    <w:rsid w:val="0017758B"/>
    <w:rsid w:val="00177EAD"/>
    <w:rsid w:val="0018131F"/>
    <w:rsid w:val="00181A95"/>
    <w:rsid w:val="00181BA2"/>
    <w:rsid w:val="00182132"/>
    <w:rsid w:val="001823A7"/>
    <w:rsid w:val="0018259D"/>
    <w:rsid w:val="00182716"/>
    <w:rsid w:val="00182B54"/>
    <w:rsid w:val="00183103"/>
    <w:rsid w:val="00183777"/>
    <w:rsid w:val="00184187"/>
    <w:rsid w:val="00184332"/>
    <w:rsid w:val="001847FF"/>
    <w:rsid w:val="0018526B"/>
    <w:rsid w:val="00185792"/>
    <w:rsid w:val="0018590F"/>
    <w:rsid w:val="00185BF2"/>
    <w:rsid w:val="00185EDE"/>
    <w:rsid w:val="0018650A"/>
    <w:rsid w:val="001865CD"/>
    <w:rsid w:val="00186EDF"/>
    <w:rsid w:val="00187A32"/>
    <w:rsid w:val="00187DC5"/>
    <w:rsid w:val="00187F4F"/>
    <w:rsid w:val="00190341"/>
    <w:rsid w:val="00190B6E"/>
    <w:rsid w:val="00190EDB"/>
    <w:rsid w:val="0019147A"/>
    <w:rsid w:val="001918B3"/>
    <w:rsid w:val="001918DE"/>
    <w:rsid w:val="00191FEC"/>
    <w:rsid w:val="0019220A"/>
    <w:rsid w:val="001926C8"/>
    <w:rsid w:val="001931B7"/>
    <w:rsid w:val="00193984"/>
    <w:rsid w:val="001947F7"/>
    <w:rsid w:val="00195D7C"/>
    <w:rsid w:val="00196397"/>
    <w:rsid w:val="0019642C"/>
    <w:rsid w:val="00196C20"/>
    <w:rsid w:val="0019749F"/>
    <w:rsid w:val="0019772E"/>
    <w:rsid w:val="001A0C7C"/>
    <w:rsid w:val="001A0F63"/>
    <w:rsid w:val="001A11AB"/>
    <w:rsid w:val="001A1896"/>
    <w:rsid w:val="001A27CB"/>
    <w:rsid w:val="001A2FF6"/>
    <w:rsid w:val="001A363C"/>
    <w:rsid w:val="001A36A4"/>
    <w:rsid w:val="001A3810"/>
    <w:rsid w:val="001A3A46"/>
    <w:rsid w:val="001A5296"/>
    <w:rsid w:val="001A5A02"/>
    <w:rsid w:val="001A5C1D"/>
    <w:rsid w:val="001A61B3"/>
    <w:rsid w:val="001A7DED"/>
    <w:rsid w:val="001B01AF"/>
    <w:rsid w:val="001B02A4"/>
    <w:rsid w:val="001B070D"/>
    <w:rsid w:val="001B0932"/>
    <w:rsid w:val="001B1185"/>
    <w:rsid w:val="001B1749"/>
    <w:rsid w:val="001B1AF3"/>
    <w:rsid w:val="001B1E26"/>
    <w:rsid w:val="001B1F59"/>
    <w:rsid w:val="001B222E"/>
    <w:rsid w:val="001B24A8"/>
    <w:rsid w:val="001B29B3"/>
    <w:rsid w:val="001B3946"/>
    <w:rsid w:val="001B3A16"/>
    <w:rsid w:val="001B3EF5"/>
    <w:rsid w:val="001B3F52"/>
    <w:rsid w:val="001B423E"/>
    <w:rsid w:val="001B43E3"/>
    <w:rsid w:val="001B476B"/>
    <w:rsid w:val="001B4A05"/>
    <w:rsid w:val="001B4E51"/>
    <w:rsid w:val="001B5867"/>
    <w:rsid w:val="001B5E7F"/>
    <w:rsid w:val="001B5E80"/>
    <w:rsid w:val="001B5FD5"/>
    <w:rsid w:val="001B6BFC"/>
    <w:rsid w:val="001B6DF1"/>
    <w:rsid w:val="001B7315"/>
    <w:rsid w:val="001B7E59"/>
    <w:rsid w:val="001C0533"/>
    <w:rsid w:val="001C0B4D"/>
    <w:rsid w:val="001C0B4F"/>
    <w:rsid w:val="001C1245"/>
    <w:rsid w:val="001C169F"/>
    <w:rsid w:val="001C2787"/>
    <w:rsid w:val="001C2B12"/>
    <w:rsid w:val="001C3C94"/>
    <w:rsid w:val="001C55CD"/>
    <w:rsid w:val="001C58FA"/>
    <w:rsid w:val="001C5ABD"/>
    <w:rsid w:val="001C5CDC"/>
    <w:rsid w:val="001C62DE"/>
    <w:rsid w:val="001C6422"/>
    <w:rsid w:val="001C68AD"/>
    <w:rsid w:val="001C723B"/>
    <w:rsid w:val="001D0479"/>
    <w:rsid w:val="001D0A29"/>
    <w:rsid w:val="001D0D49"/>
    <w:rsid w:val="001D0EBB"/>
    <w:rsid w:val="001D1265"/>
    <w:rsid w:val="001D1E70"/>
    <w:rsid w:val="001D39A7"/>
    <w:rsid w:val="001D40CA"/>
    <w:rsid w:val="001D4380"/>
    <w:rsid w:val="001D4583"/>
    <w:rsid w:val="001D4CE0"/>
    <w:rsid w:val="001D4D9A"/>
    <w:rsid w:val="001D54A0"/>
    <w:rsid w:val="001D58A9"/>
    <w:rsid w:val="001D6134"/>
    <w:rsid w:val="001D61D9"/>
    <w:rsid w:val="001D6299"/>
    <w:rsid w:val="001D64E8"/>
    <w:rsid w:val="001D6685"/>
    <w:rsid w:val="001D7048"/>
    <w:rsid w:val="001D723B"/>
    <w:rsid w:val="001D7605"/>
    <w:rsid w:val="001E199E"/>
    <w:rsid w:val="001E1D47"/>
    <w:rsid w:val="001E1FCE"/>
    <w:rsid w:val="001E239B"/>
    <w:rsid w:val="001E254E"/>
    <w:rsid w:val="001E257E"/>
    <w:rsid w:val="001E2792"/>
    <w:rsid w:val="001E2C0C"/>
    <w:rsid w:val="001E2D3E"/>
    <w:rsid w:val="001E305F"/>
    <w:rsid w:val="001E3BB5"/>
    <w:rsid w:val="001E3FB8"/>
    <w:rsid w:val="001E414A"/>
    <w:rsid w:val="001E4939"/>
    <w:rsid w:val="001E687D"/>
    <w:rsid w:val="001E7580"/>
    <w:rsid w:val="001E7AF5"/>
    <w:rsid w:val="001E7CCC"/>
    <w:rsid w:val="001F03B7"/>
    <w:rsid w:val="001F1B6F"/>
    <w:rsid w:val="001F2CFB"/>
    <w:rsid w:val="001F3594"/>
    <w:rsid w:val="001F3B1D"/>
    <w:rsid w:val="001F403C"/>
    <w:rsid w:val="001F409A"/>
    <w:rsid w:val="001F4C82"/>
    <w:rsid w:val="001F50AA"/>
    <w:rsid w:val="001F52C3"/>
    <w:rsid w:val="001F5CAB"/>
    <w:rsid w:val="001F6455"/>
    <w:rsid w:val="001F6630"/>
    <w:rsid w:val="001F6D43"/>
    <w:rsid w:val="001F740D"/>
    <w:rsid w:val="001F7555"/>
    <w:rsid w:val="001F7FA7"/>
    <w:rsid w:val="00200153"/>
    <w:rsid w:val="00200331"/>
    <w:rsid w:val="00200ED1"/>
    <w:rsid w:val="0020114C"/>
    <w:rsid w:val="002012CF"/>
    <w:rsid w:val="00201588"/>
    <w:rsid w:val="00201776"/>
    <w:rsid w:val="00201AB2"/>
    <w:rsid w:val="00201E94"/>
    <w:rsid w:val="00202031"/>
    <w:rsid w:val="00202B4A"/>
    <w:rsid w:val="00202F2D"/>
    <w:rsid w:val="00203981"/>
    <w:rsid w:val="00203D54"/>
    <w:rsid w:val="00203E0A"/>
    <w:rsid w:val="0020445B"/>
    <w:rsid w:val="00204500"/>
    <w:rsid w:val="002046F7"/>
    <w:rsid w:val="002048C3"/>
    <w:rsid w:val="00204F1C"/>
    <w:rsid w:val="00205D8C"/>
    <w:rsid w:val="00205E6A"/>
    <w:rsid w:val="002062A3"/>
    <w:rsid w:val="0020798B"/>
    <w:rsid w:val="00207EFA"/>
    <w:rsid w:val="002106EB"/>
    <w:rsid w:val="00210ABD"/>
    <w:rsid w:val="00211031"/>
    <w:rsid w:val="0021194A"/>
    <w:rsid w:val="00211ABA"/>
    <w:rsid w:val="002125C2"/>
    <w:rsid w:val="00212936"/>
    <w:rsid w:val="00212ACD"/>
    <w:rsid w:val="002142DD"/>
    <w:rsid w:val="00214E3F"/>
    <w:rsid w:val="00215B02"/>
    <w:rsid w:val="00215B9D"/>
    <w:rsid w:val="002166CF"/>
    <w:rsid w:val="00216790"/>
    <w:rsid w:val="002168D9"/>
    <w:rsid w:val="00216D51"/>
    <w:rsid w:val="00216E1C"/>
    <w:rsid w:val="00220E96"/>
    <w:rsid w:val="0022112A"/>
    <w:rsid w:val="002214FC"/>
    <w:rsid w:val="002228F8"/>
    <w:rsid w:val="002228FE"/>
    <w:rsid w:val="00222DE1"/>
    <w:rsid w:val="002238EB"/>
    <w:rsid w:val="00223999"/>
    <w:rsid w:val="00223CD7"/>
    <w:rsid w:val="00223FFF"/>
    <w:rsid w:val="002246F6"/>
    <w:rsid w:val="00224A07"/>
    <w:rsid w:val="0022526D"/>
    <w:rsid w:val="0022536C"/>
    <w:rsid w:val="0022576C"/>
    <w:rsid w:val="00225E0E"/>
    <w:rsid w:val="00225EC7"/>
    <w:rsid w:val="00226124"/>
    <w:rsid w:val="00226868"/>
    <w:rsid w:val="00226ADA"/>
    <w:rsid w:val="002272D7"/>
    <w:rsid w:val="00227708"/>
    <w:rsid w:val="00227FC5"/>
    <w:rsid w:val="0023044D"/>
    <w:rsid w:val="002318DF"/>
    <w:rsid w:val="00231FF6"/>
    <w:rsid w:val="00232DFF"/>
    <w:rsid w:val="00233A57"/>
    <w:rsid w:val="00233ABE"/>
    <w:rsid w:val="00235AE2"/>
    <w:rsid w:val="00236E23"/>
    <w:rsid w:val="00236F13"/>
    <w:rsid w:val="002377FD"/>
    <w:rsid w:val="0024085C"/>
    <w:rsid w:val="002421FE"/>
    <w:rsid w:val="0024232F"/>
    <w:rsid w:val="00242359"/>
    <w:rsid w:val="002423F5"/>
    <w:rsid w:val="00242CAC"/>
    <w:rsid w:val="00242DC8"/>
    <w:rsid w:val="00243181"/>
    <w:rsid w:val="0024345D"/>
    <w:rsid w:val="00243626"/>
    <w:rsid w:val="00243867"/>
    <w:rsid w:val="00243BD9"/>
    <w:rsid w:val="00243ED3"/>
    <w:rsid w:val="00243FAA"/>
    <w:rsid w:val="00244635"/>
    <w:rsid w:val="00244C82"/>
    <w:rsid w:val="00244D4C"/>
    <w:rsid w:val="002452F6"/>
    <w:rsid w:val="00245391"/>
    <w:rsid w:val="002455AE"/>
    <w:rsid w:val="00246AE5"/>
    <w:rsid w:val="00247969"/>
    <w:rsid w:val="00250088"/>
    <w:rsid w:val="002512E1"/>
    <w:rsid w:val="00251498"/>
    <w:rsid w:val="0025223E"/>
    <w:rsid w:val="00252677"/>
    <w:rsid w:val="002532E0"/>
    <w:rsid w:val="00253679"/>
    <w:rsid w:val="00253C13"/>
    <w:rsid w:val="00253EC1"/>
    <w:rsid w:val="0025418A"/>
    <w:rsid w:val="00254821"/>
    <w:rsid w:val="002548F1"/>
    <w:rsid w:val="00254A1D"/>
    <w:rsid w:val="00255CC5"/>
    <w:rsid w:val="00255E57"/>
    <w:rsid w:val="00256E48"/>
    <w:rsid w:val="0025744E"/>
    <w:rsid w:val="0025768E"/>
    <w:rsid w:val="0025770F"/>
    <w:rsid w:val="00257950"/>
    <w:rsid w:val="00257B48"/>
    <w:rsid w:val="00257C19"/>
    <w:rsid w:val="00257F2A"/>
    <w:rsid w:val="00260236"/>
    <w:rsid w:val="0026027B"/>
    <w:rsid w:val="00260326"/>
    <w:rsid w:val="00260451"/>
    <w:rsid w:val="00260B66"/>
    <w:rsid w:val="00260B7A"/>
    <w:rsid w:val="00260D00"/>
    <w:rsid w:val="00261447"/>
    <w:rsid w:val="002616C1"/>
    <w:rsid w:val="002619F6"/>
    <w:rsid w:val="00261C78"/>
    <w:rsid w:val="002625F6"/>
    <w:rsid w:val="00262F04"/>
    <w:rsid w:val="00263674"/>
    <w:rsid w:val="00263712"/>
    <w:rsid w:val="00263D24"/>
    <w:rsid w:val="00264509"/>
    <w:rsid w:val="002645D5"/>
    <w:rsid w:val="002648E0"/>
    <w:rsid w:val="00264CA0"/>
    <w:rsid w:val="00265300"/>
    <w:rsid w:val="002653DD"/>
    <w:rsid w:val="0026596E"/>
    <w:rsid w:val="00265BC6"/>
    <w:rsid w:val="00265E1E"/>
    <w:rsid w:val="00265E74"/>
    <w:rsid w:val="00266796"/>
    <w:rsid w:val="002668DA"/>
    <w:rsid w:val="0026703A"/>
    <w:rsid w:val="00267441"/>
    <w:rsid w:val="00267DDB"/>
    <w:rsid w:val="00271000"/>
    <w:rsid w:val="00271588"/>
    <w:rsid w:val="00271AF6"/>
    <w:rsid w:val="002720DE"/>
    <w:rsid w:val="0027282A"/>
    <w:rsid w:val="00272881"/>
    <w:rsid w:val="00272F75"/>
    <w:rsid w:val="002730A0"/>
    <w:rsid w:val="002734CA"/>
    <w:rsid w:val="00274039"/>
    <w:rsid w:val="00274875"/>
    <w:rsid w:val="00274BDD"/>
    <w:rsid w:val="002752EC"/>
    <w:rsid w:val="00275493"/>
    <w:rsid w:val="002764FD"/>
    <w:rsid w:val="00276778"/>
    <w:rsid w:val="00276D52"/>
    <w:rsid w:val="00276EE3"/>
    <w:rsid w:val="002770D5"/>
    <w:rsid w:val="00277CDF"/>
    <w:rsid w:val="00280099"/>
    <w:rsid w:val="00280194"/>
    <w:rsid w:val="002813E8"/>
    <w:rsid w:val="00281E61"/>
    <w:rsid w:val="002822B0"/>
    <w:rsid w:val="0028233A"/>
    <w:rsid w:val="00282B50"/>
    <w:rsid w:val="002833AC"/>
    <w:rsid w:val="0028343A"/>
    <w:rsid w:val="00283DC9"/>
    <w:rsid w:val="00283FBC"/>
    <w:rsid w:val="002843D7"/>
    <w:rsid w:val="00284A87"/>
    <w:rsid w:val="00284E24"/>
    <w:rsid w:val="00285152"/>
    <w:rsid w:val="002856A2"/>
    <w:rsid w:val="00285E10"/>
    <w:rsid w:val="00285F2F"/>
    <w:rsid w:val="00286140"/>
    <w:rsid w:val="00286A9D"/>
    <w:rsid w:val="00286BEB"/>
    <w:rsid w:val="00287EBE"/>
    <w:rsid w:val="0029004C"/>
    <w:rsid w:val="00290079"/>
    <w:rsid w:val="0029020B"/>
    <w:rsid w:val="0029146B"/>
    <w:rsid w:val="002919B6"/>
    <w:rsid w:val="0029218A"/>
    <w:rsid w:val="002923FC"/>
    <w:rsid w:val="00292B02"/>
    <w:rsid w:val="00292C23"/>
    <w:rsid w:val="00292F36"/>
    <w:rsid w:val="00293014"/>
    <w:rsid w:val="00293C33"/>
    <w:rsid w:val="00294D4A"/>
    <w:rsid w:val="002950BB"/>
    <w:rsid w:val="002951B0"/>
    <w:rsid w:val="0029578E"/>
    <w:rsid w:val="00296685"/>
    <w:rsid w:val="00296C44"/>
    <w:rsid w:val="00296D06"/>
    <w:rsid w:val="002973E5"/>
    <w:rsid w:val="0029781C"/>
    <w:rsid w:val="002A0DCB"/>
    <w:rsid w:val="002A1B43"/>
    <w:rsid w:val="002A20DA"/>
    <w:rsid w:val="002A2DC6"/>
    <w:rsid w:val="002A320D"/>
    <w:rsid w:val="002A3244"/>
    <w:rsid w:val="002A36A3"/>
    <w:rsid w:val="002A3C58"/>
    <w:rsid w:val="002A4070"/>
    <w:rsid w:val="002A4628"/>
    <w:rsid w:val="002A4859"/>
    <w:rsid w:val="002A5915"/>
    <w:rsid w:val="002A5B98"/>
    <w:rsid w:val="002A5BF8"/>
    <w:rsid w:val="002A6538"/>
    <w:rsid w:val="002B0030"/>
    <w:rsid w:val="002B056F"/>
    <w:rsid w:val="002B05F7"/>
    <w:rsid w:val="002B0641"/>
    <w:rsid w:val="002B064B"/>
    <w:rsid w:val="002B13CE"/>
    <w:rsid w:val="002B23C7"/>
    <w:rsid w:val="002B2499"/>
    <w:rsid w:val="002B2994"/>
    <w:rsid w:val="002B29C6"/>
    <w:rsid w:val="002B2C0B"/>
    <w:rsid w:val="002B2EBC"/>
    <w:rsid w:val="002B3217"/>
    <w:rsid w:val="002B35C5"/>
    <w:rsid w:val="002B3916"/>
    <w:rsid w:val="002B3E22"/>
    <w:rsid w:val="002B4455"/>
    <w:rsid w:val="002B4DE5"/>
    <w:rsid w:val="002B51DD"/>
    <w:rsid w:val="002B5404"/>
    <w:rsid w:val="002B5442"/>
    <w:rsid w:val="002B5B09"/>
    <w:rsid w:val="002B5C8E"/>
    <w:rsid w:val="002B5D93"/>
    <w:rsid w:val="002B64D4"/>
    <w:rsid w:val="002B678A"/>
    <w:rsid w:val="002B6861"/>
    <w:rsid w:val="002B6B55"/>
    <w:rsid w:val="002B7010"/>
    <w:rsid w:val="002B73CE"/>
    <w:rsid w:val="002C0121"/>
    <w:rsid w:val="002C0251"/>
    <w:rsid w:val="002C06EF"/>
    <w:rsid w:val="002C0C2A"/>
    <w:rsid w:val="002C11DE"/>
    <w:rsid w:val="002C11F3"/>
    <w:rsid w:val="002C157A"/>
    <w:rsid w:val="002C1641"/>
    <w:rsid w:val="002C18E4"/>
    <w:rsid w:val="002C1F5A"/>
    <w:rsid w:val="002C21BF"/>
    <w:rsid w:val="002C2231"/>
    <w:rsid w:val="002C23AC"/>
    <w:rsid w:val="002C2798"/>
    <w:rsid w:val="002C3809"/>
    <w:rsid w:val="002C3983"/>
    <w:rsid w:val="002C3BF0"/>
    <w:rsid w:val="002C49DE"/>
    <w:rsid w:val="002C4E20"/>
    <w:rsid w:val="002C5318"/>
    <w:rsid w:val="002C557E"/>
    <w:rsid w:val="002C60A8"/>
    <w:rsid w:val="002C63E3"/>
    <w:rsid w:val="002C78D6"/>
    <w:rsid w:val="002D0026"/>
    <w:rsid w:val="002D021E"/>
    <w:rsid w:val="002D037F"/>
    <w:rsid w:val="002D04DF"/>
    <w:rsid w:val="002D0790"/>
    <w:rsid w:val="002D0AF0"/>
    <w:rsid w:val="002D0B5A"/>
    <w:rsid w:val="002D0EA1"/>
    <w:rsid w:val="002D170A"/>
    <w:rsid w:val="002D23F8"/>
    <w:rsid w:val="002D2D3E"/>
    <w:rsid w:val="002D3010"/>
    <w:rsid w:val="002D30C8"/>
    <w:rsid w:val="002D3252"/>
    <w:rsid w:val="002D353D"/>
    <w:rsid w:val="002D3A79"/>
    <w:rsid w:val="002D3CD6"/>
    <w:rsid w:val="002D4030"/>
    <w:rsid w:val="002D41C2"/>
    <w:rsid w:val="002D42E8"/>
    <w:rsid w:val="002D44BE"/>
    <w:rsid w:val="002D4A4F"/>
    <w:rsid w:val="002D4F1A"/>
    <w:rsid w:val="002D5103"/>
    <w:rsid w:val="002D5436"/>
    <w:rsid w:val="002D5820"/>
    <w:rsid w:val="002D657E"/>
    <w:rsid w:val="002D663D"/>
    <w:rsid w:val="002D729A"/>
    <w:rsid w:val="002D76AA"/>
    <w:rsid w:val="002D7B66"/>
    <w:rsid w:val="002D7E8E"/>
    <w:rsid w:val="002E06F7"/>
    <w:rsid w:val="002E11BA"/>
    <w:rsid w:val="002E1756"/>
    <w:rsid w:val="002E17B3"/>
    <w:rsid w:val="002E220D"/>
    <w:rsid w:val="002E24C4"/>
    <w:rsid w:val="002E2C93"/>
    <w:rsid w:val="002E33B5"/>
    <w:rsid w:val="002E372E"/>
    <w:rsid w:val="002E39E1"/>
    <w:rsid w:val="002E3C2D"/>
    <w:rsid w:val="002E4A82"/>
    <w:rsid w:val="002E582D"/>
    <w:rsid w:val="002E5A69"/>
    <w:rsid w:val="002E5C51"/>
    <w:rsid w:val="002E6246"/>
    <w:rsid w:val="002E6A9B"/>
    <w:rsid w:val="002E775F"/>
    <w:rsid w:val="002E7C05"/>
    <w:rsid w:val="002E7D14"/>
    <w:rsid w:val="002F17B1"/>
    <w:rsid w:val="002F1815"/>
    <w:rsid w:val="002F1F8A"/>
    <w:rsid w:val="002F2358"/>
    <w:rsid w:val="002F25D2"/>
    <w:rsid w:val="002F277D"/>
    <w:rsid w:val="002F2C20"/>
    <w:rsid w:val="002F2F1F"/>
    <w:rsid w:val="002F2F76"/>
    <w:rsid w:val="002F3A22"/>
    <w:rsid w:val="002F449E"/>
    <w:rsid w:val="002F45E4"/>
    <w:rsid w:val="002F46BD"/>
    <w:rsid w:val="002F4936"/>
    <w:rsid w:val="002F51EE"/>
    <w:rsid w:val="002F5843"/>
    <w:rsid w:val="002F5D7D"/>
    <w:rsid w:val="002F760E"/>
    <w:rsid w:val="002F7740"/>
    <w:rsid w:val="002F7E47"/>
    <w:rsid w:val="003001BA"/>
    <w:rsid w:val="003011F2"/>
    <w:rsid w:val="003016DC"/>
    <w:rsid w:val="00301AF3"/>
    <w:rsid w:val="00301B69"/>
    <w:rsid w:val="00302D72"/>
    <w:rsid w:val="00303269"/>
    <w:rsid w:val="003034D8"/>
    <w:rsid w:val="00303957"/>
    <w:rsid w:val="00303BF2"/>
    <w:rsid w:val="00303C07"/>
    <w:rsid w:val="00303EB8"/>
    <w:rsid w:val="003044C4"/>
    <w:rsid w:val="00304C44"/>
    <w:rsid w:val="003050C7"/>
    <w:rsid w:val="0030511B"/>
    <w:rsid w:val="00305930"/>
    <w:rsid w:val="00306273"/>
    <w:rsid w:val="00306E9D"/>
    <w:rsid w:val="00307420"/>
    <w:rsid w:val="003077B8"/>
    <w:rsid w:val="00307D0F"/>
    <w:rsid w:val="00307FA6"/>
    <w:rsid w:val="0031035D"/>
    <w:rsid w:val="00310726"/>
    <w:rsid w:val="00310A50"/>
    <w:rsid w:val="00311782"/>
    <w:rsid w:val="00311B81"/>
    <w:rsid w:val="00311D39"/>
    <w:rsid w:val="00313316"/>
    <w:rsid w:val="003135CC"/>
    <w:rsid w:val="00313FBA"/>
    <w:rsid w:val="003140F1"/>
    <w:rsid w:val="0031433B"/>
    <w:rsid w:val="0031445C"/>
    <w:rsid w:val="00314D8D"/>
    <w:rsid w:val="00315473"/>
    <w:rsid w:val="00315728"/>
    <w:rsid w:val="00315799"/>
    <w:rsid w:val="00316057"/>
    <w:rsid w:val="003160CF"/>
    <w:rsid w:val="003161A8"/>
    <w:rsid w:val="0031632A"/>
    <w:rsid w:val="00316387"/>
    <w:rsid w:val="00316770"/>
    <w:rsid w:val="00316C9A"/>
    <w:rsid w:val="00317366"/>
    <w:rsid w:val="00317981"/>
    <w:rsid w:val="00320326"/>
    <w:rsid w:val="003205E4"/>
    <w:rsid w:val="00320BAE"/>
    <w:rsid w:val="003213D9"/>
    <w:rsid w:val="00321AA9"/>
    <w:rsid w:val="00322B64"/>
    <w:rsid w:val="00322FAF"/>
    <w:rsid w:val="00323A3D"/>
    <w:rsid w:val="0032453F"/>
    <w:rsid w:val="00324F7B"/>
    <w:rsid w:val="00325B3B"/>
    <w:rsid w:val="00325C07"/>
    <w:rsid w:val="00326731"/>
    <w:rsid w:val="0032686B"/>
    <w:rsid w:val="00326A1B"/>
    <w:rsid w:val="00326F5D"/>
    <w:rsid w:val="003277FE"/>
    <w:rsid w:val="00327D5B"/>
    <w:rsid w:val="003301CA"/>
    <w:rsid w:val="003311C2"/>
    <w:rsid w:val="00331F4E"/>
    <w:rsid w:val="00332380"/>
    <w:rsid w:val="00332654"/>
    <w:rsid w:val="00332F1B"/>
    <w:rsid w:val="00332FFD"/>
    <w:rsid w:val="00333714"/>
    <w:rsid w:val="00333C10"/>
    <w:rsid w:val="00334F10"/>
    <w:rsid w:val="0033642B"/>
    <w:rsid w:val="00341368"/>
    <w:rsid w:val="00341435"/>
    <w:rsid w:val="003415AA"/>
    <w:rsid w:val="00341973"/>
    <w:rsid w:val="00341E16"/>
    <w:rsid w:val="00342A7A"/>
    <w:rsid w:val="00342C33"/>
    <w:rsid w:val="00343D22"/>
    <w:rsid w:val="003440E4"/>
    <w:rsid w:val="00344932"/>
    <w:rsid w:val="003449F4"/>
    <w:rsid w:val="00344D64"/>
    <w:rsid w:val="00344FA6"/>
    <w:rsid w:val="00345129"/>
    <w:rsid w:val="0034540D"/>
    <w:rsid w:val="00345464"/>
    <w:rsid w:val="003464F5"/>
    <w:rsid w:val="00346763"/>
    <w:rsid w:val="00346FE1"/>
    <w:rsid w:val="00347154"/>
    <w:rsid w:val="0034728E"/>
    <w:rsid w:val="0034755E"/>
    <w:rsid w:val="003508BF"/>
    <w:rsid w:val="00350BEF"/>
    <w:rsid w:val="00350D0B"/>
    <w:rsid w:val="00351C03"/>
    <w:rsid w:val="00352007"/>
    <w:rsid w:val="00353CEA"/>
    <w:rsid w:val="00354B27"/>
    <w:rsid w:val="00354CE3"/>
    <w:rsid w:val="003552AE"/>
    <w:rsid w:val="00355485"/>
    <w:rsid w:val="0035560D"/>
    <w:rsid w:val="003560F5"/>
    <w:rsid w:val="0035620A"/>
    <w:rsid w:val="0035624D"/>
    <w:rsid w:val="0035644A"/>
    <w:rsid w:val="00356BA5"/>
    <w:rsid w:val="00356E05"/>
    <w:rsid w:val="00357464"/>
    <w:rsid w:val="00357705"/>
    <w:rsid w:val="00357BEC"/>
    <w:rsid w:val="003604E1"/>
    <w:rsid w:val="003604F9"/>
    <w:rsid w:val="0036051F"/>
    <w:rsid w:val="003605B0"/>
    <w:rsid w:val="003605F0"/>
    <w:rsid w:val="00360D0E"/>
    <w:rsid w:val="00361154"/>
    <w:rsid w:val="003617ED"/>
    <w:rsid w:val="00361B2D"/>
    <w:rsid w:val="00362578"/>
    <w:rsid w:val="003628E2"/>
    <w:rsid w:val="00362F64"/>
    <w:rsid w:val="00363ACB"/>
    <w:rsid w:val="00363B95"/>
    <w:rsid w:val="003645B4"/>
    <w:rsid w:val="003648EF"/>
    <w:rsid w:val="00364D28"/>
    <w:rsid w:val="00364FAE"/>
    <w:rsid w:val="00365346"/>
    <w:rsid w:val="003655E7"/>
    <w:rsid w:val="003659E3"/>
    <w:rsid w:val="00365AF8"/>
    <w:rsid w:val="00365D7E"/>
    <w:rsid w:val="00365FA0"/>
    <w:rsid w:val="00366752"/>
    <w:rsid w:val="00366AF4"/>
    <w:rsid w:val="00366EB1"/>
    <w:rsid w:val="003672A4"/>
    <w:rsid w:val="00367803"/>
    <w:rsid w:val="00367D9D"/>
    <w:rsid w:val="003701D1"/>
    <w:rsid w:val="003708D0"/>
    <w:rsid w:val="00370C9F"/>
    <w:rsid w:val="003712B4"/>
    <w:rsid w:val="003714C0"/>
    <w:rsid w:val="00371879"/>
    <w:rsid w:val="0037194A"/>
    <w:rsid w:val="00371EBC"/>
    <w:rsid w:val="00371EDF"/>
    <w:rsid w:val="00372351"/>
    <w:rsid w:val="00372E77"/>
    <w:rsid w:val="00372EB1"/>
    <w:rsid w:val="003732CF"/>
    <w:rsid w:val="00373378"/>
    <w:rsid w:val="00373E6C"/>
    <w:rsid w:val="00373FA1"/>
    <w:rsid w:val="0037468E"/>
    <w:rsid w:val="003751D0"/>
    <w:rsid w:val="00376863"/>
    <w:rsid w:val="003768E1"/>
    <w:rsid w:val="00377004"/>
    <w:rsid w:val="00377483"/>
    <w:rsid w:val="00377787"/>
    <w:rsid w:val="0038061A"/>
    <w:rsid w:val="00380EBA"/>
    <w:rsid w:val="00381B5D"/>
    <w:rsid w:val="0038208E"/>
    <w:rsid w:val="00383400"/>
    <w:rsid w:val="0038362F"/>
    <w:rsid w:val="00384764"/>
    <w:rsid w:val="00385206"/>
    <w:rsid w:val="003856D3"/>
    <w:rsid w:val="00385B56"/>
    <w:rsid w:val="00386033"/>
    <w:rsid w:val="00386439"/>
    <w:rsid w:val="00386C21"/>
    <w:rsid w:val="00386D4C"/>
    <w:rsid w:val="00386D57"/>
    <w:rsid w:val="00387213"/>
    <w:rsid w:val="003872B4"/>
    <w:rsid w:val="00387D9B"/>
    <w:rsid w:val="0039000E"/>
    <w:rsid w:val="00390306"/>
    <w:rsid w:val="00390A00"/>
    <w:rsid w:val="00390CC7"/>
    <w:rsid w:val="00390E47"/>
    <w:rsid w:val="003915D6"/>
    <w:rsid w:val="0039189A"/>
    <w:rsid w:val="0039200A"/>
    <w:rsid w:val="003929E9"/>
    <w:rsid w:val="00392A5B"/>
    <w:rsid w:val="00392F87"/>
    <w:rsid w:val="0039321A"/>
    <w:rsid w:val="00393278"/>
    <w:rsid w:val="0039392D"/>
    <w:rsid w:val="00393E61"/>
    <w:rsid w:val="003948CA"/>
    <w:rsid w:val="00394B21"/>
    <w:rsid w:val="00395D84"/>
    <w:rsid w:val="00396567"/>
    <w:rsid w:val="00396938"/>
    <w:rsid w:val="0039799B"/>
    <w:rsid w:val="003A07D5"/>
    <w:rsid w:val="003A0881"/>
    <w:rsid w:val="003A09CC"/>
    <w:rsid w:val="003A199C"/>
    <w:rsid w:val="003A2C4F"/>
    <w:rsid w:val="003A30CC"/>
    <w:rsid w:val="003A31EC"/>
    <w:rsid w:val="003A421B"/>
    <w:rsid w:val="003A47FD"/>
    <w:rsid w:val="003A5094"/>
    <w:rsid w:val="003A534E"/>
    <w:rsid w:val="003A6335"/>
    <w:rsid w:val="003A6D5E"/>
    <w:rsid w:val="003A73A6"/>
    <w:rsid w:val="003A7A1D"/>
    <w:rsid w:val="003A7CE7"/>
    <w:rsid w:val="003B0E59"/>
    <w:rsid w:val="003B0FFE"/>
    <w:rsid w:val="003B14E9"/>
    <w:rsid w:val="003B217F"/>
    <w:rsid w:val="003B3188"/>
    <w:rsid w:val="003B389C"/>
    <w:rsid w:val="003B3CB2"/>
    <w:rsid w:val="003B3EE1"/>
    <w:rsid w:val="003B4159"/>
    <w:rsid w:val="003B430D"/>
    <w:rsid w:val="003B4509"/>
    <w:rsid w:val="003B47CC"/>
    <w:rsid w:val="003B4DE6"/>
    <w:rsid w:val="003B5B1D"/>
    <w:rsid w:val="003B600E"/>
    <w:rsid w:val="003B6888"/>
    <w:rsid w:val="003B6954"/>
    <w:rsid w:val="003B72F4"/>
    <w:rsid w:val="003B74EF"/>
    <w:rsid w:val="003B7CCB"/>
    <w:rsid w:val="003B7F81"/>
    <w:rsid w:val="003C00C8"/>
    <w:rsid w:val="003C03CD"/>
    <w:rsid w:val="003C179A"/>
    <w:rsid w:val="003C1AB0"/>
    <w:rsid w:val="003C1BB4"/>
    <w:rsid w:val="003C200A"/>
    <w:rsid w:val="003C257B"/>
    <w:rsid w:val="003C292F"/>
    <w:rsid w:val="003C2B95"/>
    <w:rsid w:val="003C2C54"/>
    <w:rsid w:val="003C2E0B"/>
    <w:rsid w:val="003C3AD0"/>
    <w:rsid w:val="003C3D4B"/>
    <w:rsid w:val="003C4B2C"/>
    <w:rsid w:val="003C4E53"/>
    <w:rsid w:val="003C4FED"/>
    <w:rsid w:val="003C54F0"/>
    <w:rsid w:val="003C5504"/>
    <w:rsid w:val="003C596B"/>
    <w:rsid w:val="003C7B06"/>
    <w:rsid w:val="003C7EFB"/>
    <w:rsid w:val="003C7F48"/>
    <w:rsid w:val="003C7FF2"/>
    <w:rsid w:val="003D0134"/>
    <w:rsid w:val="003D0302"/>
    <w:rsid w:val="003D068F"/>
    <w:rsid w:val="003D0BCB"/>
    <w:rsid w:val="003D1852"/>
    <w:rsid w:val="003D1953"/>
    <w:rsid w:val="003D2391"/>
    <w:rsid w:val="003D2A44"/>
    <w:rsid w:val="003D349D"/>
    <w:rsid w:val="003D34CF"/>
    <w:rsid w:val="003D3B07"/>
    <w:rsid w:val="003D3B63"/>
    <w:rsid w:val="003D3C06"/>
    <w:rsid w:val="003D3D17"/>
    <w:rsid w:val="003D3D96"/>
    <w:rsid w:val="003D4F2E"/>
    <w:rsid w:val="003D4F53"/>
    <w:rsid w:val="003D4F8A"/>
    <w:rsid w:val="003D61AD"/>
    <w:rsid w:val="003D65C9"/>
    <w:rsid w:val="003D7016"/>
    <w:rsid w:val="003D75B5"/>
    <w:rsid w:val="003D78A2"/>
    <w:rsid w:val="003D7C91"/>
    <w:rsid w:val="003E01D4"/>
    <w:rsid w:val="003E08D1"/>
    <w:rsid w:val="003E0F6F"/>
    <w:rsid w:val="003E12D4"/>
    <w:rsid w:val="003E179F"/>
    <w:rsid w:val="003E2AB0"/>
    <w:rsid w:val="003E2E44"/>
    <w:rsid w:val="003E3325"/>
    <w:rsid w:val="003E3F3A"/>
    <w:rsid w:val="003E44E3"/>
    <w:rsid w:val="003E4CE6"/>
    <w:rsid w:val="003E5059"/>
    <w:rsid w:val="003E5929"/>
    <w:rsid w:val="003E5A2E"/>
    <w:rsid w:val="003E658F"/>
    <w:rsid w:val="003E6912"/>
    <w:rsid w:val="003E6A1F"/>
    <w:rsid w:val="003E6D2C"/>
    <w:rsid w:val="003E75B4"/>
    <w:rsid w:val="003E79C6"/>
    <w:rsid w:val="003E7BA0"/>
    <w:rsid w:val="003E7FCE"/>
    <w:rsid w:val="003F06BC"/>
    <w:rsid w:val="003F22B0"/>
    <w:rsid w:val="003F25C1"/>
    <w:rsid w:val="003F3E2D"/>
    <w:rsid w:val="003F3ECA"/>
    <w:rsid w:val="003F44A6"/>
    <w:rsid w:val="003F4604"/>
    <w:rsid w:val="003F4DD9"/>
    <w:rsid w:val="003F5157"/>
    <w:rsid w:val="003F5626"/>
    <w:rsid w:val="003F5BAC"/>
    <w:rsid w:val="003F60A1"/>
    <w:rsid w:val="003F61AE"/>
    <w:rsid w:val="003F622E"/>
    <w:rsid w:val="003F642C"/>
    <w:rsid w:val="003F6D88"/>
    <w:rsid w:val="003F71FE"/>
    <w:rsid w:val="003F7FA2"/>
    <w:rsid w:val="00400328"/>
    <w:rsid w:val="00400EAC"/>
    <w:rsid w:val="0040186B"/>
    <w:rsid w:val="00401F50"/>
    <w:rsid w:val="00402072"/>
    <w:rsid w:val="004021F1"/>
    <w:rsid w:val="00402345"/>
    <w:rsid w:val="0040239A"/>
    <w:rsid w:val="00402563"/>
    <w:rsid w:val="00402ACB"/>
    <w:rsid w:val="00404837"/>
    <w:rsid w:val="004048DD"/>
    <w:rsid w:val="00404B36"/>
    <w:rsid w:val="00405948"/>
    <w:rsid w:val="00406029"/>
    <w:rsid w:val="00406213"/>
    <w:rsid w:val="0040656B"/>
    <w:rsid w:val="00406D03"/>
    <w:rsid w:val="0041044A"/>
    <w:rsid w:val="004107D9"/>
    <w:rsid w:val="0041162F"/>
    <w:rsid w:val="00411951"/>
    <w:rsid w:val="004119A6"/>
    <w:rsid w:val="004138B3"/>
    <w:rsid w:val="00413EC3"/>
    <w:rsid w:val="00414DA1"/>
    <w:rsid w:val="00414E4D"/>
    <w:rsid w:val="00416181"/>
    <w:rsid w:val="00416B90"/>
    <w:rsid w:val="00416CDD"/>
    <w:rsid w:val="00416DDD"/>
    <w:rsid w:val="00417297"/>
    <w:rsid w:val="0041772F"/>
    <w:rsid w:val="00417859"/>
    <w:rsid w:val="00420931"/>
    <w:rsid w:val="00420CB4"/>
    <w:rsid w:val="00420EFD"/>
    <w:rsid w:val="00420F3C"/>
    <w:rsid w:val="00421F41"/>
    <w:rsid w:val="00421F8F"/>
    <w:rsid w:val="004235B4"/>
    <w:rsid w:val="004237C9"/>
    <w:rsid w:val="00423BAD"/>
    <w:rsid w:val="0042411B"/>
    <w:rsid w:val="004248E1"/>
    <w:rsid w:val="00424CB9"/>
    <w:rsid w:val="004254E5"/>
    <w:rsid w:val="004258E8"/>
    <w:rsid w:val="00425966"/>
    <w:rsid w:val="0042602A"/>
    <w:rsid w:val="00426390"/>
    <w:rsid w:val="00426892"/>
    <w:rsid w:val="00426A83"/>
    <w:rsid w:val="00426AD5"/>
    <w:rsid w:val="00427A41"/>
    <w:rsid w:val="00427D2F"/>
    <w:rsid w:val="00427E32"/>
    <w:rsid w:val="0043117E"/>
    <w:rsid w:val="0043132F"/>
    <w:rsid w:val="00431432"/>
    <w:rsid w:val="004315CD"/>
    <w:rsid w:val="004317F9"/>
    <w:rsid w:val="00431807"/>
    <w:rsid w:val="00431D37"/>
    <w:rsid w:val="00432941"/>
    <w:rsid w:val="00432DA3"/>
    <w:rsid w:val="0043310B"/>
    <w:rsid w:val="00433155"/>
    <w:rsid w:val="00433454"/>
    <w:rsid w:val="0043365E"/>
    <w:rsid w:val="00433FCC"/>
    <w:rsid w:val="00434763"/>
    <w:rsid w:val="00435149"/>
    <w:rsid w:val="00435E97"/>
    <w:rsid w:val="00435F17"/>
    <w:rsid w:val="004361DE"/>
    <w:rsid w:val="004378BC"/>
    <w:rsid w:val="00440531"/>
    <w:rsid w:val="004406AF"/>
    <w:rsid w:val="004406FD"/>
    <w:rsid w:val="004409EA"/>
    <w:rsid w:val="004410F9"/>
    <w:rsid w:val="004411FC"/>
    <w:rsid w:val="00441233"/>
    <w:rsid w:val="00441337"/>
    <w:rsid w:val="00441796"/>
    <w:rsid w:val="00441E5B"/>
    <w:rsid w:val="00442037"/>
    <w:rsid w:val="00442379"/>
    <w:rsid w:val="004426B7"/>
    <w:rsid w:val="00442DEB"/>
    <w:rsid w:val="00442EF2"/>
    <w:rsid w:val="00443661"/>
    <w:rsid w:val="00443BED"/>
    <w:rsid w:val="00443DFC"/>
    <w:rsid w:val="00443F6F"/>
    <w:rsid w:val="00443FB6"/>
    <w:rsid w:val="0044451B"/>
    <w:rsid w:val="00444692"/>
    <w:rsid w:val="004449CA"/>
    <w:rsid w:val="00444C25"/>
    <w:rsid w:val="00444D0A"/>
    <w:rsid w:val="00445302"/>
    <w:rsid w:val="004462FA"/>
    <w:rsid w:val="004463BA"/>
    <w:rsid w:val="00446488"/>
    <w:rsid w:val="00446B00"/>
    <w:rsid w:val="00446E1D"/>
    <w:rsid w:val="00446FC5"/>
    <w:rsid w:val="0044713E"/>
    <w:rsid w:val="00447188"/>
    <w:rsid w:val="004471FD"/>
    <w:rsid w:val="004472D8"/>
    <w:rsid w:val="00447949"/>
    <w:rsid w:val="0045087D"/>
    <w:rsid w:val="00450DB8"/>
    <w:rsid w:val="00450EB4"/>
    <w:rsid w:val="00452039"/>
    <w:rsid w:val="0045239F"/>
    <w:rsid w:val="0045264C"/>
    <w:rsid w:val="00453023"/>
    <w:rsid w:val="004535EF"/>
    <w:rsid w:val="00454742"/>
    <w:rsid w:val="004549EA"/>
    <w:rsid w:val="00454B5B"/>
    <w:rsid w:val="004555A2"/>
    <w:rsid w:val="0045570F"/>
    <w:rsid w:val="00455D66"/>
    <w:rsid w:val="00455D76"/>
    <w:rsid w:val="00456633"/>
    <w:rsid w:val="00456C66"/>
    <w:rsid w:val="00456D27"/>
    <w:rsid w:val="00456E3D"/>
    <w:rsid w:val="004570C4"/>
    <w:rsid w:val="00457F24"/>
    <w:rsid w:val="0046045B"/>
    <w:rsid w:val="0046051D"/>
    <w:rsid w:val="004607EE"/>
    <w:rsid w:val="00460A78"/>
    <w:rsid w:val="00461065"/>
    <w:rsid w:val="004616B9"/>
    <w:rsid w:val="00461917"/>
    <w:rsid w:val="0046303D"/>
    <w:rsid w:val="00463993"/>
    <w:rsid w:val="004639C3"/>
    <w:rsid w:val="00463A91"/>
    <w:rsid w:val="004643CA"/>
    <w:rsid w:val="004645F3"/>
    <w:rsid w:val="0046465A"/>
    <w:rsid w:val="00464666"/>
    <w:rsid w:val="0046474C"/>
    <w:rsid w:val="004648C2"/>
    <w:rsid w:val="00464AC3"/>
    <w:rsid w:val="00464B76"/>
    <w:rsid w:val="00464F74"/>
    <w:rsid w:val="004659F2"/>
    <w:rsid w:val="00465EFD"/>
    <w:rsid w:val="00467B73"/>
    <w:rsid w:val="004704DD"/>
    <w:rsid w:val="00470951"/>
    <w:rsid w:val="00470E49"/>
    <w:rsid w:val="00471532"/>
    <w:rsid w:val="00471A56"/>
    <w:rsid w:val="00471B88"/>
    <w:rsid w:val="0047276D"/>
    <w:rsid w:val="00472CB1"/>
    <w:rsid w:val="00472E47"/>
    <w:rsid w:val="00473179"/>
    <w:rsid w:val="00473AB9"/>
    <w:rsid w:val="00473DEB"/>
    <w:rsid w:val="00473E7E"/>
    <w:rsid w:val="00473EDA"/>
    <w:rsid w:val="00475B95"/>
    <w:rsid w:val="0047632E"/>
    <w:rsid w:val="0047656A"/>
    <w:rsid w:val="004767A0"/>
    <w:rsid w:val="00477167"/>
    <w:rsid w:val="004775F8"/>
    <w:rsid w:val="00477C96"/>
    <w:rsid w:val="0048006E"/>
    <w:rsid w:val="00480737"/>
    <w:rsid w:val="00480CC4"/>
    <w:rsid w:val="00481306"/>
    <w:rsid w:val="00481509"/>
    <w:rsid w:val="00481C16"/>
    <w:rsid w:val="0048211E"/>
    <w:rsid w:val="00482AC4"/>
    <w:rsid w:val="00482BAD"/>
    <w:rsid w:val="00482DE8"/>
    <w:rsid w:val="004846EB"/>
    <w:rsid w:val="004848BB"/>
    <w:rsid w:val="004848CC"/>
    <w:rsid w:val="00484D1F"/>
    <w:rsid w:val="00485781"/>
    <w:rsid w:val="0048592E"/>
    <w:rsid w:val="00485C39"/>
    <w:rsid w:val="00485E74"/>
    <w:rsid w:val="00485EA6"/>
    <w:rsid w:val="004869F8"/>
    <w:rsid w:val="00486CDF"/>
    <w:rsid w:val="00486F05"/>
    <w:rsid w:val="00486FEC"/>
    <w:rsid w:val="00487704"/>
    <w:rsid w:val="004907BD"/>
    <w:rsid w:val="004908C0"/>
    <w:rsid w:val="00491154"/>
    <w:rsid w:val="00491591"/>
    <w:rsid w:val="00492001"/>
    <w:rsid w:val="00492BD0"/>
    <w:rsid w:val="00492D53"/>
    <w:rsid w:val="00492EA3"/>
    <w:rsid w:val="004938C9"/>
    <w:rsid w:val="00494574"/>
    <w:rsid w:val="00494C57"/>
    <w:rsid w:val="00494D8C"/>
    <w:rsid w:val="00494E40"/>
    <w:rsid w:val="0049569E"/>
    <w:rsid w:val="00495B15"/>
    <w:rsid w:val="00496CF5"/>
    <w:rsid w:val="00496F0D"/>
    <w:rsid w:val="004972AA"/>
    <w:rsid w:val="00497353"/>
    <w:rsid w:val="00497A6F"/>
    <w:rsid w:val="00497C02"/>
    <w:rsid w:val="004A0052"/>
    <w:rsid w:val="004A0712"/>
    <w:rsid w:val="004A29DB"/>
    <w:rsid w:val="004A2E50"/>
    <w:rsid w:val="004A33E9"/>
    <w:rsid w:val="004A344E"/>
    <w:rsid w:val="004A39CB"/>
    <w:rsid w:val="004A3E95"/>
    <w:rsid w:val="004A4DE9"/>
    <w:rsid w:val="004A4E29"/>
    <w:rsid w:val="004A56DA"/>
    <w:rsid w:val="004A597E"/>
    <w:rsid w:val="004A6B63"/>
    <w:rsid w:val="004A6EC8"/>
    <w:rsid w:val="004A72FD"/>
    <w:rsid w:val="004A7D0A"/>
    <w:rsid w:val="004B05F6"/>
    <w:rsid w:val="004B0DEA"/>
    <w:rsid w:val="004B1061"/>
    <w:rsid w:val="004B1A06"/>
    <w:rsid w:val="004B2042"/>
    <w:rsid w:val="004B282D"/>
    <w:rsid w:val="004B29C2"/>
    <w:rsid w:val="004B370A"/>
    <w:rsid w:val="004B3DD4"/>
    <w:rsid w:val="004B401A"/>
    <w:rsid w:val="004B42BF"/>
    <w:rsid w:val="004B46CD"/>
    <w:rsid w:val="004B4FB1"/>
    <w:rsid w:val="004B6C3C"/>
    <w:rsid w:val="004B6F6C"/>
    <w:rsid w:val="004B7470"/>
    <w:rsid w:val="004B7556"/>
    <w:rsid w:val="004B7A8C"/>
    <w:rsid w:val="004B7AAB"/>
    <w:rsid w:val="004C0060"/>
    <w:rsid w:val="004C07D2"/>
    <w:rsid w:val="004C0AFF"/>
    <w:rsid w:val="004C2746"/>
    <w:rsid w:val="004C299F"/>
    <w:rsid w:val="004C3313"/>
    <w:rsid w:val="004C37A2"/>
    <w:rsid w:val="004C386D"/>
    <w:rsid w:val="004C3FF4"/>
    <w:rsid w:val="004C4586"/>
    <w:rsid w:val="004C469E"/>
    <w:rsid w:val="004C46BD"/>
    <w:rsid w:val="004C5559"/>
    <w:rsid w:val="004C5949"/>
    <w:rsid w:val="004C5DA8"/>
    <w:rsid w:val="004C62C6"/>
    <w:rsid w:val="004C6E6A"/>
    <w:rsid w:val="004C7FCE"/>
    <w:rsid w:val="004D0476"/>
    <w:rsid w:val="004D0A1A"/>
    <w:rsid w:val="004D0C3C"/>
    <w:rsid w:val="004D19A7"/>
    <w:rsid w:val="004D1A4E"/>
    <w:rsid w:val="004D3F51"/>
    <w:rsid w:val="004D4259"/>
    <w:rsid w:val="004D4651"/>
    <w:rsid w:val="004D46F8"/>
    <w:rsid w:val="004D4827"/>
    <w:rsid w:val="004D49A2"/>
    <w:rsid w:val="004D4EDC"/>
    <w:rsid w:val="004D57C9"/>
    <w:rsid w:val="004D60CB"/>
    <w:rsid w:val="004D672E"/>
    <w:rsid w:val="004D6D52"/>
    <w:rsid w:val="004D7163"/>
    <w:rsid w:val="004D73C3"/>
    <w:rsid w:val="004D749C"/>
    <w:rsid w:val="004D74CF"/>
    <w:rsid w:val="004D7793"/>
    <w:rsid w:val="004D7A99"/>
    <w:rsid w:val="004E04B1"/>
    <w:rsid w:val="004E1FAE"/>
    <w:rsid w:val="004E2B50"/>
    <w:rsid w:val="004E31E8"/>
    <w:rsid w:val="004E31EC"/>
    <w:rsid w:val="004E34B9"/>
    <w:rsid w:val="004E43B5"/>
    <w:rsid w:val="004E480F"/>
    <w:rsid w:val="004E496B"/>
    <w:rsid w:val="004E4F1D"/>
    <w:rsid w:val="004E68B7"/>
    <w:rsid w:val="004E69CF"/>
    <w:rsid w:val="004E6A98"/>
    <w:rsid w:val="004E6ADF"/>
    <w:rsid w:val="004E711F"/>
    <w:rsid w:val="004E76CD"/>
    <w:rsid w:val="004E7F75"/>
    <w:rsid w:val="004F0A72"/>
    <w:rsid w:val="004F0E8C"/>
    <w:rsid w:val="004F1E9D"/>
    <w:rsid w:val="004F35B1"/>
    <w:rsid w:val="004F3752"/>
    <w:rsid w:val="004F3DED"/>
    <w:rsid w:val="004F45A6"/>
    <w:rsid w:val="004F4D52"/>
    <w:rsid w:val="004F54D7"/>
    <w:rsid w:val="004F5886"/>
    <w:rsid w:val="004F60D5"/>
    <w:rsid w:val="004F62B1"/>
    <w:rsid w:val="004F63EA"/>
    <w:rsid w:val="004F79A9"/>
    <w:rsid w:val="004F7E99"/>
    <w:rsid w:val="00500619"/>
    <w:rsid w:val="00500631"/>
    <w:rsid w:val="005006CE"/>
    <w:rsid w:val="00500B44"/>
    <w:rsid w:val="005024F6"/>
    <w:rsid w:val="00503555"/>
    <w:rsid w:val="0050376F"/>
    <w:rsid w:val="00503E92"/>
    <w:rsid w:val="00504DE2"/>
    <w:rsid w:val="00504FB5"/>
    <w:rsid w:val="00504FE0"/>
    <w:rsid w:val="00505566"/>
    <w:rsid w:val="00505F6C"/>
    <w:rsid w:val="005060EA"/>
    <w:rsid w:val="00507735"/>
    <w:rsid w:val="0050775C"/>
    <w:rsid w:val="005079DC"/>
    <w:rsid w:val="00507A79"/>
    <w:rsid w:val="00507B1D"/>
    <w:rsid w:val="00507BE2"/>
    <w:rsid w:val="00507F50"/>
    <w:rsid w:val="0051092E"/>
    <w:rsid w:val="005109E8"/>
    <w:rsid w:val="00510E41"/>
    <w:rsid w:val="00510F34"/>
    <w:rsid w:val="0051187A"/>
    <w:rsid w:val="00512AEF"/>
    <w:rsid w:val="00513161"/>
    <w:rsid w:val="0051366E"/>
    <w:rsid w:val="005137A2"/>
    <w:rsid w:val="0051386A"/>
    <w:rsid w:val="00513886"/>
    <w:rsid w:val="00514469"/>
    <w:rsid w:val="005163D7"/>
    <w:rsid w:val="00516D62"/>
    <w:rsid w:val="00517252"/>
    <w:rsid w:val="00517D43"/>
    <w:rsid w:val="00517ED0"/>
    <w:rsid w:val="005200C1"/>
    <w:rsid w:val="00520AD7"/>
    <w:rsid w:val="00521030"/>
    <w:rsid w:val="00521EBF"/>
    <w:rsid w:val="00521F57"/>
    <w:rsid w:val="00521FB9"/>
    <w:rsid w:val="00522102"/>
    <w:rsid w:val="005223D2"/>
    <w:rsid w:val="00522A04"/>
    <w:rsid w:val="00522A97"/>
    <w:rsid w:val="005230A6"/>
    <w:rsid w:val="005235BC"/>
    <w:rsid w:val="005239BC"/>
    <w:rsid w:val="00523B92"/>
    <w:rsid w:val="00523DB9"/>
    <w:rsid w:val="00523F09"/>
    <w:rsid w:val="00524317"/>
    <w:rsid w:val="00525E6C"/>
    <w:rsid w:val="00526188"/>
    <w:rsid w:val="005261F0"/>
    <w:rsid w:val="00526715"/>
    <w:rsid w:val="00526BE4"/>
    <w:rsid w:val="00526C52"/>
    <w:rsid w:val="00527068"/>
    <w:rsid w:val="00530062"/>
    <w:rsid w:val="00530176"/>
    <w:rsid w:val="005306B2"/>
    <w:rsid w:val="00530A8A"/>
    <w:rsid w:val="0053149A"/>
    <w:rsid w:val="0053272D"/>
    <w:rsid w:val="00532E8D"/>
    <w:rsid w:val="00532F13"/>
    <w:rsid w:val="00533688"/>
    <w:rsid w:val="0053397F"/>
    <w:rsid w:val="00533A8A"/>
    <w:rsid w:val="00534595"/>
    <w:rsid w:val="005348FE"/>
    <w:rsid w:val="00534D94"/>
    <w:rsid w:val="00535540"/>
    <w:rsid w:val="00535799"/>
    <w:rsid w:val="00535B75"/>
    <w:rsid w:val="00535CB4"/>
    <w:rsid w:val="00535D78"/>
    <w:rsid w:val="0053641B"/>
    <w:rsid w:val="005366A1"/>
    <w:rsid w:val="00536ACC"/>
    <w:rsid w:val="00536E1E"/>
    <w:rsid w:val="00537003"/>
    <w:rsid w:val="0053754F"/>
    <w:rsid w:val="00540C5B"/>
    <w:rsid w:val="00541A7A"/>
    <w:rsid w:val="00541CFD"/>
    <w:rsid w:val="00541FA0"/>
    <w:rsid w:val="00542186"/>
    <w:rsid w:val="00542574"/>
    <w:rsid w:val="00543336"/>
    <w:rsid w:val="005434B0"/>
    <w:rsid w:val="00543ECF"/>
    <w:rsid w:val="005440A4"/>
    <w:rsid w:val="005442BE"/>
    <w:rsid w:val="005446B4"/>
    <w:rsid w:val="005447EA"/>
    <w:rsid w:val="00544858"/>
    <w:rsid w:val="0054494E"/>
    <w:rsid w:val="005451E1"/>
    <w:rsid w:val="005462EA"/>
    <w:rsid w:val="00547032"/>
    <w:rsid w:val="005470EF"/>
    <w:rsid w:val="00547593"/>
    <w:rsid w:val="0054778D"/>
    <w:rsid w:val="00547D58"/>
    <w:rsid w:val="0055060E"/>
    <w:rsid w:val="00550E39"/>
    <w:rsid w:val="005515EF"/>
    <w:rsid w:val="00551F35"/>
    <w:rsid w:val="0055251F"/>
    <w:rsid w:val="0055276B"/>
    <w:rsid w:val="005527A9"/>
    <w:rsid w:val="00554047"/>
    <w:rsid w:val="005540CA"/>
    <w:rsid w:val="00554199"/>
    <w:rsid w:val="005543A0"/>
    <w:rsid w:val="005543F6"/>
    <w:rsid w:val="005544DD"/>
    <w:rsid w:val="00554876"/>
    <w:rsid w:val="00554EC1"/>
    <w:rsid w:val="00555198"/>
    <w:rsid w:val="005551DD"/>
    <w:rsid w:val="00555743"/>
    <w:rsid w:val="0055618E"/>
    <w:rsid w:val="0055659B"/>
    <w:rsid w:val="00556717"/>
    <w:rsid w:val="00556C54"/>
    <w:rsid w:val="00556E06"/>
    <w:rsid w:val="00557B21"/>
    <w:rsid w:val="00560284"/>
    <w:rsid w:val="00560BC3"/>
    <w:rsid w:val="0056102C"/>
    <w:rsid w:val="0056142B"/>
    <w:rsid w:val="00561815"/>
    <w:rsid w:val="00561AF1"/>
    <w:rsid w:val="00561BF7"/>
    <w:rsid w:val="00562105"/>
    <w:rsid w:val="005625DF"/>
    <w:rsid w:val="0056269F"/>
    <w:rsid w:val="00562A0A"/>
    <w:rsid w:val="00562B3E"/>
    <w:rsid w:val="00562BD0"/>
    <w:rsid w:val="00563E73"/>
    <w:rsid w:val="00563FA3"/>
    <w:rsid w:val="00564000"/>
    <w:rsid w:val="005640D5"/>
    <w:rsid w:val="005646AE"/>
    <w:rsid w:val="0056557E"/>
    <w:rsid w:val="00565846"/>
    <w:rsid w:val="00565C39"/>
    <w:rsid w:val="00565EA1"/>
    <w:rsid w:val="00565F9C"/>
    <w:rsid w:val="005664E7"/>
    <w:rsid w:val="00566D25"/>
    <w:rsid w:val="00566DF2"/>
    <w:rsid w:val="00566E97"/>
    <w:rsid w:val="005670CA"/>
    <w:rsid w:val="00567118"/>
    <w:rsid w:val="005672F4"/>
    <w:rsid w:val="00567704"/>
    <w:rsid w:val="005679F0"/>
    <w:rsid w:val="005702DA"/>
    <w:rsid w:val="00570D95"/>
    <w:rsid w:val="00571A7A"/>
    <w:rsid w:val="005722D8"/>
    <w:rsid w:val="00572505"/>
    <w:rsid w:val="005727D5"/>
    <w:rsid w:val="00573DA1"/>
    <w:rsid w:val="00574059"/>
    <w:rsid w:val="005741D4"/>
    <w:rsid w:val="005743E4"/>
    <w:rsid w:val="005748B7"/>
    <w:rsid w:val="00575179"/>
    <w:rsid w:val="0057559D"/>
    <w:rsid w:val="00576260"/>
    <w:rsid w:val="0057636F"/>
    <w:rsid w:val="00576D1B"/>
    <w:rsid w:val="005774D6"/>
    <w:rsid w:val="00577B10"/>
    <w:rsid w:val="00577B83"/>
    <w:rsid w:val="00577FB2"/>
    <w:rsid w:val="00580529"/>
    <w:rsid w:val="00580D8E"/>
    <w:rsid w:val="005816B7"/>
    <w:rsid w:val="00581BEA"/>
    <w:rsid w:val="00583081"/>
    <w:rsid w:val="005832F6"/>
    <w:rsid w:val="0058344B"/>
    <w:rsid w:val="00583B38"/>
    <w:rsid w:val="00583C56"/>
    <w:rsid w:val="0058471A"/>
    <w:rsid w:val="00584B8A"/>
    <w:rsid w:val="00584C97"/>
    <w:rsid w:val="00584D6C"/>
    <w:rsid w:val="005856E0"/>
    <w:rsid w:val="005860A8"/>
    <w:rsid w:val="00586631"/>
    <w:rsid w:val="00586E27"/>
    <w:rsid w:val="0059043C"/>
    <w:rsid w:val="00590876"/>
    <w:rsid w:val="0059089A"/>
    <w:rsid w:val="00590C61"/>
    <w:rsid w:val="005913B9"/>
    <w:rsid w:val="00591D21"/>
    <w:rsid w:val="0059283C"/>
    <w:rsid w:val="0059330D"/>
    <w:rsid w:val="0059348F"/>
    <w:rsid w:val="00593651"/>
    <w:rsid w:val="00593D56"/>
    <w:rsid w:val="00594287"/>
    <w:rsid w:val="005945CD"/>
    <w:rsid w:val="00594AAC"/>
    <w:rsid w:val="00594D05"/>
    <w:rsid w:val="00594F64"/>
    <w:rsid w:val="00595678"/>
    <w:rsid w:val="00595B08"/>
    <w:rsid w:val="00596261"/>
    <w:rsid w:val="00596282"/>
    <w:rsid w:val="005966C6"/>
    <w:rsid w:val="005966CB"/>
    <w:rsid w:val="0059675B"/>
    <w:rsid w:val="0059704B"/>
    <w:rsid w:val="0059709D"/>
    <w:rsid w:val="00597152"/>
    <w:rsid w:val="00597EA2"/>
    <w:rsid w:val="005A05DE"/>
    <w:rsid w:val="005A19BC"/>
    <w:rsid w:val="005A20F2"/>
    <w:rsid w:val="005A2228"/>
    <w:rsid w:val="005A24A2"/>
    <w:rsid w:val="005A24AD"/>
    <w:rsid w:val="005A2832"/>
    <w:rsid w:val="005A2B02"/>
    <w:rsid w:val="005A2EA7"/>
    <w:rsid w:val="005A350B"/>
    <w:rsid w:val="005A3815"/>
    <w:rsid w:val="005A39CC"/>
    <w:rsid w:val="005A3E10"/>
    <w:rsid w:val="005A457D"/>
    <w:rsid w:val="005A4664"/>
    <w:rsid w:val="005A4D8A"/>
    <w:rsid w:val="005A5768"/>
    <w:rsid w:val="005A58EA"/>
    <w:rsid w:val="005A5E95"/>
    <w:rsid w:val="005A6346"/>
    <w:rsid w:val="005A64C0"/>
    <w:rsid w:val="005A64F2"/>
    <w:rsid w:val="005A6E0A"/>
    <w:rsid w:val="005A7114"/>
    <w:rsid w:val="005A71EA"/>
    <w:rsid w:val="005A7521"/>
    <w:rsid w:val="005A75CB"/>
    <w:rsid w:val="005A767A"/>
    <w:rsid w:val="005A76DC"/>
    <w:rsid w:val="005A7D26"/>
    <w:rsid w:val="005B0912"/>
    <w:rsid w:val="005B0DAE"/>
    <w:rsid w:val="005B1C52"/>
    <w:rsid w:val="005B1DFF"/>
    <w:rsid w:val="005B2F18"/>
    <w:rsid w:val="005B337E"/>
    <w:rsid w:val="005B36C4"/>
    <w:rsid w:val="005B3CBC"/>
    <w:rsid w:val="005B3CCF"/>
    <w:rsid w:val="005B401C"/>
    <w:rsid w:val="005B600B"/>
    <w:rsid w:val="005B602C"/>
    <w:rsid w:val="005B6108"/>
    <w:rsid w:val="005B6503"/>
    <w:rsid w:val="005B6770"/>
    <w:rsid w:val="005B7573"/>
    <w:rsid w:val="005B7E25"/>
    <w:rsid w:val="005C0E7D"/>
    <w:rsid w:val="005C0FD5"/>
    <w:rsid w:val="005C16D7"/>
    <w:rsid w:val="005C252C"/>
    <w:rsid w:val="005C29DA"/>
    <w:rsid w:val="005C2CAB"/>
    <w:rsid w:val="005C2D87"/>
    <w:rsid w:val="005C39C3"/>
    <w:rsid w:val="005C3B37"/>
    <w:rsid w:val="005C47C5"/>
    <w:rsid w:val="005C4AA0"/>
    <w:rsid w:val="005C4CA7"/>
    <w:rsid w:val="005C4E0A"/>
    <w:rsid w:val="005C54A6"/>
    <w:rsid w:val="005C5834"/>
    <w:rsid w:val="005C5A9C"/>
    <w:rsid w:val="005C5E07"/>
    <w:rsid w:val="005C669F"/>
    <w:rsid w:val="005C6A74"/>
    <w:rsid w:val="005C6DA4"/>
    <w:rsid w:val="005C7AED"/>
    <w:rsid w:val="005D0041"/>
    <w:rsid w:val="005D0CB0"/>
    <w:rsid w:val="005D0E6C"/>
    <w:rsid w:val="005D1112"/>
    <w:rsid w:val="005D1C34"/>
    <w:rsid w:val="005D2113"/>
    <w:rsid w:val="005D2462"/>
    <w:rsid w:val="005D2490"/>
    <w:rsid w:val="005D32A1"/>
    <w:rsid w:val="005D3C89"/>
    <w:rsid w:val="005D4D13"/>
    <w:rsid w:val="005D5471"/>
    <w:rsid w:val="005D580A"/>
    <w:rsid w:val="005D5CA0"/>
    <w:rsid w:val="005D5D0A"/>
    <w:rsid w:val="005D610B"/>
    <w:rsid w:val="005D75AC"/>
    <w:rsid w:val="005E04C8"/>
    <w:rsid w:val="005E091E"/>
    <w:rsid w:val="005E0B02"/>
    <w:rsid w:val="005E1173"/>
    <w:rsid w:val="005E1F0A"/>
    <w:rsid w:val="005E4273"/>
    <w:rsid w:val="005E42E8"/>
    <w:rsid w:val="005E440C"/>
    <w:rsid w:val="005E4C68"/>
    <w:rsid w:val="005E4F92"/>
    <w:rsid w:val="005E5108"/>
    <w:rsid w:val="005E5CE4"/>
    <w:rsid w:val="005E5FA9"/>
    <w:rsid w:val="005E6274"/>
    <w:rsid w:val="005E71EB"/>
    <w:rsid w:val="005E7CC2"/>
    <w:rsid w:val="005E7E86"/>
    <w:rsid w:val="005F088A"/>
    <w:rsid w:val="005F1375"/>
    <w:rsid w:val="005F16A5"/>
    <w:rsid w:val="005F24C5"/>
    <w:rsid w:val="005F24DD"/>
    <w:rsid w:val="005F2595"/>
    <w:rsid w:val="005F26F5"/>
    <w:rsid w:val="005F274D"/>
    <w:rsid w:val="005F27F3"/>
    <w:rsid w:val="005F33AB"/>
    <w:rsid w:val="005F3DFF"/>
    <w:rsid w:val="005F4753"/>
    <w:rsid w:val="005F4FED"/>
    <w:rsid w:val="005F5220"/>
    <w:rsid w:val="005F5B25"/>
    <w:rsid w:val="005F627D"/>
    <w:rsid w:val="005F7B0B"/>
    <w:rsid w:val="005F7CC3"/>
    <w:rsid w:val="005F7EE5"/>
    <w:rsid w:val="00600271"/>
    <w:rsid w:val="006008F3"/>
    <w:rsid w:val="00600DD8"/>
    <w:rsid w:val="0060192E"/>
    <w:rsid w:val="0060193B"/>
    <w:rsid w:val="00603437"/>
    <w:rsid w:val="00603A48"/>
    <w:rsid w:val="00603DF2"/>
    <w:rsid w:val="00604D50"/>
    <w:rsid w:val="00604ECF"/>
    <w:rsid w:val="0060539D"/>
    <w:rsid w:val="00605531"/>
    <w:rsid w:val="00605578"/>
    <w:rsid w:val="0060726A"/>
    <w:rsid w:val="006101F7"/>
    <w:rsid w:val="00610CC7"/>
    <w:rsid w:val="00612039"/>
    <w:rsid w:val="00612AEA"/>
    <w:rsid w:val="00613A10"/>
    <w:rsid w:val="00613C26"/>
    <w:rsid w:val="00614456"/>
    <w:rsid w:val="00614664"/>
    <w:rsid w:val="006147C9"/>
    <w:rsid w:val="00614B8D"/>
    <w:rsid w:val="0061530D"/>
    <w:rsid w:val="006154B6"/>
    <w:rsid w:val="006160DE"/>
    <w:rsid w:val="00616265"/>
    <w:rsid w:val="0061630F"/>
    <w:rsid w:val="00616DD5"/>
    <w:rsid w:val="006172A1"/>
    <w:rsid w:val="0062001C"/>
    <w:rsid w:val="00620974"/>
    <w:rsid w:val="00620AFD"/>
    <w:rsid w:val="00620BCB"/>
    <w:rsid w:val="00620DCE"/>
    <w:rsid w:val="006217B0"/>
    <w:rsid w:val="00621941"/>
    <w:rsid w:val="00621D29"/>
    <w:rsid w:val="00621FD0"/>
    <w:rsid w:val="00622931"/>
    <w:rsid w:val="00622EE3"/>
    <w:rsid w:val="00622FD9"/>
    <w:rsid w:val="0062310A"/>
    <w:rsid w:val="00623818"/>
    <w:rsid w:val="00623D83"/>
    <w:rsid w:val="00623F5A"/>
    <w:rsid w:val="0062440B"/>
    <w:rsid w:val="0062443B"/>
    <w:rsid w:val="00624DA3"/>
    <w:rsid w:val="00624DF2"/>
    <w:rsid w:val="006250B0"/>
    <w:rsid w:val="00625B8F"/>
    <w:rsid w:val="006262BC"/>
    <w:rsid w:val="0062650B"/>
    <w:rsid w:val="0062689B"/>
    <w:rsid w:val="00627B3E"/>
    <w:rsid w:val="00627D8E"/>
    <w:rsid w:val="006306D0"/>
    <w:rsid w:val="006306D2"/>
    <w:rsid w:val="00630B56"/>
    <w:rsid w:val="0063129D"/>
    <w:rsid w:val="00631B05"/>
    <w:rsid w:val="00631C37"/>
    <w:rsid w:val="00631C3C"/>
    <w:rsid w:val="00631E03"/>
    <w:rsid w:val="00631F2D"/>
    <w:rsid w:val="00632338"/>
    <w:rsid w:val="00632555"/>
    <w:rsid w:val="00632675"/>
    <w:rsid w:val="00632933"/>
    <w:rsid w:val="00632D38"/>
    <w:rsid w:val="0063346A"/>
    <w:rsid w:val="00633720"/>
    <w:rsid w:val="006346EB"/>
    <w:rsid w:val="00634A7E"/>
    <w:rsid w:val="00634D92"/>
    <w:rsid w:val="0063519C"/>
    <w:rsid w:val="006354C4"/>
    <w:rsid w:val="006355B5"/>
    <w:rsid w:val="00635E1B"/>
    <w:rsid w:val="006364AF"/>
    <w:rsid w:val="00636846"/>
    <w:rsid w:val="0063731D"/>
    <w:rsid w:val="00637577"/>
    <w:rsid w:val="006375C3"/>
    <w:rsid w:val="00637D96"/>
    <w:rsid w:val="00640043"/>
    <w:rsid w:val="006401BF"/>
    <w:rsid w:val="00640559"/>
    <w:rsid w:val="00641EEE"/>
    <w:rsid w:val="00642A11"/>
    <w:rsid w:val="00643263"/>
    <w:rsid w:val="0064341E"/>
    <w:rsid w:val="006442C0"/>
    <w:rsid w:val="00646772"/>
    <w:rsid w:val="00646800"/>
    <w:rsid w:val="00646BF2"/>
    <w:rsid w:val="00647277"/>
    <w:rsid w:val="006474AE"/>
    <w:rsid w:val="0065001B"/>
    <w:rsid w:val="006502D3"/>
    <w:rsid w:val="0065031C"/>
    <w:rsid w:val="00650A77"/>
    <w:rsid w:val="00650F1F"/>
    <w:rsid w:val="00651210"/>
    <w:rsid w:val="00652071"/>
    <w:rsid w:val="006535EB"/>
    <w:rsid w:val="00653BA6"/>
    <w:rsid w:val="00653D46"/>
    <w:rsid w:val="006540B6"/>
    <w:rsid w:val="006544C0"/>
    <w:rsid w:val="00654537"/>
    <w:rsid w:val="006547C1"/>
    <w:rsid w:val="00655ACD"/>
    <w:rsid w:val="00655E9F"/>
    <w:rsid w:val="00656053"/>
    <w:rsid w:val="00656450"/>
    <w:rsid w:val="00656798"/>
    <w:rsid w:val="00656D85"/>
    <w:rsid w:val="00657055"/>
    <w:rsid w:val="0065727C"/>
    <w:rsid w:val="00657DE2"/>
    <w:rsid w:val="00660EA0"/>
    <w:rsid w:val="00661FDE"/>
    <w:rsid w:val="00662420"/>
    <w:rsid w:val="006628DB"/>
    <w:rsid w:val="00662EFE"/>
    <w:rsid w:val="00662F71"/>
    <w:rsid w:val="0066344F"/>
    <w:rsid w:val="0066357C"/>
    <w:rsid w:val="006638DE"/>
    <w:rsid w:val="006643DC"/>
    <w:rsid w:val="00664CDA"/>
    <w:rsid w:val="00665639"/>
    <w:rsid w:val="00665D25"/>
    <w:rsid w:val="006660AE"/>
    <w:rsid w:val="006664F7"/>
    <w:rsid w:val="00666D2C"/>
    <w:rsid w:val="00667001"/>
    <w:rsid w:val="0066722D"/>
    <w:rsid w:val="006672A4"/>
    <w:rsid w:val="006673AE"/>
    <w:rsid w:val="0066772E"/>
    <w:rsid w:val="00667991"/>
    <w:rsid w:val="00670820"/>
    <w:rsid w:val="00670B1D"/>
    <w:rsid w:val="006710DA"/>
    <w:rsid w:val="0067157D"/>
    <w:rsid w:val="00671AD8"/>
    <w:rsid w:val="00672513"/>
    <w:rsid w:val="006726AA"/>
    <w:rsid w:val="006737A5"/>
    <w:rsid w:val="00673A14"/>
    <w:rsid w:val="006741BE"/>
    <w:rsid w:val="00674384"/>
    <w:rsid w:val="006745AB"/>
    <w:rsid w:val="00674811"/>
    <w:rsid w:val="006748E1"/>
    <w:rsid w:val="00674DD4"/>
    <w:rsid w:val="00675092"/>
    <w:rsid w:val="00675290"/>
    <w:rsid w:val="006757DA"/>
    <w:rsid w:val="00676AE1"/>
    <w:rsid w:val="00676BE9"/>
    <w:rsid w:val="006772D2"/>
    <w:rsid w:val="0068022A"/>
    <w:rsid w:val="0068027B"/>
    <w:rsid w:val="00680EC8"/>
    <w:rsid w:val="00682784"/>
    <w:rsid w:val="006829B4"/>
    <w:rsid w:val="00682A0D"/>
    <w:rsid w:val="00682D26"/>
    <w:rsid w:val="00683145"/>
    <w:rsid w:val="00683367"/>
    <w:rsid w:val="00683B8D"/>
    <w:rsid w:val="00684AC2"/>
    <w:rsid w:val="00684AF9"/>
    <w:rsid w:val="00684D94"/>
    <w:rsid w:val="006850DD"/>
    <w:rsid w:val="00685809"/>
    <w:rsid w:val="00685A8B"/>
    <w:rsid w:val="00685B55"/>
    <w:rsid w:val="00685B9E"/>
    <w:rsid w:val="0068606A"/>
    <w:rsid w:val="00686309"/>
    <w:rsid w:val="006870D0"/>
    <w:rsid w:val="00687A50"/>
    <w:rsid w:val="0069026F"/>
    <w:rsid w:val="006905AE"/>
    <w:rsid w:val="00690BED"/>
    <w:rsid w:val="00690DB2"/>
    <w:rsid w:val="00690EF3"/>
    <w:rsid w:val="006911C6"/>
    <w:rsid w:val="006920F3"/>
    <w:rsid w:val="006922D6"/>
    <w:rsid w:val="006923E8"/>
    <w:rsid w:val="0069357E"/>
    <w:rsid w:val="00693D6D"/>
    <w:rsid w:val="006941AA"/>
    <w:rsid w:val="006945F8"/>
    <w:rsid w:val="0069460B"/>
    <w:rsid w:val="006946F7"/>
    <w:rsid w:val="00694BD2"/>
    <w:rsid w:val="00694BF3"/>
    <w:rsid w:val="00694DEE"/>
    <w:rsid w:val="00695C86"/>
    <w:rsid w:val="00695CFC"/>
    <w:rsid w:val="0069647F"/>
    <w:rsid w:val="00697B32"/>
    <w:rsid w:val="006A086D"/>
    <w:rsid w:val="006A0E33"/>
    <w:rsid w:val="006A175B"/>
    <w:rsid w:val="006A1A46"/>
    <w:rsid w:val="006A1A4D"/>
    <w:rsid w:val="006A1ED7"/>
    <w:rsid w:val="006A21FA"/>
    <w:rsid w:val="006A2239"/>
    <w:rsid w:val="006A3787"/>
    <w:rsid w:val="006A3B9A"/>
    <w:rsid w:val="006A4186"/>
    <w:rsid w:val="006A443C"/>
    <w:rsid w:val="006A526E"/>
    <w:rsid w:val="006A59AC"/>
    <w:rsid w:val="006A64F1"/>
    <w:rsid w:val="006A6D2F"/>
    <w:rsid w:val="006A6DA6"/>
    <w:rsid w:val="006A71FE"/>
    <w:rsid w:val="006A7204"/>
    <w:rsid w:val="006A7AF8"/>
    <w:rsid w:val="006A7DD8"/>
    <w:rsid w:val="006B0E2A"/>
    <w:rsid w:val="006B0E63"/>
    <w:rsid w:val="006B173E"/>
    <w:rsid w:val="006B1B60"/>
    <w:rsid w:val="006B1C33"/>
    <w:rsid w:val="006B244D"/>
    <w:rsid w:val="006B2855"/>
    <w:rsid w:val="006B2E70"/>
    <w:rsid w:val="006B32DF"/>
    <w:rsid w:val="006B360E"/>
    <w:rsid w:val="006B36A4"/>
    <w:rsid w:val="006B3F03"/>
    <w:rsid w:val="006B405A"/>
    <w:rsid w:val="006B4463"/>
    <w:rsid w:val="006B551A"/>
    <w:rsid w:val="006B57E6"/>
    <w:rsid w:val="006B586D"/>
    <w:rsid w:val="006B5A9C"/>
    <w:rsid w:val="006B6050"/>
    <w:rsid w:val="006B6480"/>
    <w:rsid w:val="006B674D"/>
    <w:rsid w:val="006B704D"/>
    <w:rsid w:val="006B72CF"/>
    <w:rsid w:val="006B7C98"/>
    <w:rsid w:val="006B7D03"/>
    <w:rsid w:val="006C036E"/>
    <w:rsid w:val="006C0727"/>
    <w:rsid w:val="006C08D4"/>
    <w:rsid w:val="006C0AE1"/>
    <w:rsid w:val="006C0D84"/>
    <w:rsid w:val="006C1580"/>
    <w:rsid w:val="006C1BC9"/>
    <w:rsid w:val="006C2275"/>
    <w:rsid w:val="006C3393"/>
    <w:rsid w:val="006C3812"/>
    <w:rsid w:val="006C3A32"/>
    <w:rsid w:val="006C433C"/>
    <w:rsid w:val="006C47A2"/>
    <w:rsid w:val="006C47DF"/>
    <w:rsid w:val="006C4C36"/>
    <w:rsid w:val="006C5962"/>
    <w:rsid w:val="006C5BC1"/>
    <w:rsid w:val="006C5F7B"/>
    <w:rsid w:val="006C6341"/>
    <w:rsid w:val="006C67DE"/>
    <w:rsid w:val="006C6C90"/>
    <w:rsid w:val="006C741D"/>
    <w:rsid w:val="006C7430"/>
    <w:rsid w:val="006C76EE"/>
    <w:rsid w:val="006C78E5"/>
    <w:rsid w:val="006C7BB9"/>
    <w:rsid w:val="006C7E2E"/>
    <w:rsid w:val="006C7F45"/>
    <w:rsid w:val="006D0024"/>
    <w:rsid w:val="006D06FC"/>
    <w:rsid w:val="006D0C45"/>
    <w:rsid w:val="006D1E83"/>
    <w:rsid w:val="006D2595"/>
    <w:rsid w:val="006D279A"/>
    <w:rsid w:val="006D2DAC"/>
    <w:rsid w:val="006D45A2"/>
    <w:rsid w:val="006D4CDE"/>
    <w:rsid w:val="006D54BA"/>
    <w:rsid w:val="006D5BDF"/>
    <w:rsid w:val="006D6BB5"/>
    <w:rsid w:val="006D6D27"/>
    <w:rsid w:val="006D7821"/>
    <w:rsid w:val="006E0D1A"/>
    <w:rsid w:val="006E0D86"/>
    <w:rsid w:val="006E10D3"/>
    <w:rsid w:val="006E10F4"/>
    <w:rsid w:val="006E11A9"/>
    <w:rsid w:val="006E145F"/>
    <w:rsid w:val="006E1FD3"/>
    <w:rsid w:val="006E20F1"/>
    <w:rsid w:val="006E272F"/>
    <w:rsid w:val="006E29B2"/>
    <w:rsid w:val="006E333F"/>
    <w:rsid w:val="006E3B6C"/>
    <w:rsid w:val="006E3D89"/>
    <w:rsid w:val="006E4053"/>
    <w:rsid w:val="006E44C3"/>
    <w:rsid w:val="006E55BA"/>
    <w:rsid w:val="006E621F"/>
    <w:rsid w:val="006E6266"/>
    <w:rsid w:val="006E66A1"/>
    <w:rsid w:val="006E6C3A"/>
    <w:rsid w:val="006E6D52"/>
    <w:rsid w:val="006E741D"/>
    <w:rsid w:val="006E7432"/>
    <w:rsid w:val="006E772B"/>
    <w:rsid w:val="006E789D"/>
    <w:rsid w:val="006E791A"/>
    <w:rsid w:val="006E7CBA"/>
    <w:rsid w:val="006E7FAA"/>
    <w:rsid w:val="006F0486"/>
    <w:rsid w:val="006F0B04"/>
    <w:rsid w:val="006F0E43"/>
    <w:rsid w:val="006F1BC1"/>
    <w:rsid w:val="006F24A4"/>
    <w:rsid w:val="006F2722"/>
    <w:rsid w:val="006F2776"/>
    <w:rsid w:val="006F28CD"/>
    <w:rsid w:val="006F29C3"/>
    <w:rsid w:val="006F32BA"/>
    <w:rsid w:val="006F4120"/>
    <w:rsid w:val="006F4441"/>
    <w:rsid w:val="006F456A"/>
    <w:rsid w:val="006F480C"/>
    <w:rsid w:val="006F4D4D"/>
    <w:rsid w:val="006F4D73"/>
    <w:rsid w:val="006F58FF"/>
    <w:rsid w:val="006F5FAD"/>
    <w:rsid w:val="006F64E0"/>
    <w:rsid w:val="006F6C5A"/>
    <w:rsid w:val="006F6E58"/>
    <w:rsid w:val="006F6F65"/>
    <w:rsid w:val="006F7111"/>
    <w:rsid w:val="006F72E6"/>
    <w:rsid w:val="006F7C1D"/>
    <w:rsid w:val="00700C2E"/>
    <w:rsid w:val="00700F30"/>
    <w:rsid w:val="0070217B"/>
    <w:rsid w:val="00702D8C"/>
    <w:rsid w:val="0070386D"/>
    <w:rsid w:val="007038DC"/>
    <w:rsid w:val="00704490"/>
    <w:rsid w:val="00704988"/>
    <w:rsid w:val="00704A88"/>
    <w:rsid w:val="00704FB2"/>
    <w:rsid w:val="00705378"/>
    <w:rsid w:val="007053D9"/>
    <w:rsid w:val="00705C23"/>
    <w:rsid w:val="00706415"/>
    <w:rsid w:val="007068BC"/>
    <w:rsid w:val="00706B63"/>
    <w:rsid w:val="00706DC5"/>
    <w:rsid w:val="00707599"/>
    <w:rsid w:val="0070773E"/>
    <w:rsid w:val="0070784F"/>
    <w:rsid w:val="00707A95"/>
    <w:rsid w:val="00710061"/>
    <w:rsid w:val="007106BA"/>
    <w:rsid w:val="00710DBB"/>
    <w:rsid w:val="00710E34"/>
    <w:rsid w:val="0071146C"/>
    <w:rsid w:val="00711582"/>
    <w:rsid w:val="00712A7A"/>
    <w:rsid w:val="007146DE"/>
    <w:rsid w:val="00714A03"/>
    <w:rsid w:val="00714A83"/>
    <w:rsid w:val="007155CB"/>
    <w:rsid w:val="00716CC3"/>
    <w:rsid w:val="0071712B"/>
    <w:rsid w:val="007177BE"/>
    <w:rsid w:val="00717826"/>
    <w:rsid w:val="007202DD"/>
    <w:rsid w:val="007207D9"/>
    <w:rsid w:val="007211CC"/>
    <w:rsid w:val="00721444"/>
    <w:rsid w:val="00722AB9"/>
    <w:rsid w:val="0072309C"/>
    <w:rsid w:val="007231C9"/>
    <w:rsid w:val="0072338C"/>
    <w:rsid w:val="00724307"/>
    <w:rsid w:val="007251B6"/>
    <w:rsid w:val="007253C5"/>
    <w:rsid w:val="00725C2F"/>
    <w:rsid w:val="00725D05"/>
    <w:rsid w:val="007265A0"/>
    <w:rsid w:val="007275AE"/>
    <w:rsid w:val="0072774D"/>
    <w:rsid w:val="00727B20"/>
    <w:rsid w:val="007302FB"/>
    <w:rsid w:val="007312B2"/>
    <w:rsid w:val="00731541"/>
    <w:rsid w:val="007317D5"/>
    <w:rsid w:val="00731988"/>
    <w:rsid w:val="00731E2B"/>
    <w:rsid w:val="00731F31"/>
    <w:rsid w:val="007322A7"/>
    <w:rsid w:val="00732C90"/>
    <w:rsid w:val="0073393D"/>
    <w:rsid w:val="00733F92"/>
    <w:rsid w:val="007341B3"/>
    <w:rsid w:val="007342F2"/>
    <w:rsid w:val="00734771"/>
    <w:rsid w:val="00734A52"/>
    <w:rsid w:val="00735507"/>
    <w:rsid w:val="00735A2A"/>
    <w:rsid w:val="00736291"/>
    <w:rsid w:val="007365E3"/>
    <w:rsid w:val="00736933"/>
    <w:rsid w:val="00736C56"/>
    <w:rsid w:val="00736CD6"/>
    <w:rsid w:val="007371DD"/>
    <w:rsid w:val="0073751D"/>
    <w:rsid w:val="007377C6"/>
    <w:rsid w:val="00737F32"/>
    <w:rsid w:val="00737FFD"/>
    <w:rsid w:val="00740B18"/>
    <w:rsid w:val="00740C57"/>
    <w:rsid w:val="00741D8D"/>
    <w:rsid w:val="0074296B"/>
    <w:rsid w:val="00742D40"/>
    <w:rsid w:val="007438A1"/>
    <w:rsid w:val="00744142"/>
    <w:rsid w:val="00744AF6"/>
    <w:rsid w:val="00744ECC"/>
    <w:rsid w:val="00744EED"/>
    <w:rsid w:val="00745118"/>
    <w:rsid w:val="00745F1E"/>
    <w:rsid w:val="0074616F"/>
    <w:rsid w:val="007465E6"/>
    <w:rsid w:val="00746D9D"/>
    <w:rsid w:val="00746EED"/>
    <w:rsid w:val="00747224"/>
    <w:rsid w:val="0074778F"/>
    <w:rsid w:val="00747ED1"/>
    <w:rsid w:val="007502AC"/>
    <w:rsid w:val="007503BC"/>
    <w:rsid w:val="00750628"/>
    <w:rsid w:val="0075238B"/>
    <w:rsid w:val="0075298B"/>
    <w:rsid w:val="00752EF0"/>
    <w:rsid w:val="007542AA"/>
    <w:rsid w:val="007547D6"/>
    <w:rsid w:val="007547DA"/>
    <w:rsid w:val="00754ADA"/>
    <w:rsid w:val="00754C2D"/>
    <w:rsid w:val="00754C58"/>
    <w:rsid w:val="00754E35"/>
    <w:rsid w:val="007565BC"/>
    <w:rsid w:val="0075677E"/>
    <w:rsid w:val="00756A5C"/>
    <w:rsid w:val="00757D2B"/>
    <w:rsid w:val="00760AD9"/>
    <w:rsid w:val="00760DF1"/>
    <w:rsid w:val="00760F9F"/>
    <w:rsid w:val="007616D5"/>
    <w:rsid w:val="00762107"/>
    <w:rsid w:val="0076229B"/>
    <w:rsid w:val="00762337"/>
    <w:rsid w:val="0076257C"/>
    <w:rsid w:val="007626E7"/>
    <w:rsid w:val="00762779"/>
    <w:rsid w:val="00762D14"/>
    <w:rsid w:val="007635CE"/>
    <w:rsid w:val="00763F37"/>
    <w:rsid w:val="00764076"/>
    <w:rsid w:val="00764D5B"/>
    <w:rsid w:val="00764F4B"/>
    <w:rsid w:val="00765357"/>
    <w:rsid w:val="00765F3D"/>
    <w:rsid w:val="00766172"/>
    <w:rsid w:val="00766868"/>
    <w:rsid w:val="00766DD4"/>
    <w:rsid w:val="007670BE"/>
    <w:rsid w:val="00770331"/>
    <w:rsid w:val="00770572"/>
    <w:rsid w:val="007707BB"/>
    <w:rsid w:val="00770AFA"/>
    <w:rsid w:val="0077129D"/>
    <w:rsid w:val="00771358"/>
    <w:rsid w:val="00771470"/>
    <w:rsid w:val="00771739"/>
    <w:rsid w:val="007718CD"/>
    <w:rsid w:val="00771903"/>
    <w:rsid w:val="00771A92"/>
    <w:rsid w:val="00771AC5"/>
    <w:rsid w:val="00771B70"/>
    <w:rsid w:val="00771E85"/>
    <w:rsid w:val="00771EC4"/>
    <w:rsid w:val="00772156"/>
    <w:rsid w:val="007723DC"/>
    <w:rsid w:val="00772820"/>
    <w:rsid w:val="00772D43"/>
    <w:rsid w:val="00773DE4"/>
    <w:rsid w:val="0077418A"/>
    <w:rsid w:val="00774204"/>
    <w:rsid w:val="0077420F"/>
    <w:rsid w:val="00774A02"/>
    <w:rsid w:val="00774D01"/>
    <w:rsid w:val="00774D24"/>
    <w:rsid w:val="0077592F"/>
    <w:rsid w:val="00775FF6"/>
    <w:rsid w:val="00776587"/>
    <w:rsid w:val="00776828"/>
    <w:rsid w:val="00776A0F"/>
    <w:rsid w:val="00776EB0"/>
    <w:rsid w:val="00777062"/>
    <w:rsid w:val="00777773"/>
    <w:rsid w:val="00777DD2"/>
    <w:rsid w:val="00777EDD"/>
    <w:rsid w:val="00780278"/>
    <w:rsid w:val="007803A3"/>
    <w:rsid w:val="007804C5"/>
    <w:rsid w:val="0078066D"/>
    <w:rsid w:val="00780741"/>
    <w:rsid w:val="0078082C"/>
    <w:rsid w:val="00780914"/>
    <w:rsid w:val="00780922"/>
    <w:rsid w:val="00780DB7"/>
    <w:rsid w:val="00781F00"/>
    <w:rsid w:val="00782071"/>
    <w:rsid w:val="0078276B"/>
    <w:rsid w:val="007827BA"/>
    <w:rsid w:val="00782D60"/>
    <w:rsid w:val="0078304C"/>
    <w:rsid w:val="007832DD"/>
    <w:rsid w:val="007836F1"/>
    <w:rsid w:val="007837CF"/>
    <w:rsid w:val="00783F8A"/>
    <w:rsid w:val="00785547"/>
    <w:rsid w:val="00785990"/>
    <w:rsid w:val="00785A6B"/>
    <w:rsid w:val="00785E5E"/>
    <w:rsid w:val="00785FA7"/>
    <w:rsid w:val="00787031"/>
    <w:rsid w:val="0078797D"/>
    <w:rsid w:val="00787C1E"/>
    <w:rsid w:val="00787EB8"/>
    <w:rsid w:val="007903AF"/>
    <w:rsid w:val="007904FE"/>
    <w:rsid w:val="007907D4"/>
    <w:rsid w:val="00790974"/>
    <w:rsid w:val="00790F97"/>
    <w:rsid w:val="007919A3"/>
    <w:rsid w:val="00791FC2"/>
    <w:rsid w:val="00792AC4"/>
    <w:rsid w:val="00792C7D"/>
    <w:rsid w:val="00793325"/>
    <w:rsid w:val="00793B4C"/>
    <w:rsid w:val="00793C50"/>
    <w:rsid w:val="00793FC4"/>
    <w:rsid w:val="007942DF"/>
    <w:rsid w:val="00794381"/>
    <w:rsid w:val="007944E5"/>
    <w:rsid w:val="0079531D"/>
    <w:rsid w:val="00795434"/>
    <w:rsid w:val="007962C6"/>
    <w:rsid w:val="00796511"/>
    <w:rsid w:val="007967CA"/>
    <w:rsid w:val="00796F11"/>
    <w:rsid w:val="00797920"/>
    <w:rsid w:val="00797C54"/>
    <w:rsid w:val="007A0086"/>
    <w:rsid w:val="007A038C"/>
    <w:rsid w:val="007A0F9E"/>
    <w:rsid w:val="007A111E"/>
    <w:rsid w:val="007A1ABA"/>
    <w:rsid w:val="007A2C03"/>
    <w:rsid w:val="007A2E18"/>
    <w:rsid w:val="007A3033"/>
    <w:rsid w:val="007A3A71"/>
    <w:rsid w:val="007A3EB6"/>
    <w:rsid w:val="007A44A1"/>
    <w:rsid w:val="007A4519"/>
    <w:rsid w:val="007A4544"/>
    <w:rsid w:val="007A5391"/>
    <w:rsid w:val="007A557D"/>
    <w:rsid w:val="007A5C47"/>
    <w:rsid w:val="007A6180"/>
    <w:rsid w:val="007A6535"/>
    <w:rsid w:val="007A721B"/>
    <w:rsid w:val="007A745D"/>
    <w:rsid w:val="007A7587"/>
    <w:rsid w:val="007A7ED6"/>
    <w:rsid w:val="007A7F1D"/>
    <w:rsid w:val="007B0E93"/>
    <w:rsid w:val="007B0FF0"/>
    <w:rsid w:val="007B2145"/>
    <w:rsid w:val="007B21B9"/>
    <w:rsid w:val="007B2363"/>
    <w:rsid w:val="007B330A"/>
    <w:rsid w:val="007B36C7"/>
    <w:rsid w:val="007B39D5"/>
    <w:rsid w:val="007B3C07"/>
    <w:rsid w:val="007B3F85"/>
    <w:rsid w:val="007B477D"/>
    <w:rsid w:val="007B4872"/>
    <w:rsid w:val="007B48C5"/>
    <w:rsid w:val="007B4E13"/>
    <w:rsid w:val="007B4E7B"/>
    <w:rsid w:val="007B4F02"/>
    <w:rsid w:val="007B503D"/>
    <w:rsid w:val="007B5640"/>
    <w:rsid w:val="007B5895"/>
    <w:rsid w:val="007B5AE0"/>
    <w:rsid w:val="007B6545"/>
    <w:rsid w:val="007B67BD"/>
    <w:rsid w:val="007B6F09"/>
    <w:rsid w:val="007B6F2C"/>
    <w:rsid w:val="007B713C"/>
    <w:rsid w:val="007B75D1"/>
    <w:rsid w:val="007B7C53"/>
    <w:rsid w:val="007B7FB0"/>
    <w:rsid w:val="007C0BF7"/>
    <w:rsid w:val="007C0CAE"/>
    <w:rsid w:val="007C15C9"/>
    <w:rsid w:val="007C1739"/>
    <w:rsid w:val="007C1E4F"/>
    <w:rsid w:val="007C2875"/>
    <w:rsid w:val="007C32EB"/>
    <w:rsid w:val="007C3673"/>
    <w:rsid w:val="007C37D4"/>
    <w:rsid w:val="007C3970"/>
    <w:rsid w:val="007C3AEB"/>
    <w:rsid w:val="007C3B78"/>
    <w:rsid w:val="007C4898"/>
    <w:rsid w:val="007C4A55"/>
    <w:rsid w:val="007C57A7"/>
    <w:rsid w:val="007C5900"/>
    <w:rsid w:val="007C5F4D"/>
    <w:rsid w:val="007C6119"/>
    <w:rsid w:val="007C62DC"/>
    <w:rsid w:val="007C7316"/>
    <w:rsid w:val="007C7A75"/>
    <w:rsid w:val="007C7BB7"/>
    <w:rsid w:val="007D0DDF"/>
    <w:rsid w:val="007D13A7"/>
    <w:rsid w:val="007D1646"/>
    <w:rsid w:val="007D1E5F"/>
    <w:rsid w:val="007D2186"/>
    <w:rsid w:val="007D2F63"/>
    <w:rsid w:val="007D301F"/>
    <w:rsid w:val="007D31D2"/>
    <w:rsid w:val="007D46C5"/>
    <w:rsid w:val="007D51D6"/>
    <w:rsid w:val="007D5C6A"/>
    <w:rsid w:val="007D6CED"/>
    <w:rsid w:val="007D7366"/>
    <w:rsid w:val="007D7707"/>
    <w:rsid w:val="007D7895"/>
    <w:rsid w:val="007D7A54"/>
    <w:rsid w:val="007D7C22"/>
    <w:rsid w:val="007D7CB1"/>
    <w:rsid w:val="007D7D33"/>
    <w:rsid w:val="007D7E72"/>
    <w:rsid w:val="007D7FC8"/>
    <w:rsid w:val="007E050A"/>
    <w:rsid w:val="007E0A00"/>
    <w:rsid w:val="007E0CC3"/>
    <w:rsid w:val="007E0D3E"/>
    <w:rsid w:val="007E0F87"/>
    <w:rsid w:val="007E13C7"/>
    <w:rsid w:val="007E164F"/>
    <w:rsid w:val="007E1708"/>
    <w:rsid w:val="007E2762"/>
    <w:rsid w:val="007E3277"/>
    <w:rsid w:val="007E38C8"/>
    <w:rsid w:val="007E3FD5"/>
    <w:rsid w:val="007E417A"/>
    <w:rsid w:val="007E43C9"/>
    <w:rsid w:val="007E46A3"/>
    <w:rsid w:val="007E4C4C"/>
    <w:rsid w:val="007E4F19"/>
    <w:rsid w:val="007E514E"/>
    <w:rsid w:val="007E524B"/>
    <w:rsid w:val="007E5291"/>
    <w:rsid w:val="007E5EF2"/>
    <w:rsid w:val="007E60CF"/>
    <w:rsid w:val="007E669B"/>
    <w:rsid w:val="007E755A"/>
    <w:rsid w:val="007E7B7F"/>
    <w:rsid w:val="007F11D7"/>
    <w:rsid w:val="007F11F1"/>
    <w:rsid w:val="007F1599"/>
    <w:rsid w:val="007F172C"/>
    <w:rsid w:val="007F17AE"/>
    <w:rsid w:val="007F1ACD"/>
    <w:rsid w:val="007F2375"/>
    <w:rsid w:val="007F2900"/>
    <w:rsid w:val="007F32C4"/>
    <w:rsid w:val="007F4059"/>
    <w:rsid w:val="007F45B0"/>
    <w:rsid w:val="007F4811"/>
    <w:rsid w:val="007F483B"/>
    <w:rsid w:val="007F4AC6"/>
    <w:rsid w:val="007F5041"/>
    <w:rsid w:val="007F5801"/>
    <w:rsid w:val="007F615F"/>
    <w:rsid w:val="007F6847"/>
    <w:rsid w:val="007F6E3D"/>
    <w:rsid w:val="007F6F4D"/>
    <w:rsid w:val="007F7635"/>
    <w:rsid w:val="007F7684"/>
    <w:rsid w:val="00801576"/>
    <w:rsid w:val="00801838"/>
    <w:rsid w:val="00802706"/>
    <w:rsid w:val="0080289F"/>
    <w:rsid w:val="00802DB8"/>
    <w:rsid w:val="00802F55"/>
    <w:rsid w:val="00803027"/>
    <w:rsid w:val="008033BF"/>
    <w:rsid w:val="00803A78"/>
    <w:rsid w:val="00803BF4"/>
    <w:rsid w:val="008048A1"/>
    <w:rsid w:val="008049F6"/>
    <w:rsid w:val="00804BAF"/>
    <w:rsid w:val="00806809"/>
    <w:rsid w:val="0081042E"/>
    <w:rsid w:val="008108EC"/>
    <w:rsid w:val="00810B96"/>
    <w:rsid w:val="008115E8"/>
    <w:rsid w:val="0081187C"/>
    <w:rsid w:val="00811AB2"/>
    <w:rsid w:val="00811EAB"/>
    <w:rsid w:val="0081218D"/>
    <w:rsid w:val="00812599"/>
    <w:rsid w:val="00812611"/>
    <w:rsid w:val="0081279D"/>
    <w:rsid w:val="0081305E"/>
    <w:rsid w:val="008130BE"/>
    <w:rsid w:val="00813C84"/>
    <w:rsid w:val="00813EF3"/>
    <w:rsid w:val="00814360"/>
    <w:rsid w:val="00814635"/>
    <w:rsid w:val="008150C7"/>
    <w:rsid w:val="00815358"/>
    <w:rsid w:val="0081559B"/>
    <w:rsid w:val="00815841"/>
    <w:rsid w:val="00815BF4"/>
    <w:rsid w:val="00816471"/>
    <w:rsid w:val="008166CF"/>
    <w:rsid w:val="008171DE"/>
    <w:rsid w:val="00817651"/>
    <w:rsid w:val="0082059A"/>
    <w:rsid w:val="00820902"/>
    <w:rsid w:val="00821019"/>
    <w:rsid w:val="008214BD"/>
    <w:rsid w:val="00821A7C"/>
    <w:rsid w:val="00821F3E"/>
    <w:rsid w:val="00822181"/>
    <w:rsid w:val="00822616"/>
    <w:rsid w:val="0082365D"/>
    <w:rsid w:val="0082384B"/>
    <w:rsid w:val="008239F5"/>
    <w:rsid w:val="00824CE8"/>
    <w:rsid w:val="00825484"/>
    <w:rsid w:val="00825496"/>
    <w:rsid w:val="00825B91"/>
    <w:rsid w:val="00825F83"/>
    <w:rsid w:val="0082622D"/>
    <w:rsid w:val="0082637C"/>
    <w:rsid w:val="008269BD"/>
    <w:rsid w:val="00826EAF"/>
    <w:rsid w:val="00827012"/>
    <w:rsid w:val="008270EC"/>
    <w:rsid w:val="00827A06"/>
    <w:rsid w:val="00827C48"/>
    <w:rsid w:val="00830225"/>
    <w:rsid w:val="0083037C"/>
    <w:rsid w:val="00830ADE"/>
    <w:rsid w:val="00830B30"/>
    <w:rsid w:val="00831477"/>
    <w:rsid w:val="00831DAE"/>
    <w:rsid w:val="0083203D"/>
    <w:rsid w:val="00832821"/>
    <w:rsid w:val="00832AF0"/>
    <w:rsid w:val="00832BB6"/>
    <w:rsid w:val="008332CB"/>
    <w:rsid w:val="00833FE1"/>
    <w:rsid w:val="00834031"/>
    <w:rsid w:val="00834042"/>
    <w:rsid w:val="008344C2"/>
    <w:rsid w:val="00834643"/>
    <w:rsid w:val="008346A8"/>
    <w:rsid w:val="008348A4"/>
    <w:rsid w:val="00835BC5"/>
    <w:rsid w:val="00835D0B"/>
    <w:rsid w:val="00835E76"/>
    <w:rsid w:val="00835F24"/>
    <w:rsid w:val="00836D61"/>
    <w:rsid w:val="008370C0"/>
    <w:rsid w:val="008372F1"/>
    <w:rsid w:val="008373AB"/>
    <w:rsid w:val="00837F1C"/>
    <w:rsid w:val="00837FD2"/>
    <w:rsid w:val="00840EF3"/>
    <w:rsid w:val="00840F33"/>
    <w:rsid w:val="00841340"/>
    <w:rsid w:val="008414B5"/>
    <w:rsid w:val="008418EA"/>
    <w:rsid w:val="00841AEF"/>
    <w:rsid w:val="00841BD0"/>
    <w:rsid w:val="00841D2A"/>
    <w:rsid w:val="00841D32"/>
    <w:rsid w:val="008423B8"/>
    <w:rsid w:val="00842BE3"/>
    <w:rsid w:val="008431EB"/>
    <w:rsid w:val="0084449E"/>
    <w:rsid w:val="008448BC"/>
    <w:rsid w:val="00845251"/>
    <w:rsid w:val="00845520"/>
    <w:rsid w:val="00846138"/>
    <w:rsid w:val="00846A9B"/>
    <w:rsid w:val="00846E47"/>
    <w:rsid w:val="0085048D"/>
    <w:rsid w:val="00850D54"/>
    <w:rsid w:val="0085149A"/>
    <w:rsid w:val="00851ED7"/>
    <w:rsid w:val="0085256C"/>
    <w:rsid w:val="00852925"/>
    <w:rsid w:val="00852D9A"/>
    <w:rsid w:val="00853491"/>
    <w:rsid w:val="00853964"/>
    <w:rsid w:val="00854FD8"/>
    <w:rsid w:val="008557B8"/>
    <w:rsid w:val="00855910"/>
    <w:rsid w:val="00855F36"/>
    <w:rsid w:val="0085608E"/>
    <w:rsid w:val="00856A4A"/>
    <w:rsid w:val="008570D4"/>
    <w:rsid w:val="00857EC0"/>
    <w:rsid w:val="00860AED"/>
    <w:rsid w:val="00861733"/>
    <w:rsid w:val="00861B7C"/>
    <w:rsid w:val="00861B8C"/>
    <w:rsid w:val="00861EB8"/>
    <w:rsid w:val="00862EB5"/>
    <w:rsid w:val="00863025"/>
    <w:rsid w:val="0086353E"/>
    <w:rsid w:val="00863DFA"/>
    <w:rsid w:val="00864376"/>
    <w:rsid w:val="00864787"/>
    <w:rsid w:val="00864EB3"/>
    <w:rsid w:val="00864FE8"/>
    <w:rsid w:val="00865342"/>
    <w:rsid w:val="00865344"/>
    <w:rsid w:val="0086555F"/>
    <w:rsid w:val="00865674"/>
    <w:rsid w:val="00866C5F"/>
    <w:rsid w:val="0086733B"/>
    <w:rsid w:val="00867CF5"/>
    <w:rsid w:val="00871E7F"/>
    <w:rsid w:val="00872295"/>
    <w:rsid w:val="00873828"/>
    <w:rsid w:val="008744BE"/>
    <w:rsid w:val="0087466C"/>
    <w:rsid w:val="008747B2"/>
    <w:rsid w:val="00874AB3"/>
    <w:rsid w:val="00874F82"/>
    <w:rsid w:val="00875155"/>
    <w:rsid w:val="00875894"/>
    <w:rsid w:val="00875A1E"/>
    <w:rsid w:val="00875F50"/>
    <w:rsid w:val="0087640F"/>
    <w:rsid w:val="008767BF"/>
    <w:rsid w:val="008769F2"/>
    <w:rsid w:val="00876D14"/>
    <w:rsid w:val="008814F4"/>
    <w:rsid w:val="008815E3"/>
    <w:rsid w:val="00882DEC"/>
    <w:rsid w:val="00883A94"/>
    <w:rsid w:val="00883D05"/>
    <w:rsid w:val="00883F4D"/>
    <w:rsid w:val="00885C5C"/>
    <w:rsid w:val="0088666C"/>
    <w:rsid w:val="00887A82"/>
    <w:rsid w:val="00890630"/>
    <w:rsid w:val="00890819"/>
    <w:rsid w:val="0089188C"/>
    <w:rsid w:val="00891D96"/>
    <w:rsid w:val="0089232C"/>
    <w:rsid w:val="008926A6"/>
    <w:rsid w:val="00892933"/>
    <w:rsid w:val="008929BE"/>
    <w:rsid w:val="00892B15"/>
    <w:rsid w:val="00892DB9"/>
    <w:rsid w:val="00893833"/>
    <w:rsid w:val="008939FC"/>
    <w:rsid w:val="008942A4"/>
    <w:rsid w:val="008942FC"/>
    <w:rsid w:val="008953C8"/>
    <w:rsid w:val="00895806"/>
    <w:rsid w:val="00895DBE"/>
    <w:rsid w:val="00896630"/>
    <w:rsid w:val="00896B61"/>
    <w:rsid w:val="00896E5B"/>
    <w:rsid w:val="00897D62"/>
    <w:rsid w:val="00897D79"/>
    <w:rsid w:val="008A06BF"/>
    <w:rsid w:val="008A0992"/>
    <w:rsid w:val="008A0A84"/>
    <w:rsid w:val="008A0DE5"/>
    <w:rsid w:val="008A1A59"/>
    <w:rsid w:val="008A2A5B"/>
    <w:rsid w:val="008A321F"/>
    <w:rsid w:val="008A427F"/>
    <w:rsid w:val="008A4A36"/>
    <w:rsid w:val="008A51C5"/>
    <w:rsid w:val="008A524D"/>
    <w:rsid w:val="008A6A35"/>
    <w:rsid w:val="008A7824"/>
    <w:rsid w:val="008B0D0E"/>
    <w:rsid w:val="008B0DC4"/>
    <w:rsid w:val="008B15C7"/>
    <w:rsid w:val="008B200C"/>
    <w:rsid w:val="008B2710"/>
    <w:rsid w:val="008B2A06"/>
    <w:rsid w:val="008B2C5F"/>
    <w:rsid w:val="008B2F9C"/>
    <w:rsid w:val="008B3E2A"/>
    <w:rsid w:val="008B40A5"/>
    <w:rsid w:val="008B455D"/>
    <w:rsid w:val="008B4713"/>
    <w:rsid w:val="008B4757"/>
    <w:rsid w:val="008B4CE7"/>
    <w:rsid w:val="008B5253"/>
    <w:rsid w:val="008B5358"/>
    <w:rsid w:val="008B588B"/>
    <w:rsid w:val="008B5F6F"/>
    <w:rsid w:val="008B6026"/>
    <w:rsid w:val="008B655A"/>
    <w:rsid w:val="008B6C76"/>
    <w:rsid w:val="008B6C77"/>
    <w:rsid w:val="008B7C47"/>
    <w:rsid w:val="008C0E02"/>
    <w:rsid w:val="008C1427"/>
    <w:rsid w:val="008C1799"/>
    <w:rsid w:val="008C1948"/>
    <w:rsid w:val="008C1CA4"/>
    <w:rsid w:val="008C2439"/>
    <w:rsid w:val="008C25DF"/>
    <w:rsid w:val="008C2C81"/>
    <w:rsid w:val="008C3598"/>
    <w:rsid w:val="008C422B"/>
    <w:rsid w:val="008C45F8"/>
    <w:rsid w:val="008C47EF"/>
    <w:rsid w:val="008C4981"/>
    <w:rsid w:val="008C5512"/>
    <w:rsid w:val="008C5ADC"/>
    <w:rsid w:val="008C5EB4"/>
    <w:rsid w:val="008C6B95"/>
    <w:rsid w:val="008C79C5"/>
    <w:rsid w:val="008D0234"/>
    <w:rsid w:val="008D054C"/>
    <w:rsid w:val="008D0F59"/>
    <w:rsid w:val="008D18D0"/>
    <w:rsid w:val="008D1AAF"/>
    <w:rsid w:val="008D1AFA"/>
    <w:rsid w:val="008D1F19"/>
    <w:rsid w:val="008D275A"/>
    <w:rsid w:val="008D280F"/>
    <w:rsid w:val="008D31D6"/>
    <w:rsid w:val="008D344F"/>
    <w:rsid w:val="008D3737"/>
    <w:rsid w:val="008D3867"/>
    <w:rsid w:val="008D400C"/>
    <w:rsid w:val="008D475E"/>
    <w:rsid w:val="008D5A3C"/>
    <w:rsid w:val="008D5C75"/>
    <w:rsid w:val="008D5DFA"/>
    <w:rsid w:val="008D649A"/>
    <w:rsid w:val="008D68E0"/>
    <w:rsid w:val="008D6935"/>
    <w:rsid w:val="008D6A7D"/>
    <w:rsid w:val="008D6B39"/>
    <w:rsid w:val="008D6E20"/>
    <w:rsid w:val="008D6F1C"/>
    <w:rsid w:val="008D722F"/>
    <w:rsid w:val="008E0679"/>
    <w:rsid w:val="008E0697"/>
    <w:rsid w:val="008E2DA1"/>
    <w:rsid w:val="008E3366"/>
    <w:rsid w:val="008E37D8"/>
    <w:rsid w:val="008E39B9"/>
    <w:rsid w:val="008E3A9A"/>
    <w:rsid w:val="008E43DC"/>
    <w:rsid w:val="008E44B7"/>
    <w:rsid w:val="008E4974"/>
    <w:rsid w:val="008E52A4"/>
    <w:rsid w:val="008E543F"/>
    <w:rsid w:val="008E57E3"/>
    <w:rsid w:val="008E624B"/>
    <w:rsid w:val="008E6451"/>
    <w:rsid w:val="008E7DA2"/>
    <w:rsid w:val="008F1202"/>
    <w:rsid w:val="008F2399"/>
    <w:rsid w:val="008F2EAE"/>
    <w:rsid w:val="008F3997"/>
    <w:rsid w:val="008F3D11"/>
    <w:rsid w:val="008F42C3"/>
    <w:rsid w:val="008F4669"/>
    <w:rsid w:val="008F530E"/>
    <w:rsid w:val="008F547B"/>
    <w:rsid w:val="008F615D"/>
    <w:rsid w:val="008F67D6"/>
    <w:rsid w:val="008F6E82"/>
    <w:rsid w:val="008F702D"/>
    <w:rsid w:val="008F7751"/>
    <w:rsid w:val="008F7A8B"/>
    <w:rsid w:val="009001BA"/>
    <w:rsid w:val="00900336"/>
    <w:rsid w:val="009008A1"/>
    <w:rsid w:val="00901135"/>
    <w:rsid w:val="00901351"/>
    <w:rsid w:val="0090165F"/>
    <w:rsid w:val="00901A99"/>
    <w:rsid w:val="0090275F"/>
    <w:rsid w:val="00902C94"/>
    <w:rsid w:val="00902F2F"/>
    <w:rsid w:val="0090339B"/>
    <w:rsid w:val="00903446"/>
    <w:rsid w:val="0090363D"/>
    <w:rsid w:val="00903844"/>
    <w:rsid w:val="0090385F"/>
    <w:rsid w:val="00903A02"/>
    <w:rsid w:val="00903F62"/>
    <w:rsid w:val="0090466A"/>
    <w:rsid w:val="0090541B"/>
    <w:rsid w:val="009057EE"/>
    <w:rsid w:val="00905C20"/>
    <w:rsid w:val="00906832"/>
    <w:rsid w:val="00906A1A"/>
    <w:rsid w:val="00906B84"/>
    <w:rsid w:val="0090725E"/>
    <w:rsid w:val="009104CE"/>
    <w:rsid w:val="00910590"/>
    <w:rsid w:val="00910CC3"/>
    <w:rsid w:val="00910E9C"/>
    <w:rsid w:val="0091219B"/>
    <w:rsid w:val="0091253D"/>
    <w:rsid w:val="00912FF8"/>
    <w:rsid w:val="00913877"/>
    <w:rsid w:val="00914CC0"/>
    <w:rsid w:val="00914F56"/>
    <w:rsid w:val="00915690"/>
    <w:rsid w:val="00915B05"/>
    <w:rsid w:val="00915B2A"/>
    <w:rsid w:val="00916270"/>
    <w:rsid w:val="009163FB"/>
    <w:rsid w:val="0091681C"/>
    <w:rsid w:val="00916CBE"/>
    <w:rsid w:val="00916D17"/>
    <w:rsid w:val="00916E75"/>
    <w:rsid w:val="00916ED2"/>
    <w:rsid w:val="00917659"/>
    <w:rsid w:val="00917BD2"/>
    <w:rsid w:val="009202C0"/>
    <w:rsid w:val="009204FE"/>
    <w:rsid w:val="00920EED"/>
    <w:rsid w:val="00921D1E"/>
    <w:rsid w:val="00922379"/>
    <w:rsid w:val="00922450"/>
    <w:rsid w:val="00922647"/>
    <w:rsid w:val="009228A5"/>
    <w:rsid w:val="00923021"/>
    <w:rsid w:val="00923280"/>
    <w:rsid w:val="00923766"/>
    <w:rsid w:val="00923DB4"/>
    <w:rsid w:val="0092419A"/>
    <w:rsid w:val="00924557"/>
    <w:rsid w:val="009249BA"/>
    <w:rsid w:val="00924A81"/>
    <w:rsid w:val="00925526"/>
    <w:rsid w:val="00925901"/>
    <w:rsid w:val="00925ED1"/>
    <w:rsid w:val="00926078"/>
    <w:rsid w:val="00926D4C"/>
    <w:rsid w:val="009272E6"/>
    <w:rsid w:val="009278ED"/>
    <w:rsid w:val="00927F15"/>
    <w:rsid w:val="00930213"/>
    <w:rsid w:val="0093073D"/>
    <w:rsid w:val="00930D85"/>
    <w:rsid w:val="00930EF1"/>
    <w:rsid w:val="00931252"/>
    <w:rsid w:val="009314DD"/>
    <w:rsid w:val="00931525"/>
    <w:rsid w:val="00931976"/>
    <w:rsid w:val="0093207E"/>
    <w:rsid w:val="0093280F"/>
    <w:rsid w:val="009337E0"/>
    <w:rsid w:val="009338B8"/>
    <w:rsid w:val="00933D97"/>
    <w:rsid w:val="00934222"/>
    <w:rsid w:val="009343FC"/>
    <w:rsid w:val="0093453A"/>
    <w:rsid w:val="0093536B"/>
    <w:rsid w:val="00936215"/>
    <w:rsid w:val="00936704"/>
    <w:rsid w:val="009368B3"/>
    <w:rsid w:val="00937242"/>
    <w:rsid w:val="0093773A"/>
    <w:rsid w:val="009400E7"/>
    <w:rsid w:val="009401D9"/>
    <w:rsid w:val="00940518"/>
    <w:rsid w:val="009406D8"/>
    <w:rsid w:val="00940C73"/>
    <w:rsid w:val="00940FB7"/>
    <w:rsid w:val="00941156"/>
    <w:rsid w:val="00941CBD"/>
    <w:rsid w:val="00942851"/>
    <w:rsid w:val="00942A1F"/>
    <w:rsid w:val="00944715"/>
    <w:rsid w:val="00945A06"/>
    <w:rsid w:val="00945A62"/>
    <w:rsid w:val="00945B96"/>
    <w:rsid w:val="00945EBA"/>
    <w:rsid w:val="00946294"/>
    <w:rsid w:val="009503A8"/>
    <w:rsid w:val="0095062C"/>
    <w:rsid w:val="009519C4"/>
    <w:rsid w:val="00951F27"/>
    <w:rsid w:val="00952A0F"/>
    <w:rsid w:val="00952A41"/>
    <w:rsid w:val="009536FB"/>
    <w:rsid w:val="00953A1D"/>
    <w:rsid w:val="00953CE3"/>
    <w:rsid w:val="00953D54"/>
    <w:rsid w:val="00954354"/>
    <w:rsid w:val="00954602"/>
    <w:rsid w:val="009549CA"/>
    <w:rsid w:val="00955F11"/>
    <w:rsid w:val="0095695B"/>
    <w:rsid w:val="009572A1"/>
    <w:rsid w:val="009575BC"/>
    <w:rsid w:val="00960E14"/>
    <w:rsid w:val="0096167A"/>
    <w:rsid w:val="009616B1"/>
    <w:rsid w:val="00962209"/>
    <w:rsid w:val="0096225E"/>
    <w:rsid w:val="00962FB4"/>
    <w:rsid w:val="009636D2"/>
    <w:rsid w:val="00963BE7"/>
    <w:rsid w:val="00963CFB"/>
    <w:rsid w:val="009640D5"/>
    <w:rsid w:val="009644FD"/>
    <w:rsid w:val="00964554"/>
    <w:rsid w:val="009649C4"/>
    <w:rsid w:val="009650CA"/>
    <w:rsid w:val="009654E1"/>
    <w:rsid w:val="00965AFA"/>
    <w:rsid w:val="00966213"/>
    <w:rsid w:val="0096662C"/>
    <w:rsid w:val="00966681"/>
    <w:rsid w:val="00966DF9"/>
    <w:rsid w:val="0096740E"/>
    <w:rsid w:val="00970674"/>
    <w:rsid w:val="00970F43"/>
    <w:rsid w:val="0097128A"/>
    <w:rsid w:val="0097157A"/>
    <w:rsid w:val="00971A75"/>
    <w:rsid w:val="009725B0"/>
    <w:rsid w:val="00972A4E"/>
    <w:rsid w:val="00973719"/>
    <w:rsid w:val="009746B7"/>
    <w:rsid w:val="00974BA5"/>
    <w:rsid w:val="00974F23"/>
    <w:rsid w:val="0097528F"/>
    <w:rsid w:val="00975666"/>
    <w:rsid w:val="009756AD"/>
    <w:rsid w:val="00975BEE"/>
    <w:rsid w:val="00975D87"/>
    <w:rsid w:val="00975F05"/>
    <w:rsid w:val="00976797"/>
    <w:rsid w:val="00976B93"/>
    <w:rsid w:val="009776F7"/>
    <w:rsid w:val="0097791A"/>
    <w:rsid w:val="00977A4A"/>
    <w:rsid w:val="0098066F"/>
    <w:rsid w:val="00980C50"/>
    <w:rsid w:val="00980F74"/>
    <w:rsid w:val="0098321D"/>
    <w:rsid w:val="009832F0"/>
    <w:rsid w:val="00983363"/>
    <w:rsid w:val="00983A1B"/>
    <w:rsid w:val="00984031"/>
    <w:rsid w:val="0098450F"/>
    <w:rsid w:val="00984831"/>
    <w:rsid w:val="00984D83"/>
    <w:rsid w:val="009855B4"/>
    <w:rsid w:val="00985AF8"/>
    <w:rsid w:val="00986571"/>
    <w:rsid w:val="00986636"/>
    <w:rsid w:val="00986AAD"/>
    <w:rsid w:val="00986D59"/>
    <w:rsid w:val="009877B6"/>
    <w:rsid w:val="0098794F"/>
    <w:rsid w:val="00987B37"/>
    <w:rsid w:val="00987BE8"/>
    <w:rsid w:val="00987DE3"/>
    <w:rsid w:val="009902D9"/>
    <w:rsid w:val="009909D2"/>
    <w:rsid w:val="00990C3D"/>
    <w:rsid w:val="0099192E"/>
    <w:rsid w:val="00991A38"/>
    <w:rsid w:val="00991C2A"/>
    <w:rsid w:val="00991CF2"/>
    <w:rsid w:val="00992994"/>
    <w:rsid w:val="0099299E"/>
    <w:rsid w:val="00992AE7"/>
    <w:rsid w:val="00992BCA"/>
    <w:rsid w:val="00993008"/>
    <w:rsid w:val="009935F9"/>
    <w:rsid w:val="00993CF1"/>
    <w:rsid w:val="00993FA8"/>
    <w:rsid w:val="00994B74"/>
    <w:rsid w:val="00995FB1"/>
    <w:rsid w:val="009965A7"/>
    <w:rsid w:val="00996608"/>
    <w:rsid w:val="00996AC9"/>
    <w:rsid w:val="00996CD9"/>
    <w:rsid w:val="009971EA"/>
    <w:rsid w:val="0099753A"/>
    <w:rsid w:val="009978B7"/>
    <w:rsid w:val="009A02C4"/>
    <w:rsid w:val="009A0713"/>
    <w:rsid w:val="009A0E17"/>
    <w:rsid w:val="009A116D"/>
    <w:rsid w:val="009A16D2"/>
    <w:rsid w:val="009A1C5C"/>
    <w:rsid w:val="009A255A"/>
    <w:rsid w:val="009A2613"/>
    <w:rsid w:val="009A26A8"/>
    <w:rsid w:val="009A29A6"/>
    <w:rsid w:val="009A32A8"/>
    <w:rsid w:val="009A3942"/>
    <w:rsid w:val="009A3B26"/>
    <w:rsid w:val="009A3BED"/>
    <w:rsid w:val="009A3D96"/>
    <w:rsid w:val="009A3FE5"/>
    <w:rsid w:val="009A449B"/>
    <w:rsid w:val="009A46F5"/>
    <w:rsid w:val="009A5869"/>
    <w:rsid w:val="009A62EC"/>
    <w:rsid w:val="009A66BB"/>
    <w:rsid w:val="009A675D"/>
    <w:rsid w:val="009A6792"/>
    <w:rsid w:val="009A6E2D"/>
    <w:rsid w:val="009A6E63"/>
    <w:rsid w:val="009A7224"/>
    <w:rsid w:val="009A7C5A"/>
    <w:rsid w:val="009B05DC"/>
    <w:rsid w:val="009B070B"/>
    <w:rsid w:val="009B07A5"/>
    <w:rsid w:val="009B0EEA"/>
    <w:rsid w:val="009B0FF0"/>
    <w:rsid w:val="009B1361"/>
    <w:rsid w:val="009B16B3"/>
    <w:rsid w:val="009B1B9E"/>
    <w:rsid w:val="009B1DDA"/>
    <w:rsid w:val="009B338E"/>
    <w:rsid w:val="009B35E5"/>
    <w:rsid w:val="009B498D"/>
    <w:rsid w:val="009B4ED9"/>
    <w:rsid w:val="009B4F06"/>
    <w:rsid w:val="009B5443"/>
    <w:rsid w:val="009B57D0"/>
    <w:rsid w:val="009B5DE8"/>
    <w:rsid w:val="009B601E"/>
    <w:rsid w:val="009B61F2"/>
    <w:rsid w:val="009B6BB6"/>
    <w:rsid w:val="009B6D7C"/>
    <w:rsid w:val="009B6ECD"/>
    <w:rsid w:val="009B717A"/>
    <w:rsid w:val="009B760C"/>
    <w:rsid w:val="009B7A49"/>
    <w:rsid w:val="009B7D2D"/>
    <w:rsid w:val="009C0305"/>
    <w:rsid w:val="009C0A13"/>
    <w:rsid w:val="009C0D4D"/>
    <w:rsid w:val="009C114E"/>
    <w:rsid w:val="009C11BC"/>
    <w:rsid w:val="009C1B1B"/>
    <w:rsid w:val="009C21E2"/>
    <w:rsid w:val="009C2203"/>
    <w:rsid w:val="009C2D3D"/>
    <w:rsid w:val="009C3754"/>
    <w:rsid w:val="009C3AF6"/>
    <w:rsid w:val="009C3E33"/>
    <w:rsid w:val="009C43A7"/>
    <w:rsid w:val="009C43CB"/>
    <w:rsid w:val="009C470F"/>
    <w:rsid w:val="009C4914"/>
    <w:rsid w:val="009C4C00"/>
    <w:rsid w:val="009C4D77"/>
    <w:rsid w:val="009C4E44"/>
    <w:rsid w:val="009C5450"/>
    <w:rsid w:val="009C6547"/>
    <w:rsid w:val="009C706F"/>
    <w:rsid w:val="009C7835"/>
    <w:rsid w:val="009C7BF4"/>
    <w:rsid w:val="009D0F12"/>
    <w:rsid w:val="009D18D0"/>
    <w:rsid w:val="009D193B"/>
    <w:rsid w:val="009D1F4C"/>
    <w:rsid w:val="009D2BE3"/>
    <w:rsid w:val="009D2BEF"/>
    <w:rsid w:val="009D2D6F"/>
    <w:rsid w:val="009D3091"/>
    <w:rsid w:val="009D3666"/>
    <w:rsid w:val="009D3C24"/>
    <w:rsid w:val="009D4B04"/>
    <w:rsid w:val="009D4D72"/>
    <w:rsid w:val="009D5181"/>
    <w:rsid w:val="009D52EF"/>
    <w:rsid w:val="009D53D1"/>
    <w:rsid w:val="009D55AE"/>
    <w:rsid w:val="009D59D0"/>
    <w:rsid w:val="009D6652"/>
    <w:rsid w:val="009D6E01"/>
    <w:rsid w:val="009D7123"/>
    <w:rsid w:val="009D74D9"/>
    <w:rsid w:val="009D79F9"/>
    <w:rsid w:val="009D7CE4"/>
    <w:rsid w:val="009E01FA"/>
    <w:rsid w:val="009E039A"/>
    <w:rsid w:val="009E03AF"/>
    <w:rsid w:val="009E06AB"/>
    <w:rsid w:val="009E086C"/>
    <w:rsid w:val="009E0AD9"/>
    <w:rsid w:val="009E0E6B"/>
    <w:rsid w:val="009E114B"/>
    <w:rsid w:val="009E1167"/>
    <w:rsid w:val="009E11EC"/>
    <w:rsid w:val="009E19E0"/>
    <w:rsid w:val="009E1CDC"/>
    <w:rsid w:val="009E1F2B"/>
    <w:rsid w:val="009E21C9"/>
    <w:rsid w:val="009E2669"/>
    <w:rsid w:val="009E2B26"/>
    <w:rsid w:val="009E3221"/>
    <w:rsid w:val="009E34D5"/>
    <w:rsid w:val="009E442F"/>
    <w:rsid w:val="009E4A87"/>
    <w:rsid w:val="009E5426"/>
    <w:rsid w:val="009E5BBA"/>
    <w:rsid w:val="009E647B"/>
    <w:rsid w:val="009E7237"/>
    <w:rsid w:val="009E75A4"/>
    <w:rsid w:val="009E7921"/>
    <w:rsid w:val="009E7DF8"/>
    <w:rsid w:val="009F0C0D"/>
    <w:rsid w:val="009F1C72"/>
    <w:rsid w:val="009F2293"/>
    <w:rsid w:val="009F2ED3"/>
    <w:rsid w:val="009F2F55"/>
    <w:rsid w:val="009F3F78"/>
    <w:rsid w:val="009F4A48"/>
    <w:rsid w:val="009F556C"/>
    <w:rsid w:val="009F578B"/>
    <w:rsid w:val="009F5E4B"/>
    <w:rsid w:val="009F6B92"/>
    <w:rsid w:val="009F709C"/>
    <w:rsid w:val="009F732B"/>
    <w:rsid w:val="009F7F18"/>
    <w:rsid w:val="009F7F6D"/>
    <w:rsid w:val="009F7FE9"/>
    <w:rsid w:val="00A0010F"/>
    <w:rsid w:val="00A00E7C"/>
    <w:rsid w:val="00A01266"/>
    <w:rsid w:val="00A0142C"/>
    <w:rsid w:val="00A01AF7"/>
    <w:rsid w:val="00A01D46"/>
    <w:rsid w:val="00A01D5F"/>
    <w:rsid w:val="00A027E1"/>
    <w:rsid w:val="00A02B6F"/>
    <w:rsid w:val="00A02D5B"/>
    <w:rsid w:val="00A03899"/>
    <w:rsid w:val="00A03976"/>
    <w:rsid w:val="00A03D77"/>
    <w:rsid w:val="00A043FA"/>
    <w:rsid w:val="00A049C0"/>
    <w:rsid w:val="00A04C8D"/>
    <w:rsid w:val="00A04F39"/>
    <w:rsid w:val="00A05014"/>
    <w:rsid w:val="00A05EC4"/>
    <w:rsid w:val="00A06803"/>
    <w:rsid w:val="00A07ED3"/>
    <w:rsid w:val="00A100C3"/>
    <w:rsid w:val="00A10495"/>
    <w:rsid w:val="00A10538"/>
    <w:rsid w:val="00A10AB6"/>
    <w:rsid w:val="00A11BC5"/>
    <w:rsid w:val="00A1214C"/>
    <w:rsid w:val="00A12272"/>
    <w:rsid w:val="00A12D5C"/>
    <w:rsid w:val="00A1332A"/>
    <w:rsid w:val="00A134C0"/>
    <w:rsid w:val="00A1390D"/>
    <w:rsid w:val="00A13920"/>
    <w:rsid w:val="00A142BF"/>
    <w:rsid w:val="00A1530D"/>
    <w:rsid w:val="00A1531C"/>
    <w:rsid w:val="00A15BF3"/>
    <w:rsid w:val="00A16011"/>
    <w:rsid w:val="00A163D7"/>
    <w:rsid w:val="00A163F7"/>
    <w:rsid w:val="00A171EF"/>
    <w:rsid w:val="00A17DCD"/>
    <w:rsid w:val="00A2025C"/>
    <w:rsid w:val="00A20A4A"/>
    <w:rsid w:val="00A20EA0"/>
    <w:rsid w:val="00A216F9"/>
    <w:rsid w:val="00A21834"/>
    <w:rsid w:val="00A21D51"/>
    <w:rsid w:val="00A21DCC"/>
    <w:rsid w:val="00A22530"/>
    <w:rsid w:val="00A22C4F"/>
    <w:rsid w:val="00A2341D"/>
    <w:rsid w:val="00A236F4"/>
    <w:rsid w:val="00A23FD8"/>
    <w:rsid w:val="00A248CE"/>
    <w:rsid w:val="00A24B87"/>
    <w:rsid w:val="00A24D4A"/>
    <w:rsid w:val="00A24DC4"/>
    <w:rsid w:val="00A24DE9"/>
    <w:rsid w:val="00A25118"/>
    <w:rsid w:val="00A2553D"/>
    <w:rsid w:val="00A25A0D"/>
    <w:rsid w:val="00A25B94"/>
    <w:rsid w:val="00A25C03"/>
    <w:rsid w:val="00A2614A"/>
    <w:rsid w:val="00A26352"/>
    <w:rsid w:val="00A26374"/>
    <w:rsid w:val="00A26735"/>
    <w:rsid w:val="00A26F68"/>
    <w:rsid w:val="00A26FB9"/>
    <w:rsid w:val="00A31C9D"/>
    <w:rsid w:val="00A32233"/>
    <w:rsid w:val="00A32AFA"/>
    <w:rsid w:val="00A32E53"/>
    <w:rsid w:val="00A3326B"/>
    <w:rsid w:val="00A33A87"/>
    <w:rsid w:val="00A34864"/>
    <w:rsid w:val="00A3490F"/>
    <w:rsid w:val="00A34E0B"/>
    <w:rsid w:val="00A34EA8"/>
    <w:rsid w:val="00A352B9"/>
    <w:rsid w:val="00A359EA"/>
    <w:rsid w:val="00A35D54"/>
    <w:rsid w:val="00A36B23"/>
    <w:rsid w:val="00A36CCD"/>
    <w:rsid w:val="00A36EE9"/>
    <w:rsid w:val="00A37B3F"/>
    <w:rsid w:val="00A37DD8"/>
    <w:rsid w:val="00A4005D"/>
    <w:rsid w:val="00A4082D"/>
    <w:rsid w:val="00A40DF4"/>
    <w:rsid w:val="00A40F75"/>
    <w:rsid w:val="00A4273D"/>
    <w:rsid w:val="00A42B49"/>
    <w:rsid w:val="00A4363F"/>
    <w:rsid w:val="00A439D8"/>
    <w:rsid w:val="00A43C53"/>
    <w:rsid w:val="00A43E45"/>
    <w:rsid w:val="00A43EAC"/>
    <w:rsid w:val="00A43EE3"/>
    <w:rsid w:val="00A443C4"/>
    <w:rsid w:val="00A443E5"/>
    <w:rsid w:val="00A45A77"/>
    <w:rsid w:val="00A46B84"/>
    <w:rsid w:val="00A46D5F"/>
    <w:rsid w:val="00A46E51"/>
    <w:rsid w:val="00A47856"/>
    <w:rsid w:val="00A47D12"/>
    <w:rsid w:val="00A47E2A"/>
    <w:rsid w:val="00A47EB8"/>
    <w:rsid w:val="00A47F37"/>
    <w:rsid w:val="00A47F5C"/>
    <w:rsid w:val="00A47F7A"/>
    <w:rsid w:val="00A5067B"/>
    <w:rsid w:val="00A50AF2"/>
    <w:rsid w:val="00A50DEA"/>
    <w:rsid w:val="00A5137C"/>
    <w:rsid w:val="00A51799"/>
    <w:rsid w:val="00A51E36"/>
    <w:rsid w:val="00A5213F"/>
    <w:rsid w:val="00A522A7"/>
    <w:rsid w:val="00A5264C"/>
    <w:rsid w:val="00A52848"/>
    <w:rsid w:val="00A53032"/>
    <w:rsid w:val="00A53541"/>
    <w:rsid w:val="00A541DA"/>
    <w:rsid w:val="00A54755"/>
    <w:rsid w:val="00A54C36"/>
    <w:rsid w:val="00A54EA7"/>
    <w:rsid w:val="00A54F0F"/>
    <w:rsid w:val="00A54FB3"/>
    <w:rsid w:val="00A558D4"/>
    <w:rsid w:val="00A55FEF"/>
    <w:rsid w:val="00A56293"/>
    <w:rsid w:val="00A56F1A"/>
    <w:rsid w:val="00A57142"/>
    <w:rsid w:val="00A57AF5"/>
    <w:rsid w:val="00A57BCA"/>
    <w:rsid w:val="00A61AB4"/>
    <w:rsid w:val="00A61C70"/>
    <w:rsid w:val="00A62298"/>
    <w:rsid w:val="00A62457"/>
    <w:rsid w:val="00A626AA"/>
    <w:rsid w:val="00A6280E"/>
    <w:rsid w:val="00A62CC2"/>
    <w:rsid w:val="00A63033"/>
    <w:rsid w:val="00A6394C"/>
    <w:rsid w:val="00A63AC3"/>
    <w:rsid w:val="00A63BAE"/>
    <w:rsid w:val="00A63C39"/>
    <w:rsid w:val="00A63CC0"/>
    <w:rsid w:val="00A64116"/>
    <w:rsid w:val="00A641CD"/>
    <w:rsid w:val="00A6427E"/>
    <w:rsid w:val="00A65A15"/>
    <w:rsid w:val="00A662D1"/>
    <w:rsid w:val="00A66BA8"/>
    <w:rsid w:val="00A67029"/>
    <w:rsid w:val="00A67A16"/>
    <w:rsid w:val="00A7030E"/>
    <w:rsid w:val="00A709D1"/>
    <w:rsid w:val="00A7158E"/>
    <w:rsid w:val="00A71660"/>
    <w:rsid w:val="00A71EAD"/>
    <w:rsid w:val="00A71F52"/>
    <w:rsid w:val="00A7262C"/>
    <w:rsid w:val="00A72732"/>
    <w:rsid w:val="00A72EC5"/>
    <w:rsid w:val="00A73755"/>
    <w:rsid w:val="00A73BBA"/>
    <w:rsid w:val="00A73BBD"/>
    <w:rsid w:val="00A7427C"/>
    <w:rsid w:val="00A749EE"/>
    <w:rsid w:val="00A74B7A"/>
    <w:rsid w:val="00A74BD4"/>
    <w:rsid w:val="00A75133"/>
    <w:rsid w:val="00A75BFF"/>
    <w:rsid w:val="00A75CA1"/>
    <w:rsid w:val="00A76EF0"/>
    <w:rsid w:val="00A77604"/>
    <w:rsid w:val="00A77616"/>
    <w:rsid w:val="00A77728"/>
    <w:rsid w:val="00A77CAB"/>
    <w:rsid w:val="00A80553"/>
    <w:rsid w:val="00A80C3F"/>
    <w:rsid w:val="00A8141E"/>
    <w:rsid w:val="00A81DD7"/>
    <w:rsid w:val="00A82272"/>
    <w:rsid w:val="00A82512"/>
    <w:rsid w:val="00A8252C"/>
    <w:rsid w:val="00A825DF"/>
    <w:rsid w:val="00A82F2C"/>
    <w:rsid w:val="00A82F96"/>
    <w:rsid w:val="00A8322A"/>
    <w:rsid w:val="00A844BB"/>
    <w:rsid w:val="00A84522"/>
    <w:rsid w:val="00A856CA"/>
    <w:rsid w:val="00A85900"/>
    <w:rsid w:val="00A8603D"/>
    <w:rsid w:val="00A86C57"/>
    <w:rsid w:val="00A90FF2"/>
    <w:rsid w:val="00A9126C"/>
    <w:rsid w:val="00A91628"/>
    <w:rsid w:val="00A917AF"/>
    <w:rsid w:val="00A91C00"/>
    <w:rsid w:val="00A91EA8"/>
    <w:rsid w:val="00A92194"/>
    <w:rsid w:val="00A92B56"/>
    <w:rsid w:val="00A930DC"/>
    <w:rsid w:val="00A93A58"/>
    <w:rsid w:val="00A945A6"/>
    <w:rsid w:val="00A953CB"/>
    <w:rsid w:val="00A95622"/>
    <w:rsid w:val="00A95624"/>
    <w:rsid w:val="00A95676"/>
    <w:rsid w:val="00A95C4B"/>
    <w:rsid w:val="00A96E7D"/>
    <w:rsid w:val="00A97035"/>
    <w:rsid w:val="00A97A49"/>
    <w:rsid w:val="00A97A56"/>
    <w:rsid w:val="00AA06D3"/>
    <w:rsid w:val="00AA0D15"/>
    <w:rsid w:val="00AA0EC8"/>
    <w:rsid w:val="00AA1302"/>
    <w:rsid w:val="00AA131B"/>
    <w:rsid w:val="00AA1380"/>
    <w:rsid w:val="00AA1B8C"/>
    <w:rsid w:val="00AA1D1F"/>
    <w:rsid w:val="00AA1D6E"/>
    <w:rsid w:val="00AA34CE"/>
    <w:rsid w:val="00AA34F2"/>
    <w:rsid w:val="00AA3D9A"/>
    <w:rsid w:val="00AA3DB9"/>
    <w:rsid w:val="00AA427C"/>
    <w:rsid w:val="00AA725E"/>
    <w:rsid w:val="00AA7E0F"/>
    <w:rsid w:val="00AB00E9"/>
    <w:rsid w:val="00AB0278"/>
    <w:rsid w:val="00AB02C5"/>
    <w:rsid w:val="00AB25B1"/>
    <w:rsid w:val="00AB3128"/>
    <w:rsid w:val="00AB346C"/>
    <w:rsid w:val="00AB3C2B"/>
    <w:rsid w:val="00AB44BF"/>
    <w:rsid w:val="00AB49EE"/>
    <w:rsid w:val="00AB509F"/>
    <w:rsid w:val="00AB57C2"/>
    <w:rsid w:val="00AB6192"/>
    <w:rsid w:val="00AB651C"/>
    <w:rsid w:val="00AC0422"/>
    <w:rsid w:val="00AC092F"/>
    <w:rsid w:val="00AC1860"/>
    <w:rsid w:val="00AC1AE2"/>
    <w:rsid w:val="00AC1D92"/>
    <w:rsid w:val="00AC1FFE"/>
    <w:rsid w:val="00AC240B"/>
    <w:rsid w:val="00AC25F2"/>
    <w:rsid w:val="00AC2E0A"/>
    <w:rsid w:val="00AC3450"/>
    <w:rsid w:val="00AC3579"/>
    <w:rsid w:val="00AC3744"/>
    <w:rsid w:val="00AC425E"/>
    <w:rsid w:val="00AC4557"/>
    <w:rsid w:val="00AC4EDA"/>
    <w:rsid w:val="00AC5020"/>
    <w:rsid w:val="00AC55C4"/>
    <w:rsid w:val="00AC61AD"/>
    <w:rsid w:val="00AC68A8"/>
    <w:rsid w:val="00AC6A54"/>
    <w:rsid w:val="00AC7B44"/>
    <w:rsid w:val="00AC7B89"/>
    <w:rsid w:val="00AC7D73"/>
    <w:rsid w:val="00AD0000"/>
    <w:rsid w:val="00AD0393"/>
    <w:rsid w:val="00AD0913"/>
    <w:rsid w:val="00AD0959"/>
    <w:rsid w:val="00AD0B56"/>
    <w:rsid w:val="00AD0FFF"/>
    <w:rsid w:val="00AD185D"/>
    <w:rsid w:val="00AD1C8C"/>
    <w:rsid w:val="00AD1CE5"/>
    <w:rsid w:val="00AD2035"/>
    <w:rsid w:val="00AD2464"/>
    <w:rsid w:val="00AD2C1F"/>
    <w:rsid w:val="00AD2E5B"/>
    <w:rsid w:val="00AD4183"/>
    <w:rsid w:val="00AD45D6"/>
    <w:rsid w:val="00AD45E0"/>
    <w:rsid w:val="00AD493C"/>
    <w:rsid w:val="00AD4A03"/>
    <w:rsid w:val="00AD4AD9"/>
    <w:rsid w:val="00AD4BDC"/>
    <w:rsid w:val="00AD4CDF"/>
    <w:rsid w:val="00AD5380"/>
    <w:rsid w:val="00AD5398"/>
    <w:rsid w:val="00AD56AA"/>
    <w:rsid w:val="00AD5CA6"/>
    <w:rsid w:val="00AD6065"/>
    <w:rsid w:val="00AD63C2"/>
    <w:rsid w:val="00AD6BCF"/>
    <w:rsid w:val="00AD7269"/>
    <w:rsid w:val="00AD73FB"/>
    <w:rsid w:val="00AD740D"/>
    <w:rsid w:val="00AD796D"/>
    <w:rsid w:val="00AE00AA"/>
    <w:rsid w:val="00AE0155"/>
    <w:rsid w:val="00AE0251"/>
    <w:rsid w:val="00AE0492"/>
    <w:rsid w:val="00AE0622"/>
    <w:rsid w:val="00AE0C96"/>
    <w:rsid w:val="00AE0CCB"/>
    <w:rsid w:val="00AE141E"/>
    <w:rsid w:val="00AE22F6"/>
    <w:rsid w:val="00AE2E04"/>
    <w:rsid w:val="00AE2E5F"/>
    <w:rsid w:val="00AE4EBF"/>
    <w:rsid w:val="00AE58A4"/>
    <w:rsid w:val="00AE598A"/>
    <w:rsid w:val="00AE62AE"/>
    <w:rsid w:val="00AE62B0"/>
    <w:rsid w:val="00AE65DC"/>
    <w:rsid w:val="00AE669E"/>
    <w:rsid w:val="00AE68EF"/>
    <w:rsid w:val="00AE6C3D"/>
    <w:rsid w:val="00AE7091"/>
    <w:rsid w:val="00AE7AE6"/>
    <w:rsid w:val="00AF04DD"/>
    <w:rsid w:val="00AF06D1"/>
    <w:rsid w:val="00AF0DE5"/>
    <w:rsid w:val="00AF1281"/>
    <w:rsid w:val="00AF175F"/>
    <w:rsid w:val="00AF19B7"/>
    <w:rsid w:val="00AF1B87"/>
    <w:rsid w:val="00AF1F4F"/>
    <w:rsid w:val="00AF200B"/>
    <w:rsid w:val="00AF2893"/>
    <w:rsid w:val="00AF2DE0"/>
    <w:rsid w:val="00AF2EE5"/>
    <w:rsid w:val="00AF2F01"/>
    <w:rsid w:val="00AF2F71"/>
    <w:rsid w:val="00AF3462"/>
    <w:rsid w:val="00AF390B"/>
    <w:rsid w:val="00AF3B57"/>
    <w:rsid w:val="00AF3BBB"/>
    <w:rsid w:val="00AF3FB8"/>
    <w:rsid w:val="00AF44B5"/>
    <w:rsid w:val="00AF44F8"/>
    <w:rsid w:val="00AF47A9"/>
    <w:rsid w:val="00AF4867"/>
    <w:rsid w:val="00AF5762"/>
    <w:rsid w:val="00AF5EF6"/>
    <w:rsid w:val="00AF6052"/>
    <w:rsid w:val="00AF6309"/>
    <w:rsid w:val="00AF65CE"/>
    <w:rsid w:val="00AF71B6"/>
    <w:rsid w:val="00AF734C"/>
    <w:rsid w:val="00AF754C"/>
    <w:rsid w:val="00AF7A1A"/>
    <w:rsid w:val="00AF7B42"/>
    <w:rsid w:val="00AF7C94"/>
    <w:rsid w:val="00AF7D17"/>
    <w:rsid w:val="00B0098E"/>
    <w:rsid w:val="00B00B02"/>
    <w:rsid w:val="00B00C4A"/>
    <w:rsid w:val="00B00C7A"/>
    <w:rsid w:val="00B01237"/>
    <w:rsid w:val="00B01556"/>
    <w:rsid w:val="00B0291C"/>
    <w:rsid w:val="00B02F6B"/>
    <w:rsid w:val="00B03128"/>
    <w:rsid w:val="00B044E4"/>
    <w:rsid w:val="00B04920"/>
    <w:rsid w:val="00B05C9E"/>
    <w:rsid w:val="00B05D50"/>
    <w:rsid w:val="00B05F5E"/>
    <w:rsid w:val="00B06048"/>
    <w:rsid w:val="00B06066"/>
    <w:rsid w:val="00B060DF"/>
    <w:rsid w:val="00B06143"/>
    <w:rsid w:val="00B06714"/>
    <w:rsid w:val="00B06BF4"/>
    <w:rsid w:val="00B0721F"/>
    <w:rsid w:val="00B079C2"/>
    <w:rsid w:val="00B100BD"/>
    <w:rsid w:val="00B10850"/>
    <w:rsid w:val="00B10940"/>
    <w:rsid w:val="00B1324C"/>
    <w:rsid w:val="00B1367C"/>
    <w:rsid w:val="00B138DF"/>
    <w:rsid w:val="00B15BEC"/>
    <w:rsid w:val="00B15C0C"/>
    <w:rsid w:val="00B163BD"/>
    <w:rsid w:val="00B16EA0"/>
    <w:rsid w:val="00B16EE8"/>
    <w:rsid w:val="00B16F2C"/>
    <w:rsid w:val="00B17B1C"/>
    <w:rsid w:val="00B17D1E"/>
    <w:rsid w:val="00B206F0"/>
    <w:rsid w:val="00B20936"/>
    <w:rsid w:val="00B20B8C"/>
    <w:rsid w:val="00B21726"/>
    <w:rsid w:val="00B21848"/>
    <w:rsid w:val="00B21C69"/>
    <w:rsid w:val="00B2247C"/>
    <w:rsid w:val="00B224AF"/>
    <w:rsid w:val="00B2274A"/>
    <w:rsid w:val="00B22ACD"/>
    <w:rsid w:val="00B22B2B"/>
    <w:rsid w:val="00B2310D"/>
    <w:rsid w:val="00B2312F"/>
    <w:rsid w:val="00B23175"/>
    <w:rsid w:val="00B23FBC"/>
    <w:rsid w:val="00B24073"/>
    <w:rsid w:val="00B247C8"/>
    <w:rsid w:val="00B24C9C"/>
    <w:rsid w:val="00B25871"/>
    <w:rsid w:val="00B25DB9"/>
    <w:rsid w:val="00B25DC9"/>
    <w:rsid w:val="00B25F24"/>
    <w:rsid w:val="00B2601D"/>
    <w:rsid w:val="00B261BC"/>
    <w:rsid w:val="00B27685"/>
    <w:rsid w:val="00B27E38"/>
    <w:rsid w:val="00B30631"/>
    <w:rsid w:val="00B317DF"/>
    <w:rsid w:val="00B31A4C"/>
    <w:rsid w:val="00B31E4D"/>
    <w:rsid w:val="00B31F69"/>
    <w:rsid w:val="00B326AD"/>
    <w:rsid w:val="00B327BB"/>
    <w:rsid w:val="00B328E3"/>
    <w:rsid w:val="00B3357E"/>
    <w:rsid w:val="00B33BC1"/>
    <w:rsid w:val="00B3440C"/>
    <w:rsid w:val="00B344DF"/>
    <w:rsid w:val="00B34530"/>
    <w:rsid w:val="00B3545F"/>
    <w:rsid w:val="00B358C5"/>
    <w:rsid w:val="00B35971"/>
    <w:rsid w:val="00B367FD"/>
    <w:rsid w:val="00B36863"/>
    <w:rsid w:val="00B368C3"/>
    <w:rsid w:val="00B36E4E"/>
    <w:rsid w:val="00B36F65"/>
    <w:rsid w:val="00B376D5"/>
    <w:rsid w:val="00B37BB1"/>
    <w:rsid w:val="00B37C29"/>
    <w:rsid w:val="00B40032"/>
    <w:rsid w:val="00B40988"/>
    <w:rsid w:val="00B416D1"/>
    <w:rsid w:val="00B416F6"/>
    <w:rsid w:val="00B4230C"/>
    <w:rsid w:val="00B42778"/>
    <w:rsid w:val="00B428B6"/>
    <w:rsid w:val="00B4298A"/>
    <w:rsid w:val="00B42D92"/>
    <w:rsid w:val="00B438B1"/>
    <w:rsid w:val="00B44222"/>
    <w:rsid w:val="00B442A7"/>
    <w:rsid w:val="00B447EA"/>
    <w:rsid w:val="00B4499C"/>
    <w:rsid w:val="00B44D96"/>
    <w:rsid w:val="00B45139"/>
    <w:rsid w:val="00B4561D"/>
    <w:rsid w:val="00B45A1F"/>
    <w:rsid w:val="00B45DDC"/>
    <w:rsid w:val="00B45EBB"/>
    <w:rsid w:val="00B45F75"/>
    <w:rsid w:val="00B46393"/>
    <w:rsid w:val="00B4679C"/>
    <w:rsid w:val="00B4736B"/>
    <w:rsid w:val="00B475C5"/>
    <w:rsid w:val="00B47698"/>
    <w:rsid w:val="00B47958"/>
    <w:rsid w:val="00B47B36"/>
    <w:rsid w:val="00B47CD6"/>
    <w:rsid w:val="00B47E76"/>
    <w:rsid w:val="00B503A3"/>
    <w:rsid w:val="00B5040C"/>
    <w:rsid w:val="00B50559"/>
    <w:rsid w:val="00B5108D"/>
    <w:rsid w:val="00B5176D"/>
    <w:rsid w:val="00B51943"/>
    <w:rsid w:val="00B51BC9"/>
    <w:rsid w:val="00B52990"/>
    <w:rsid w:val="00B52A83"/>
    <w:rsid w:val="00B5379E"/>
    <w:rsid w:val="00B53D75"/>
    <w:rsid w:val="00B53F35"/>
    <w:rsid w:val="00B540DF"/>
    <w:rsid w:val="00B5508E"/>
    <w:rsid w:val="00B553A1"/>
    <w:rsid w:val="00B554C2"/>
    <w:rsid w:val="00B55D46"/>
    <w:rsid w:val="00B561E1"/>
    <w:rsid w:val="00B568CE"/>
    <w:rsid w:val="00B56917"/>
    <w:rsid w:val="00B570FD"/>
    <w:rsid w:val="00B576C8"/>
    <w:rsid w:val="00B578D0"/>
    <w:rsid w:val="00B57C1C"/>
    <w:rsid w:val="00B601BA"/>
    <w:rsid w:val="00B6033D"/>
    <w:rsid w:val="00B6057D"/>
    <w:rsid w:val="00B60B6A"/>
    <w:rsid w:val="00B60F74"/>
    <w:rsid w:val="00B62865"/>
    <w:rsid w:val="00B62B10"/>
    <w:rsid w:val="00B62F82"/>
    <w:rsid w:val="00B64481"/>
    <w:rsid w:val="00B64A88"/>
    <w:rsid w:val="00B64ED2"/>
    <w:rsid w:val="00B6511B"/>
    <w:rsid w:val="00B6579B"/>
    <w:rsid w:val="00B658D3"/>
    <w:rsid w:val="00B65A72"/>
    <w:rsid w:val="00B66FA7"/>
    <w:rsid w:val="00B67423"/>
    <w:rsid w:val="00B679B9"/>
    <w:rsid w:val="00B67D9E"/>
    <w:rsid w:val="00B7025E"/>
    <w:rsid w:val="00B71138"/>
    <w:rsid w:val="00B711BA"/>
    <w:rsid w:val="00B711C9"/>
    <w:rsid w:val="00B71708"/>
    <w:rsid w:val="00B72122"/>
    <w:rsid w:val="00B7213F"/>
    <w:rsid w:val="00B721A4"/>
    <w:rsid w:val="00B72334"/>
    <w:rsid w:val="00B724BF"/>
    <w:rsid w:val="00B734B3"/>
    <w:rsid w:val="00B73982"/>
    <w:rsid w:val="00B73F90"/>
    <w:rsid w:val="00B7413E"/>
    <w:rsid w:val="00B7448F"/>
    <w:rsid w:val="00B7450C"/>
    <w:rsid w:val="00B74885"/>
    <w:rsid w:val="00B74A5B"/>
    <w:rsid w:val="00B759EA"/>
    <w:rsid w:val="00B75EC8"/>
    <w:rsid w:val="00B76723"/>
    <w:rsid w:val="00B76C2A"/>
    <w:rsid w:val="00B80A4F"/>
    <w:rsid w:val="00B817CF"/>
    <w:rsid w:val="00B81D00"/>
    <w:rsid w:val="00B81EAE"/>
    <w:rsid w:val="00B82517"/>
    <w:rsid w:val="00B82D26"/>
    <w:rsid w:val="00B8358A"/>
    <w:rsid w:val="00B84997"/>
    <w:rsid w:val="00B84E85"/>
    <w:rsid w:val="00B84ED4"/>
    <w:rsid w:val="00B856B5"/>
    <w:rsid w:val="00B85B53"/>
    <w:rsid w:val="00B85C63"/>
    <w:rsid w:val="00B86B41"/>
    <w:rsid w:val="00B86E3D"/>
    <w:rsid w:val="00B870E4"/>
    <w:rsid w:val="00B87181"/>
    <w:rsid w:val="00B87823"/>
    <w:rsid w:val="00B878E3"/>
    <w:rsid w:val="00B902B1"/>
    <w:rsid w:val="00B907AE"/>
    <w:rsid w:val="00B90922"/>
    <w:rsid w:val="00B909A7"/>
    <w:rsid w:val="00B90E42"/>
    <w:rsid w:val="00B91036"/>
    <w:rsid w:val="00B91F34"/>
    <w:rsid w:val="00B92B05"/>
    <w:rsid w:val="00B92D53"/>
    <w:rsid w:val="00B9383C"/>
    <w:rsid w:val="00B95BAF"/>
    <w:rsid w:val="00B95F68"/>
    <w:rsid w:val="00B96907"/>
    <w:rsid w:val="00B96D2E"/>
    <w:rsid w:val="00BA00DB"/>
    <w:rsid w:val="00BA0696"/>
    <w:rsid w:val="00BA0965"/>
    <w:rsid w:val="00BA10D4"/>
    <w:rsid w:val="00BA123F"/>
    <w:rsid w:val="00BA1756"/>
    <w:rsid w:val="00BA1B17"/>
    <w:rsid w:val="00BA1E55"/>
    <w:rsid w:val="00BA2C84"/>
    <w:rsid w:val="00BA3044"/>
    <w:rsid w:val="00BA356E"/>
    <w:rsid w:val="00BA359B"/>
    <w:rsid w:val="00BA374A"/>
    <w:rsid w:val="00BA3A32"/>
    <w:rsid w:val="00BA3B0E"/>
    <w:rsid w:val="00BA3EC3"/>
    <w:rsid w:val="00BA43F9"/>
    <w:rsid w:val="00BA464B"/>
    <w:rsid w:val="00BA538A"/>
    <w:rsid w:val="00BA5FBA"/>
    <w:rsid w:val="00BA736E"/>
    <w:rsid w:val="00BA754A"/>
    <w:rsid w:val="00BA75D1"/>
    <w:rsid w:val="00BA7795"/>
    <w:rsid w:val="00BA7D26"/>
    <w:rsid w:val="00BA7E0D"/>
    <w:rsid w:val="00BB01E4"/>
    <w:rsid w:val="00BB0369"/>
    <w:rsid w:val="00BB09D8"/>
    <w:rsid w:val="00BB09DC"/>
    <w:rsid w:val="00BB236D"/>
    <w:rsid w:val="00BB29CF"/>
    <w:rsid w:val="00BB2A26"/>
    <w:rsid w:val="00BB2E98"/>
    <w:rsid w:val="00BB30EF"/>
    <w:rsid w:val="00BB40EC"/>
    <w:rsid w:val="00BB451D"/>
    <w:rsid w:val="00BB49DF"/>
    <w:rsid w:val="00BB4AC3"/>
    <w:rsid w:val="00BB536B"/>
    <w:rsid w:val="00BB5388"/>
    <w:rsid w:val="00BB53B1"/>
    <w:rsid w:val="00BB55D3"/>
    <w:rsid w:val="00BB55DA"/>
    <w:rsid w:val="00BB5899"/>
    <w:rsid w:val="00BB6995"/>
    <w:rsid w:val="00BB7252"/>
    <w:rsid w:val="00BB7EFD"/>
    <w:rsid w:val="00BC04BF"/>
    <w:rsid w:val="00BC0CA8"/>
    <w:rsid w:val="00BC1409"/>
    <w:rsid w:val="00BC17BE"/>
    <w:rsid w:val="00BC1DED"/>
    <w:rsid w:val="00BC2665"/>
    <w:rsid w:val="00BC2AF5"/>
    <w:rsid w:val="00BC2C32"/>
    <w:rsid w:val="00BC334D"/>
    <w:rsid w:val="00BC340F"/>
    <w:rsid w:val="00BC38F8"/>
    <w:rsid w:val="00BC3958"/>
    <w:rsid w:val="00BC3E60"/>
    <w:rsid w:val="00BC3FF5"/>
    <w:rsid w:val="00BC42DC"/>
    <w:rsid w:val="00BC4B8B"/>
    <w:rsid w:val="00BC4C74"/>
    <w:rsid w:val="00BC4CE3"/>
    <w:rsid w:val="00BC5173"/>
    <w:rsid w:val="00BC65B7"/>
    <w:rsid w:val="00BC66BB"/>
    <w:rsid w:val="00BC6CAE"/>
    <w:rsid w:val="00BC6E78"/>
    <w:rsid w:val="00BC6EAA"/>
    <w:rsid w:val="00BC702E"/>
    <w:rsid w:val="00BC7436"/>
    <w:rsid w:val="00BC754C"/>
    <w:rsid w:val="00BC79C4"/>
    <w:rsid w:val="00BD060A"/>
    <w:rsid w:val="00BD073B"/>
    <w:rsid w:val="00BD0A75"/>
    <w:rsid w:val="00BD1230"/>
    <w:rsid w:val="00BD148C"/>
    <w:rsid w:val="00BD19F6"/>
    <w:rsid w:val="00BD2866"/>
    <w:rsid w:val="00BD2924"/>
    <w:rsid w:val="00BD3288"/>
    <w:rsid w:val="00BD3A13"/>
    <w:rsid w:val="00BD3AC0"/>
    <w:rsid w:val="00BD3CB5"/>
    <w:rsid w:val="00BD3EB8"/>
    <w:rsid w:val="00BD47A6"/>
    <w:rsid w:val="00BD5165"/>
    <w:rsid w:val="00BD533E"/>
    <w:rsid w:val="00BD5AE1"/>
    <w:rsid w:val="00BD5DD0"/>
    <w:rsid w:val="00BD641D"/>
    <w:rsid w:val="00BD6DF2"/>
    <w:rsid w:val="00BD6EAE"/>
    <w:rsid w:val="00BD70DE"/>
    <w:rsid w:val="00BD70FC"/>
    <w:rsid w:val="00BD7325"/>
    <w:rsid w:val="00BD753B"/>
    <w:rsid w:val="00BE00E6"/>
    <w:rsid w:val="00BE06C5"/>
    <w:rsid w:val="00BE0D65"/>
    <w:rsid w:val="00BE0DC7"/>
    <w:rsid w:val="00BE16C9"/>
    <w:rsid w:val="00BE25F2"/>
    <w:rsid w:val="00BE2EA0"/>
    <w:rsid w:val="00BE3D93"/>
    <w:rsid w:val="00BE418A"/>
    <w:rsid w:val="00BE444E"/>
    <w:rsid w:val="00BE4A95"/>
    <w:rsid w:val="00BE5211"/>
    <w:rsid w:val="00BE598F"/>
    <w:rsid w:val="00BE5C17"/>
    <w:rsid w:val="00BE5C6B"/>
    <w:rsid w:val="00BE6608"/>
    <w:rsid w:val="00BE67F9"/>
    <w:rsid w:val="00BE68C2"/>
    <w:rsid w:val="00BE6BBE"/>
    <w:rsid w:val="00BE6C33"/>
    <w:rsid w:val="00BE6E48"/>
    <w:rsid w:val="00BE71A3"/>
    <w:rsid w:val="00BE729D"/>
    <w:rsid w:val="00BE7412"/>
    <w:rsid w:val="00BE755F"/>
    <w:rsid w:val="00BE7898"/>
    <w:rsid w:val="00BF013C"/>
    <w:rsid w:val="00BF089F"/>
    <w:rsid w:val="00BF0D8E"/>
    <w:rsid w:val="00BF0E78"/>
    <w:rsid w:val="00BF23E1"/>
    <w:rsid w:val="00BF2422"/>
    <w:rsid w:val="00BF2877"/>
    <w:rsid w:val="00BF2A8D"/>
    <w:rsid w:val="00BF2B2E"/>
    <w:rsid w:val="00BF30F4"/>
    <w:rsid w:val="00BF3216"/>
    <w:rsid w:val="00BF329D"/>
    <w:rsid w:val="00BF3315"/>
    <w:rsid w:val="00BF35EF"/>
    <w:rsid w:val="00BF3642"/>
    <w:rsid w:val="00BF3DB0"/>
    <w:rsid w:val="00BF4356"/>
    <w:rsid w:val="00BF44C5"/>
    <w:rsid w:val="00BF47D5"/>
    <w:rsid w:val="00BF4A31"/>
    <w:rsid w:val="00BF5B59"/>
    <w:rsid w:val="00BF60B8"/>
    <w:rsid w:val="00BF6A03"/>
    <w:rsid w:val="00BF6EFE"/>
    <w:rsid w:val="00BF7C24"/>
    <w:rsid w:val="00C01840"/>
    <w:rsid w:val="00C02C26"/>
    <w:rsid w:val="00C0345F"/>
    <w:rsid w:val="00C03B02"/>
    <w:rsid w:val="00C03CFF"/>
    <w:rsid w:val="00C03EAF"/>
    <w:rsid w:val="00C041AC"/>
    <w:rsid w:val="00C0448B"/>
    <w:rsid w:val="00C046D3"/>
    <w:rsid w:val="00C04701"/>
    <w:rsid w:val="00C04BCE"/>
    <w:rsid w:val="00C04D0A"/>
    <w:rsid w:val="00C05101"/>
    <w:rsid w:val="00C059EA"/>
    <w:rsid w:val="00C05FD0"/>
    <w:rsid w:val="00C066FD"/>
    <w:rsid w:val="00C06BD5"/>
    <w:rsid w:val="00C07075"/>
    <w:rsid w:val="00C0733B"/>
    <w:rsid w:val="00C07B2F"/>
    <w:rsid w:val="00C07C6C"/>
    <w:rsid w:val="00C07F12"/>
    <w:rsid w:val="00C07F5D"/>
    <w:rsid w:val="00C10276"/>
    <w:rsid w:val="00C102FD"/>
    <w:rsid w:val="00C1062B"/>
    <w:rsid w:val="00C10960"/>
    <w:rsid w:val="00C10A8E"/>
    <w:rsid w:val="00C10A8F"/>
    <w:rsid w:val="00C10B83"/>
    <w:rsid w:val="00C10DAE"/>
    <w:rsid w:val="00C11B98"/>
    <w:rsid w:val="00C11CE9"/>
    <w:rsid w:val="00C12442"/>
    <w:rsid w:val="00C12E37"/>
    <w:rsid w:val="00C12EE1"/>
    <w:rsid w:val="00C13E7F"/>
    <w:rsid w:val="00C1415A"/>
    <w:rsid w:val="00C14679"/>
    <w:rsid w:val="00C14709"/>
    <w:rsid w:val="00C14C3D"/>
    <w:rsid w:val="00C15CBA"/>
    <w:rsid w:val="00C15D85"/>
    <w:rsid w:val="00C1713C"/>
    <w:rsid w:val="00C171CF"/>
    <w:rsid w:val="00C17301"/>
    <w:rsid w:val="00C173CE"/>
    <w:rsid w:val="00C17BFA"/>
    <w:rsid w:val="00C2015A"/>
    <w:rsid w:val="00C20456"/>
    <w:rsid w:val="00C20471"/>
    <w:rsid w:val="00C20EB8"/>
    <w:rsid w:val="00C20FDF"/>
    <w:rsid w:val="00C216C7"/>
    <w:rsid w:val="00C21791"/>
    <w:rsid w:val="00C218DE"/>
    <w:rsid w:val="00C219F2"/>
    <w:rsid w:val="00C22846"/>
    <w:rsid w:val="00C22ABA"/>
    <w:rsid w:val="00C23196"/>
    <w:rsid w:val="00C23897"/>
    <w:rsid w:val="00C24108"/>
    <w:rsid w:val="00C2427D"/>
    <w:rsid w:val="00C2428A"/>
    <w:rsid w:val="00C243E9"/>
    <w:rsid w:val="00C254E5"/>
    <w:rsid w:val="00C2625F"/>
    <w:rsid w:val="00C26580"/>
    <w:rsid w:val="00C26C88"/>
    <w:rsid w:val="00C2703F"/>
    <w:rsid w:val="00C30E33"/>
    <w:rsid w:val="00C3128A"/>
    <w:rsid w:val="00C32077"/>
    <w:rsid w:val="00C333EF"/>
    <w:rsid w:val="00C33F8F"/>
    <w:rsid w:val="00C3450D"/>
    <w:rsid w:val="00C35889"/>
    <w:rsid w:val="00C35939"/>
    <w:rsid w:val="00C36237"/>
    <w:rsid w:val="00C36294"/>
    <w:rsid w:val="00C36873"/>
    <w:rsid w:val="00C36DDB"/>
    <w:rsid w:val="00C3770C"/>
    <w:rsid w:val="00C37878"/>
    <w:rsid w:val="00C37B2F"/>
    <w:rsid w:val="00C37EB9"/>
    <w:rsid w:val="00C40B5A"/>
    <w:rsid w:val="00C41F09"/>
    <w:rsid w:val="00C42064"/>
    <w:rsid w:val="00C42167"/>
    <w:rsid w:val="00C42728"/>
    <w:rsid w:val="00C428D0"/>
    <w:rsid w:val="00C429AC"/>
    <w:rsid w:val="00C43C47"/>
    <w:rsid w:val="00C441B2"/>
    <w:rsid w:val="00C4512F"/>
    <w:rsid w:val="00C45475"/>
    <w:rsid w:val="00C454D8"/>
    <w:rsid w:val="00C454FC"/>
    <w:rsid w:val="00C45794"/>
    <w:rsid w:val="00C45CD4"/>
    <w:rsid w:val="00C464D1"/>
    <w:rsid w:val="00C4658E"/>
    <w:rsid w:val="00C468A7"/>
    <w:rsid w:val="00C47439"/>
    <w:rsid w:val="00C477FA"/>
    <w:rsid w:val="00C478B7"/>
    <w:rsid w:val="00C47DCA"/>
    <w:rsid w:val="00C50724"/>
    <w:rsid w:val="00C50883"/>
    <w:rsid w:val="00C508C5"/>
    <w:rsid w:val="00C512F8"/>
    <w:rsid w:val="00C516B1"/>
    <w:rsid w:val="00C51A4F"/>
    <w:rsid w:val="00C51B75"/>
    <w:rsid w:val="00C51BDF"/>
    <w:rsid w:val="00C52344"/>
    <w:rsid w:val="00C52FD2"/>
    <w:rsid w:val="00C53BAF"/>
    <w:rsid w:val="00C54B8D"/>
    <w:rsid w:val="00C54FE3"/>
    <w:rsid w:val="00C5671A"/>
    <w:rsid w:val="00C56DC0"/>
    <w:rsid w:val="00C57065"/>
    <w:rsid w:val="00C57338"/>
    <w:rsid w:val="00C57C03"/>
    <w:rsid w:val="00C604BC"/>
    <w:rsid w:val="00C60571"/>
    <w:rsid w:val="00C60C2A"/>
    <w:rsid w:val="00C61822"/>
    <w:rsid w:val="00C61F06"/>
    <w:rsid w:val="00C625D2"/>
    <w:rsid w:val="00C64215"/>
    <w:rsid w:val="00C648F3"/>
    <w:rsid w:val="00C64C65"/>
    <w:rsid w:val="00C658DB"/>
    <w:rsid w:val="00C666B4"/>
    <w:rsid w:val="00C6691A"/>
    <w:rsid w:val="00C66BE3"/>
    <w:rsid w:val="00C66ED5"/>
    <w:rsid w:val="00C67488"/>
    <w:rsid w:val="00C67815"/>
    <w:rsid w:val="00C67B8C"/>
    <w:rsid w:val="00C700A9"/>
    <w:rsid w:val="00C70351"/>
    <w:rsid w:val="00C705C3"/>
    <w:rsid w:val="00C7109F"/>
    <w:rsid w:val="00C722D4"/>
    <w:rsid w:val="00C72D02"/>
    <w:rsid w:val="00C73A35"/>
    <w:rsid w:val="00C73E47"/>
    <w:rsid w:val="00C73F87"/>
    <w:rsid w:val="00C7416D"/>
    <w:rsid w:val="00C7442C"/>
    <w:rsid w:val="00C74C78"/>
    <w:rsid w:val="00C74DF9"/>
    <w:rsid w:val="00C74E61"/>
    <w:rsid w:val="00C757A0"/>
    <w:rsid w:val="00C75D76"/>
    <w:rsid w:val="00C761EF"/>
    <w:rsid w:val="00C76248"/>
    <w:rsid w:val="00C762D1"/>
    <w:rsid w:val="00C7663D"/>
    <w:rsid w:val="00C775E6"/>
    <w:rsid w:val="00C77D55"/>
    <w:rsid w:val="00C77E86"/>
    <w:rsid w:val="00C80FBA"/>
    <w:rsid w:val="00C81460"/>
    <w:rsid w:val="00C81534"/>
    <w:rsid w:val="00C83CF1"/>
    <w:rsid w:val="00C83F50"/>
    <w:rsid w:val="00C8451A"/>
    <w:rsid w:val="00C8485B"/>
    <w:rsid w:val="00C84BC3"/>
    <w:rsid w:val="00C85166"/>
    <w:rsid w:val="00C8548F"/>
    <w:rsid w:val="00C857DE"/>
    <w:rsid w:val="00C86549"/>
    <w:rsid w:val="00C866D9"/>
    <w:rsid w:val="00C86CC2"/>
    <w:rsid w:val="00C8742F"/>
    <w:rsid w:val="00C87AAD"/>
    <w:rsid w:val="00C90354"/>
    <w:rsid w:val="00C90A02"/>
    <w:rsid w:val="00C90B15"/>
    <w:rsid w:val="00C90BF1"/>
    <w:rsid w:val="00C90C5D"/>
    <w:rsid w:val="00C90CCB"/>
    <w:rsid w:val="00C91358"/>
    <w:rsid w:val="00C913B4"/>
    <w:rsid w:val="00C91456"/>
    <w:rsid w:val="00C91D48"/>
    <w:rsid w:val="00C91F71"/>
    <w:rsid w:val="00C932B8"/>
    <w:rsid w:val="00C9353D"/>
    <w:rsid w:val="00C94391"/>
    <w:rsid w:val="00C94997"/>
    <w:rsid w:val="00C94CB0"/>
    <w:rsid w:val="00C94FEF"/>
    <w:rsid w:val="00C95816"/>
    <w:rsid w:val="00C95C3F"/>
    <w:rsid w:val="00C95C83"/>
    <w:rsid w:val="00C95E77"/>
    <w:rsid w:val="00C95F68"/>
    <w:rsid w:val="00C96032"/>
    <w:rsid w:val="00C973AF"/>
    <w:rsid w:val="00C97606"/>
    <w:rsid w:val="00C97793"/>
    <w:rsid w:val="00C9792F"/>
    <w:rsid w:val="00C979FD"/>
    <w:rsid w:val="00C97C11"/>
    <w:rsid w:val="00CA0338"/>
    <w:rsid w:val="00CA04F4"/>
    <w:rsid w:val="00CA05CE"/>
    <w:rsid w:val="00CA09B2"/>
    <w:rsid w:val="00CA0D82"/>
    <w:rsid w:val="00CA160D"/>
    <w:rsid w:val="00CA1858"/>
    <w:rsid w:val="00CA29B3"/>
    <w:rsid w:val="00CA2DC7"/>
    <w:rsid w:val="00CA320F"/>
    <w:rsid w:val="00CA3EBC"/>
    <w:rsid w:val="00CA453D"/>
    <w:rsid w:val="00CA4545"/>
    <w:rsid w:val="00CA49A0"/>
    <w:rsid w:val="00CA4DA1"/>
    <w:rsid w:val="00CA593C"/>
    <w:rsid w:val="00CA5D07"/>
    <w:rsid w:val="00CA6E8C"/>
    <w:rsid w:val="00CA6F31"/>
    <w:rsid w:val="00CA742C"/>
    <w:rsid w:val="00CA7580"/>
    <w:rsid w:val="00CA77F3"/>
    <w:rsid w:val="00CA7824"/>
    <w:rsid w:val="00CA7F50"/>
    <w:rsid w:val="00CB05ED"/>
    <w:rsid w:val="00CB06F8"/>
    <w:rsid w:val="00CB178B"/>
    <w:rsid w:val="00CB190F"/>
    <w:rsid w:val="00CB2550"/>
    <w:rsid w:val="00CB2AA0"/>
    <w:rsid w:val="00CB2E55"/>
    <w:rsid w:val="00CB3717"/>
    <w:rsid w:val="00CB4442"/>
    <w:rsid w:val="00CB4592"/>
    <w:rsid w:val="00CB4946"/>
    <w:rsid w:val="00CB4BD3"/>
    <w:rsid w:val="00CB4C11"/>
    <w:rsid w:val="00CB582C"/>
    <w:rsid w:val="00CB598F"/>
    <w:rsid w:val="00CB6499"/>
    <w:rsid w:val="00CB660C"/>
    <w:rsid w:val="00CB6DA8"/>
    <w:rsid w:val="00CB6DC2"/>
    <w:rsid w:val="00CC0499"/>
    <w:rsid w:val="00CC08C2"/>
    <w:rsid w:val="00CC09FD"/>
    <w:rsid w:val="00CC0F83"/>
    <w:rsid w:val="00CC2AFC"/>
    <w:rsid w:val="00CC3259"/>
    <w:rsid w:val="00CC3C84"/>
    <w:rsid w:val="00CC4A05"/>
    <w:rsid w:val="00CC5A1A"/>
    <w:rsid w:val="00CC65E9"/>
    <w:rsid w:val="00CC6A1B"/>
    <w:rsid w:val="00CC6E95"/>
    <w:rsid w:val="00CC7ACD"/>
    <w:rsid w:val="00CD036D"/>
    <w:rsid w:val="00CD04B5"/>
    <w:rsid w:val="00CD0CE4"/>
    <w:rsid w:val="00CD1317"/>
    <w:rsid w:val="00CD1746"/>
    <w:rsid w:val="00CD1CFB"/>
    <w:rsid w:val="00CD1E4E"/>
    <w:rsid w:val="00CD1FEB"/>
    <w:rsid w:val="00CD3013"/>
    <w:rsid w:val="00CD3BB7"/>
    <w:rsid w:val="00CD4127"/>
    <w:rsid w:val="00CD4612"/>
    <w:rsid w:val="00CD4B34"/>
    <w:rsid w:val="00CD4C68"/>
    <w:rsid w:val="00CD5057"/>
    <w:rsid w:val="00CD5538"/>
    <w:rsid w:val="00CD5615"/>
    <w:rsid w:val="00CD5768"/>
    <w:rsid w:val="00CD5B35"/>
    <w:rsid w:val="00CD5E4D"/>
    <w:rsid w:val="00CD6130"/>
    <w:rsid w:val="00CD6F4D"/>
    <w:rsid w:val="00CD77E2"/>
    <w:rsid w:val="00CD7BF1"/>
    <w:rsid w:val="00CD7F66"/>
    <w:rsid w:val="00CE0649"/>
    <w:rsid w:val="00CE0EAC"/>
    <w:rsid w:val="00CE0F23"/>
    <w:rsid w:val="00CE12F0"/>
    <w:rsid w:val="00CE1653"/>
    <w:rsid w:val="00CE24B9"/>
    <w:rsid w:val="00CE2C4C"/>
    <w:rsid w:val="00CE2CBD"/>
    <w:rsid w:val="00CE2E47"/>
    <w:rsid w:val="00CE3320"/>
    <w:rsid w:val="00CE3A21"/>
    <w:rsid w:val="00CE3CD7"/>
    <w:rsid w:val="00CE4054"/>
    <w:rsid w:val="00CE4952"/>
    <w:rsid w:val="00CE51BD"/>
    <w:rsid w:val="00CE51FC"/>
    <w:rsid w:val="00CE56B5"/>
    <w:rsid w:val="00CE6293"/>
    <w:rsid w:val="00CE6C8C"/>
    <w:rsid w:val="00CE7A75"/>
    <w:rsid w:val="00CE7F18"/>
    <w:rsid w:val="00CF0BA1"/>
    <w:rsid w:val="00CF135F"/>
    <w:rsid w:val="00CF1750"/>
    <w:rsid w:val="00CF1B9F"/>
    <w:rsid w:val="00CF1C72"/>
    <w:rsid w:val="00CF1D6B"/>
    <w:rsid w:val="00CF22B7"/>
    <w:rsid w:val="00CF2919"/>
    <w:rsid w:val="00CF2EB8"/>
    <w:rsid w:val="00CF32D1"/>
    <w:rsid w:val="00CF370C"/>
    <w:rsid w:val="00CF37A6"/>
    <w:rsid w:val="00CF3BB5"/>
    <w:rsid w:val="00CF4778"/>
    <w:rsid w:val="00CF4974"/>
    <w:rsid w:val="00CF546B"/>
    <w:rsid w:val="00CF55FA"/>
    <w:rsid w:val="00CF5711"/>
    <w:rsid w:val="00CF591D"/>
    <w:rsid w:val="00CF5D65"/>
    <w:rsid w:val="00CF7D51"/>
    <w:rsid w:val="00CF7DAA"/>
    <w:rsid w:val="00CF7E19"/>
    <w:rsid w:val="00CF7F4E"/>
    <w:rsid w:val="00D009BE"/>
    <w:rsid w:val="00D00B3E"/>
    <w:rsid w:val="00D00E65"/>
    <w:rsid w:val="00D00F44"/>
    <w:rsid w:val="00D01A27"/>
    <w:rsid w:val="00D01D75"/>
    <w:rsid w:val="00D021FE"/>
    <w:rsid w:val="00D02623"/>
    <w:rsid w:val="00D04A94"/>
    <w:rsid w:val="00D05892"/>
    <w:rsid w:val="00D05EB4"/>
    <w:rsid w:val="00D065AD"/>
    <w:rsid w:val="00D0691B"/>
    <w:rsid w:val="00D06B0C"/>
    <w:rsid w:val="00D06FC6"/>
    <w:rsid w:val="00D07425"/>
    <w:rsid w:val="00D076C6"/>
    <w:rsid w:val="00D07917"/>
    <w:rsid w:val="00D07A76"/>
    <w:rsid w:val="00D10176"/>
    <w:rsid w:val="00D10392"/>
    <w:rsid w:val="00D10814"/>
    <w:rsid w:val="00D10BC9"/>
    <w:rsid w:val="00D10D0D"/>
    <w:rsid w:val="00D116E9"/>
    <w:rsid w:val="00D122E7"/>
    <w:rsid w:val="00D12705"/>
    <w:rsid w:val="00D13003"/>
    <w:rsid w:val="00D13813"/>
    <w:rsid w:val="00D139FB"/>
    <w:rsid w:val="00D14B39"/>
    <w:rsid w:val="00D153D0"/>
    <w:rsid w:val="00D15B7F"/>
    <w:rsid w:val="00D16105"/>
    <w:rsid w:val="00D16323"/>
    <w:rsid w:val="00D16951"/>
    <w:rsid w:val="00D16B6D"/>
    <w:rsid w:val="00D16F8C"/>
    <w:rsid w:val="00D176FA"/>
    <w:rsid w:val="00D17B34"/>
    <w:rsid w:val="00D20399"/>
    <w:rsid w:val="00D20767"/>
    <w:rsid w:val="00D20A6B"/>
    <w:rsid w:val="00D21879"/>
    <w:rsid w:val="00D21C78"/>
    <w:rsid w:val="00D22331"/>
    <w:rsid w:val="00D22CCA"/>
    <w:rsid w:val="00D22CED"/>
    <w:rsid w:val="00D23625"/>
    <w:rsid w:val="00D2368D"/>
    <w:rsid w:val="00D243F1"/>
    <w:rsid w:val="00D26091"/>
    <w:rsid w:val="00D2617C"/>
    <w:rsid w:val="00D262CF"/>
    <w:rsid w:val="00D2670B"/>
    <w:rsid w:val="00D269A9"/>
    <w:rsid w:val="00D26BC3"/>
    <w:rsid w:val="00D271B6"/>
    <w:rsid w:val="00D30360"/>
    <w:rsid w:val="00D3093C"/>
    <w:rsid w:val="00D30DC7"/>
    <w:rsid w:val="00D31C3C"/>
    <w:rsid w:val="00D3292F"/>
    <w:rsid w:val="00D32E80"/>
    <w:rsid w:val="00D33103"/>
    <w:rsid w:val="00D33361"/>
    <w:rsid w:val="00D33A3E"/>
    <w:rsid w:val="00D34250"/>
    <w:rsid w:val="00D34589"/>
    <w:rsid w:val="00D34653"/>
    <w:rsid w:val="00D3517F"/>
    <w:rsid w:val="00D35D2F"/>
    <w:rsid w:val="00D35DC7"/>
    <w:rsid w:val="00D36A05"/>
    <w:rsid w:val="00D36CF1"/>
    <w:rsid w:val="00D36D36"/>
    <w:rsid w:val="00D36F68"/>
    <w:rsid w:val="00D4053F"/>
    <w:rsid w:val="00D407FE"/>
    <w:rsid w:val="00D40CBF"/>
    <w:rsid w:val="00D411C6"/>
    <w:rsid w:val="00D4124D"/>
    <w:rsid w:val="00D419DF"/>
    <w:rsid w:val="00D41D0E"/>
    <w:rsid w:val="00D424B3"/>
    <w:rsid w:val="00D429D6"/>
    <w:rsid w:val="00D42AF7"/>
    <w:rsid w:val="00D42C0F"/>
    <w:rsid w:val="00D43714"/>
    <w:rsid w:val="00D4381C"/>
    <w:rsid w:val="00D44335"/>
    <w:rsid w:val="00D443EC"/>
    <w:rsid w:val="00D44C83"/>
    <w:rsid w:val="00D450E0"/>
    <w:rsid w:val="00D4527C"/>
    <w:rsid w:val="00D45986"/>
    <w:rsid w:val="00D4648E"/>
    <w:rsid w:val="00D46EEE"/>
    <w:rsid w:val="00D4747A"/>
    <w:rsid w:val="00D476C5"/>
    <w:rsid w:val="00D47957"/>
    <w:rsid w:val="00D50B96"/>
    <w:rsid w:val="00D51329"/>
    <w:rsid w:val="00D513A6"/>
    <w:rsid w:val="00D5169A"/>
    <w:rsid w:val="00D51789"/>
    <w:rsid w:val="00D521FE"/>
    <w:rsid w:val="00D527E6"/>
    <w:rsid w:val="00D5298D"/>
    <w:rsid w:val="00D5337D"/>
    <w:rsid w:val="00D559D8"/>
    <w:rsid w:val="00D56194"/>
    <w:rsid w:val="00D5626E"/>
    <w:rsid w:val="00D56401"/>
    <w:rsid w:val="00D57172"/>
    <w:rsid w:val="00D57628"/>
    <w:rsid w:val="00D5777C"/>
    <w:rsid w:val="00D60AD3"/>
    <w:rsid w:val="00D60B7E"/>
    <w:rsid w:val="00D60F0B"/>
    <w:rsid w:val="00D61140"/>
    <w:rsid w:val="00D615FC"/>
    <w:rsid w:val="00D61711"/>
    <w:rsid w:val="00D61A5B"/>
    <w:rsid w:val="00D61EF7"/>
    <w:rsid w:val="00D6225C"/>
    <w:rsid w:val="00D6241E"/>
    <w:rsid w:val="00D6296C"/>
    <w:rsid w:val="00D62BB3"/>
    <w:rsid w:val="00D62C4F"/>
    <w:rsid w:val="00D632FC"/>
    <w:rsid w:val="00D6341D"/>
    <w:rsid w:val="00D63A3E"/>
    <w:rsid w:val="00D64C88"/>
    <w:rsid w:val="00D64FC2"/>
    <w:rsid w:val="00D655E8"/>
    <w:rsid w:val="00D65944"/>
    <w:rsid w:val="00D66B80"/>
    <w:rsid w:val="00D672F0"/>
    <w:rsid w:val="00D67AC1"/>
    <w:rsid w:val="00D7000D"/>
    <w:rsid w:val="00D70D80"/>
    <w:rsid w:val="00D70FBD"/>
    <w:rsid w:val="00D7186C"/>
    <w:rsid w:val="00D71DB5"/>
    <w:rsid w:val="00D71DF5"/>
    <w:rsid w:val="00D72074"/>
    <w:rsid w:val="00D72C28"/>
    <w:rsid w:val="00D72E1F"/>
    <w:rsid w:val="00D72E87"/>
    <w:rsid w:val="00D73BB5"/>
    <w:rsid w:val="00D7424A"/>
    <w:rsid w:val="00D74A1E"/>
    <w:rsid w:val="00D74BB5"/>
    <w:rsid w:val="00D75059"/>
    <w:rsid w:val="00D75765"/>
    <w:rsid w:val="00D75D08"/>
    <w:rsid w:val="00D7632A"/>
    <w:rsid w:val="00D76A7A"/>
    <w:rsid w:val="00D77166"/>
    <w:rsid w:val="00D7790C"/>
    <w:rsid w:val="00D77A38"/>
    <w:rsid w:val="00D80915"/>
    <w:rsid w:val="00D80DA0"/>
    <w:rsid w:val="00D823A9"/>
    <w:rsid w:val="00D82731"/>
    <w:rsid w:val="00D83348"/>
    <w:rsid w:val="00D83743"/>
    <w:rsid w:val="00D83821"/>
    <w:rsid w:val="00D83ABF"/>
    <w:rsid w:val="00D83FEB"/>
    <w:rsid w:val="00D84D4B"/>
    <w:rsid w:val="00D85287"/>
    <w:rsid w:val="00D85440"/>
    <w:rsid w:val="00D8592B"/>
    <w:rsid w:val="00D85BBD"/>
    <w:rsid w:val="00D85C60"/>
    <w:rsid w:val="00D86B05"/>
    <w:rsid w:val="00D86E32"/>
    <w:rsid w:val="00D86F98"/>
    <w:rsid w:val="00D87CB3"/>
    <w:rsid w:val="00D90573"/>
    <w:rsid w:val="00D909BF"/>
    <w:rsid w:val="00D9113D"/>
    <w:rsid w:val="00D91A7C"/>
    <w:rsid w:val="00D91ADB"/>
    <w:rsid w:val="00D92106"/>
    <w:rsid w:val="00D93217"/>
    <w:rsid w:val="00D93378"/>
    <w:rsid w:val="00D935C5"/>
    <w:rsid w:val="00D93699"/>
    <w:rsid w:val="00D93E84"/>
    <w:rsid w:val="00D95062"/>
    <w:rsid w:val="00D9579C"/>
    <w:rsid w:val="00D957F9"/>
    <w:rsid w:val="00D95DC9"/>
    <w:rsid w:val="00D96DC8"/>
    <w:rsid w:val="00D9745B"/>
    <w:rsid w:val="00D97593"/>
    <w:rsid w:val="00DA0250"/>
    <w:rsid w:val="00DA0EB5"/>
    <w:rsid w:val="00DA1000"/>
    <w:rsid w:val="00DA144B"/>
    <w:rsid w:val="00DA1564"/>
    <w:rsid w:val="00DA1673"/>
    <w:rsid w:val="00DA2062"/>
    <w:rsid w:val="00DA2301"/>
    <w:rsid w:val="00DA298A"/>
    <w:rsid w:val="00DA30D6"/>
    <w:rsid w:val="00DA32F5"/>
    <w:rsid w:val="00DA3555"/>
    <w:rsid w:val="00DA396C"/>
    <w:rsid w:val="00DA3A78"/>
    <w:rsid w:val="00DA3E1C"/>
    <w:rsid w:val="00DA41C6"/>
    <w:rsid w:val="00DA430C"/>
    <w:rsid w:val="00DA5001"/>
    <w:rsid w:val="00DA53A3"/>
    <w:rsid w:val="00DA59A4"/>
    <w:rsid w:val="00DA5A92"/>
    <w:rsid w:val="00DA5D01"/>
    <w:rsid w:val="00DA5D81"/>
    <w:rsid w:val="00DA6ADF"/>
    <w:rsid w:val="00DA6AE0"/>
    <w:rsid w:val="00DA77F9"/>
    <w:rsid w:val="00DA7AA6"/>
    <w:rsid w:val="00DA7D7F"/>
    <w:rsid w:val="00DA7DFE"/>
    <w:rsid w:val="00DA7E0B"/>
    <w:rsid w:val="00DB0227"/>
    <w:rsid w:val="00DB0671"/>
    <w:rsid w:val="00DB0719"/>
    <w:rsid w:val="00DB1796"/>
    <w:rsid w:val="00DB1BCE"/>
    <w:rsid w:val="00DB230A"/>
    <w:rsid w:val="00DB2525"/>
    <w:rsid w:val="00DB2B13"/>
    <w:rsid w:val="00DB344F"/>
    <w:rsid w:val="00DB3C76"/>
    <w:rsid w:val="00DB4699"/>
    <w:rsid w:val="00DB4AB4"/>
    <w:rsid w:val="00DB4CB1"/>
    <w:rsid w:val="00DB5129"/>
    <w:rsid w:val="00DB557A"/>
    <w:rsid w:val="00DB5738"/>
    <w:rsid w:val="00DB6461"/>
    <w:rsid w:val="00DC063A"/>
    <w:rsid w:val="00DC0948"/>
    <w:rsid w:val="00DC0AE9"/>
    <w:rsid w:val="00DC0DBB"/>
    <w:rsid w:val="00DC161B"/>
    <w:rsid w:val="00DC1682"/>
    <w:rsid w:val="00DC176D"/>
    <w:rsid w:val="00DC1C72"/>
    <w:rsid w:val="00DC1F2D"/>
    <w:rsid w:val="00DC2622"/>
    <w:rsid w:val="00DC2C38"/>
    <w:rsid w:val="00DC30DF"/>
    <w:rsid w:val="00DC3317"/>
    <w:rsid w:val="00DC4389"/>
    <w:rsid w:val="00DC4442"/>
    <w:rsid w:val="00DC53D4"/>
    <w:rsid w:val="00DC54E9"/>
    <w:rsid w:val="00DC5A7B"/>
    <w:rsid w:val="00DC5AFF"/>
    <w:rsid w:val="00DC6601"/>
    <w:rsid w:val="00DC670D"/>
    <w:rsid w:val="00DC672E"/>
    <w:rsid w:val="00DC6F1D"/>
    <w:rsid w:val="00DC70F6"/>
    <w:rsid w:val="00DC73BB"/>
    <w:rsid w:val="00DC7422"/>
    <w:rsid w:val="00DC7436"/>
    <w:rsid w:val="00DC7CBB"/>
    <w:rsid w:val="00DC7EEC"/>
    <w:rsid w:val="00DD0026"/>
    <w:rsid w:val="00DD009D"/>
    <w:rsid w:val="00DD0C48"/>
    <w:rsid w:val="00DD2093"/>
    <w:rsid w:val="00DD20C3"/>
    <w:rsid w:val="00DD2126"/>
    <w:rsid w:val="00DD30C9"/>
    <w:rsid w:val="00DD3182"/>
    <w:rsid w:val="00DD3C49"/>
    <w:rsid w:val="00DD4710"/>
    <w:rsid w:val="00DD4D9F"/>
    <w:rsid w:val="00DD4E6D"/>
    <w:rsid w:val="00DD5331"/>
    <w:rsid w:val="00DD5B6F"/>
    <w:rsid w:val="00DD5C65"/>
    <w:rsid w:val="00DD6CBC"/>
    <w:rsid w:val="00DD778C"/>
    <w:rsid w:val="00DD77B0"/>
    <w:rsid w:val="00DD7CA5"/>
    <w:rsid w:val="00DD7E64"/>
    <w:rsid w:val="00DE00E9"/>
    <w:rsid w:val="00DE08AE"/>
    <w:rsid w:val="00DE194E"/>
    <w:rsid w:val="00DE205C"/>
    <w:rsid w:val="00DE238C"/>
    <w:rsid w:val="00DE2E66"/>
    <w:rsid w:val="00DE44B5"/>
    <w:rsid w:val="00DE4BC6"/>
    <w:rsid w:val="00DE4DA8"/>
    <w:rsid w:val="00DE5CC1"/>
    <w:rsid w:val="00DE5EC0"/>
    <w:rsid w:val="00DE6183"/>
    <w:rsid w:val="00DE6389"/>
    <w:rsid w:val="00DE697A"/>
    <w:rsid w:val="00DE6CD9"/>
    <w:rsid w:val="00DF0C3E"/>
    <w:rsid w:val="00DF176B"/>
    <w:rsid w:val="00DF2CA0"/>
    <w:rsid w:val="00DF31F8"/>
    <w:rsid w:val="00DF3286"/>
    <w:rsid w:val="00DF3444"/>
    <w:rsid w:val="00DF3A51"/>
    <w:rsid w:val="00DF3B1A"/>
    <w:rsid w:val="00DF3FEF"/>
    <w:rsid w:val="00DF40C0"/>
    <w:rsid w:val="00DF42B0"/>
    <w:rsid w:val="00DF42F1"/>
    <w:rsid w:val="00DF4DDC"/>
    <w:rsid w:val="00DF5156"/>
    <w:rsid w:val="00DF57CB"/>
    <w:rsid w:val="00DF5AFD"/>
    <w:rsid w:val="00DF5B7C"/>
    <w:rsid w:val="00DF5F9C"/>
    <w:rsid w:val="00DF60DD"/>
    <w:rsid w:val="00DF6100"/>
    <w:rsid w:val="00DF662E"/>
    <w:rsid w:val="00DF77D4"/>
    <w:rsid w:val="00DF798A"/>
    <w:rsid w:val="00DF7D4A"/>
    <w:rsid w:val="00E00101"/>
    <w:rsid w:val="00E006CB"/>
    <w:rsid w:val="00E02389"/>
    <w:rsid w:val="00E02690"/>
    <w:rsid w:val="00E02900"/>
    <w:rsid w:val="00E034D1"/>
    <w:rsid w:val="00E0353F"/>
    <w:rsid w:val="00E03751"/>
    <w:rsid w:val="00E03E54"/>
    <w:rsid w:val="00E04CAE"/>
    <w:rsid w:val="00E04DE6"/>
    <w:rsid w:val="00E04ECE"/>
    <w:rsid w:val="00E05765"/>
    <w:rsid w:val="00E0640C"/>
    <w:rsid w:val="00E064DD"/>
    <w:rsid w:val="00E06AB9"/>
    <w:rsid w:val="00E073DB"/>
    <w:rsid w:val="00E0766B"/>
    <w:rsid w:val="00E07910"/>
    <w:rsid w:val="00E10468"/>
    <w:rsid w:val="00E105BE"/>
    <w:rsid w:val="00E10C97"/>
    <w:rsid w:val="00E1100B"/>
    <w:rsid w:val="00E118FC"/>
    <w:rsid w:val="00E1196F"/>
    <w:rsid w:val="00E134EA"/>
    <w:rsid w:val="00E13EEF"/>
    <w:rsid w:val="00E14307"/>
    <w:rsid w:val="00E1444E"/>
    <w:rsid w:val="00E14E81"/>
    <w:rsid w:val="00E15168"/>
    <w:rsid w:val="00E16422"/>
    <w:rsid w:val="00E16947"/>
    <w:rsid w:val="00E1694D"/>
    <w:rsid w:val="00E16B34"/>
    <w:rsid w:val="00E16C03"/>
    <w:rsid w:val="00E16FBC"/>
    <w:rsid w:val="00E171FD"/>
    <w:rsid w:val="00E17A15"/>
    <w:rsid w:val="00E17AC2"/>
    <w:rsid w:val="00E2194A"/>
    <w:rsid w:val="00E22EDF"/>
    <w:rsid w:val="00E234B0"/>
    <w:rsid w:val="00E23719"/>
    <w:rsid w:val="00E23BF6"/>
    <w:rsid w:val="00E23D0A"/>
    <w:rsid w:val="00E23F2F"/>
    <w:rsid w:val="00E2469B"/>
    <w:rsid w:val="00E24A39"/>
    <w:rsid w:val="00E24BA7"/>
    <w:rsid w:val="00E24ED4"/>
    <w:rsid w:val="00E257A1"/>
    <w:rsid w:val="00E259BD"/>
    <w:rsid w:val="00E25BF1"/>
    <w:rsid w:val="00E26ACF"/>
    <w:rsid w:val="00E26C3F"/>
    <w:rsid w:val="00E2773C"/>
    <w:rsid w:val="00E27B06"/>
    <w:rsid w:val="00E300FF"/>
    <w:rsid w:val="00E316FD"/>
    <w:rsid w:val="00E326C3"/>
    <w:rsid w:val="00E33595"/>
    <w:rsid w:val="00E33949"/>
    <w:rsid w:val="00E33D1C"/>
    <w:rsid w:val="00E33D9F"/>
    <w:rsid w:val="00E3408A"/>
    <w:rsid w:val="00E340F9"/>
    <w:rsid w:val="00E34124"/>
    <w:rsid w:val="00E347BC"/>
    <w:rsid w:val="00E35134"/>
    <w:rsid w:val="00E357AB"/>
    <w:rsid w:val="00E35874"/>
    <w:rsid w:val="00E35A69"/>
    <w:rsid w:val="00E35C79"/>
    <w:rsid w:val="00E35E66"/>
    <w:rsid w:val="00E377B4"/>
    <w:rsid w:val="00E37AAF"/>
    <w:rsid w:val="00E40170"/>
    <w:rsid w:val="00E40893"/>
    <w:rsid w:val="00E408E2"/>
    <w:rsid w:val="00E41805"/>
    <w:rsid w:val="00E42C2E"/>
    <w:rsid w:val="00E43FFC"/>
    <w:rsid w:val="00E442D9"/>
    <w:rsid w:val="00E44BBB"/>
    <w:rsid w:val="00E45DEB"/>
    <w:rsid w:val="00E4640A"/>
    <w:rsid w:val="00E4658F"/>
    <w:rsid w:val="00E4697E"/>
    <w:rsid w:val="00E46AE3"/>
    <w:rsid w:val="00E4719A"/>
    <w:rsid w:val="00E47BC1"/>
    <w:rsid w:val="00E501BD"/>
    <w:rsid w:val="00E5083B"/>
    <w:rsid w:val="00E50A24"/>
    <w:rsid w:val="00E50C95"/>
    <w:rsid w:val="00E51049"/>
    <w:rsid w:val="00E513EB"/>
    <w:rsid w:val="00E52BA0"/>
    <w:rsid w:val="00E52F5B"/>
    <w:rsid w:val="00E53419"/>
    <w:rsid w:val="00E534C6"/>
    <w:rsid w:val="00E5359E"/>
    <w:rsid w:val="00E53906"/>
    <w:rsid w:val="00E54032"/>
    <w:rsid w:val="00E546E3"/>
    <w:rsid w:val="00E55131"/>
    <w:rsid w:val="00E55565"/>
    <w:rsid w:val="00E55AB3"/>
    <w:rsid w:val="00E560DE"/>
    <w:rsid w:val="00E5611F"/>
    <w:rsid w:val="00E57266"/>
    <w:rsid w:val="00E578C2"/>
    <w:rsid w:val="00E57EDE"/>
    <w:rsid w:val="00E60AC8"/>
    <w:rsid w:val="00E61DC5"/>
    <w:rsid w:val="00E61ECD"/>
    <w:rsid w:val="00E6238E"/>
    <w:rsid w:val="00E62864"/>
    <w:rsid w:val="00E62F49"/>
    <w:rsid w:val="00E632C9"/>
    <w:rsid w:val="00E63EEB"/>
    <w:rsid w:val="00E64562"/>
    <w:rsid w:val="00E65BDF"/>
    <w:rsid w:val="00E66040"/>
    <w:rsid w:val="00E66B1E"/>
    <w:rsid w:val="00E66F76"/>
    <w:rsid w:val="00E66F8F"/>
    <w:rsid w:val="00E672D2"/>
    <w:rsid w:val="00E67755"/>
    <w:rsid w:val="00E67C02"/>
    <w:rsid w:val="00E67E75"/>
    <w:rsid w:val="00E70141"/>
    <w:rsid w:val="00E718D4"/>
    <w:rsid w:val="00E72109"/>
    <w:rsid w:val="00E72DB0"/>
    <w:rsid w:val="00E7325A"/>
    <w:rsid w:val="00E732B5"/>
    <w:rsid w:val="00E7413A"/>
    <w:rsid w:val="00E76071"/>
    <w:rsid w:val="00E7624F"/>
    <w:rsid w:val="00E76B25"/>
    <w:rsid w:val="00E7715B"/>
    <w:rsid w:val="00E77514"/>
    <w:rsid w:val="00E802BC"/>
    <w:rsid w:val="00E8031C"/>
    <w:rsid w:val="00E80971"/>
    <w:rsid w:val="00E812BB"/>
    <w:rsid w:val="00E81384"/>
    <w:rsid w:val="00E813C8"/>
    <w:rsid w:val="00E8228D"/>
    <w:rsid w:val="00E82318"/>
    <w:rsid w:val="00E825A6"/>
    <w:rsid w:val="00E828F5"/>
    <w:rsid w:val="00E82CF0"/>
    <w:rsid w:val="00E8301C"/>
    <w:rsid w:val="00E838C4"/>
    <w:rsid w:val="00E83E78"/>
    <w:rsid w:val="00E83F65"/>
    <w:rsid w:val="00E84194"/>
    <w:rsid w:val="00E841DF"/>
    <w:rsid w:val="00E84449"/>
    <w:rsid w:val="00E8498D"/>
    <w:rsid w:val="00E84BEA"/>
    <w:rsid w:val="00E84E30"/>
    <w:rsid w:val="00E853A8"/>
    <w:rsid w:val="00E85784"/>
    <w:rsid w:val="00E85787"/>
    <w:rsid w:val="00E863D1"/>
    <w:rsid w:val="00E86B9F"/>
    <w:rsid w:val="00E87A82"/>
    <w:rsid w:val="00E87D0D"/>
    <w:rsid w:val="00E87FD9"/>
    <w:rsid w:val="00E904FA"/>
    <w:rsid w:val="00E9081D"/>
    <w:rsid w:val="00E9085A"/>
    <w:rsid w:val="00E91119"/>
    <w:rsid w:val="00E91C94"/>
    <w:rsid w:val="00E91ED8"/>
    <w:rsid w:val="00E9241E"/>
    <w:rsid w:val="00E927C1"/>
    <w:rsid w:val="00E928BF"/>
    <w:rsid w:val="00E92D2F"/>
    <w:rsid w:val="00E933A6"/>
    <w:rsid w:val="00E935C4"/>
    <w:rsid w:val="00E93DD1"/>
    <w:rsid w:val="00E943CB"/>
    <w:rsid w:val="00E94CA0"/>
    <w:rsid w:val="00E95606"/>
    <w:rsid w:val="00E95CEA"/>
    <w:rsid w:val="00EA0A93"/>
    <w:rsid w:val="00EA0AB8"/>
    <w:rsid w:val="00EA11A7"/>
    <w:rsid w:val="00EA1293"/>
    <w:rsid w:val="00EA15C5"/>
    <w:rsid w:val="00EA177D"/>
    <w:rsid w:val="00EA1EA2"/>
    <w:rsid w:val="00EA207F"/>
    <w:rsid w:val="00EA221B"/>
    <w:rsid w:val="00EA2C8F"/>
    <w:rsid w:val="00EA3068"/>
    <w:rsid w:val="00EA3EAE"/>
    <w:rsid w:val="00EA4946"/>
    <w:rsid w:val="00EA4A4C"/>
    <w:rsid w:val="00EA4E92"/>
    <w:rsid w:val="00EA6317"/>
    <w:rsid w:val="00EA6581"/>
    <w:rsid w:val="00EA699F"/>
    <w:rsid w:val="00EA6A23"/>
    <w:rsid w:val="00EA6B5D"/>
    <w:rsid w:val="00EA6BC2"/>
    <w:rsid w:val="00EA71E5"/>
    <w:rsid w:val="00EA7445"/>
    <w:rsid w:val="00EA7A82"/>
    <w:rsid w:val="00EA7B97"/>
    <w:rsid w:val="00EA7EA7"/>
    <w:rsid w:val="00EB060F"/>
    <w:rsid w:val="00EB07BF"/>
    <w:rsid w:val="00EB0832"/>
    <w:rsid w:val="00EB129B"/>
    <w:rsid w:val="00EB17B1"/>
    <w:rsid w:val="00EB1C86"/>
    <w:rsid w:val="00EB2598"/>
    <w:rsid w:val="00EB29DE"/>
    <w:rsid w:val="00EB3CE1"/>
    <w:rsid w:val="00EB3F56"/>
    <w:rsid w:val="00EB4825"/>
    <w:rsid w:val="00EB5408"/>
    <w:rsid w:val="00EB5BAC"/>
    <w:rsid w:val="00EB61F5"/>
    <w:rsid w:val="00EB63B9"/>
    <w:rsid w:val="00EB7078"/>
    <w:rsid w:val="00EB70BC"/>
    <w:rsid w:val="00EB7156"/>
    <w:rsid w:val="00EB7329"/>
    <w:rsid w:val="00EB7D03"/>
    <w:rsid w:val="00EC0AF1"/>
    <w:rsid w:val="00EC17F5"/>
    <w:rsid w:val="00EC1AA6"/>
    <w:rsid w:val="00EC2190"/>
    <w:rsid w:val="00EC224B"/>
    <w:rsid w:val="00EC321F"/>
    <w:rsid w:val="00EC3553"/>
    <w:rsid w:val="00EC3DAB"/>
    <w:rsid w:val="00EC443E"/>
    <w:rsid w:val="00EC470B"/>
    <w:rsid w:val="00EC505E"/>
    <w:rsid w:val="00EC60DE"/>
    <w:rsid w:val="00EC66A4"/>
    <w:rsid w:val="00EC6741"/>
    <w:rsid w:val="00EC67FF"/>
    <w:rsid w:val="00EC6D4F"/>
    <w:rsid w:val="00EC6F09"/>
    <w:rsid w:val="00EC71D0"/>
    <w:rsid w:val="00EC72FD"/>
    <w:rsid w:val="00ED015F"/>
    <w:rsid w:val="00ED076A"/>
    <w:rsid w:val="00ED0FBB"/>
    <w:rsid w:val="00ED15D9"/>
    <w:rsid w:val="00ED165D"/>
    <w:rsid w:val="00ED2775"/>
    <w:rsid w:val="00ED2FCF"/>
    <w:rsid w:val="00ED33A8"/>
    <w:rsid w:val="00ED36C7"/>
    <w:rsid w:val="00ED39C8"/>
    <w:rsid w:val="00ED4074"/>
    <w:rsid w:val="00ED40BB"/>
    <w:rsid w:val="00ED42B4"/>
    <w:rsid w:val="00ED558A"/>
    <w:rsid w:val="00ED5DBB"/>
    <w:rsid w:val="00ED620A"/>
    <w:rsid w:val="00ED6A10"/>
    <w:rsid w:val="00ED6CA9"/>
    <w:rsid w:val="00ED716A"/>
    <w:rsid w:val="00ED7505"/>
    <w:rsid w:val="00ED75FD"/>
    <w:rsid w:val="00ED7F58"/>
    <w:rsid w:val="00EE03E2"/>
    <w:rsid w:val="00EE10CA"/>
    <w:rsid w:val="00EE12A0"/>
    <w:rsid w:val="00EE142B"/>
    <w:rsid w:val="00EE1907"/>
    <w:rsid w:val="00EE2A1B"/>
    <w:rsid w:val="00EE3753"/>
    <w:rsid w:val="00EE3A1D"/>
    <w:rsid w:val="00EE3E9A"/>
    <w:rsid w:val="00EE433E"/>
    <w:rsid w:val="00EE464F"/>
    <w:rsid w:val="00EE4B3C"/>
    <w:rsid w:val="00EE4CFC"/>
    <w:rsid w:val="00EE50C6"/>
    <w:rsid w:val="00EE5365"/>
    <w:rsid w:val="00EE5423"/>
    <w:rsid w:val="00EE54C4"/>
    <w:rsid w:val="00EE5C55"/>
    <w:rsid w:val="00EE5E71"/>
    <w:rsid w:val="00EE640D"/>
    <w:rsid w:val="00EE71A0"/>
    <w:rsid w:val="00EE738C"/>
    <w:rsid w:val="00EE7991"/>
    <w:rsid w:val="00EF0088"/>
    <w:rsid w:val="00EF0258"/>
    <w:rsid w:val="00EF135D"/>
    <w:rsid w:val="00EF149D"/>
    <w:rsid w:val="00EF2B2E"/>
    <w:rsid w:val="00EF2BFE"/>
    <w:rsid w:val="00EF2C90"/>
    <w:rsid w:val="00EF3007"/>
    <w:rsid w:val="00EF3591"/>
    <w:rsid w:val="00EF3A8F"/>
    <w:rsid w:val="00EF3B7E"/>
    <w:rsid w:val="00EF44A0"/>
    <w:rsid w:val="00EF49A6"/>
    <w:rsid w:val="00EF4D31"/>
    <w:rsid w:val="00EF52D9"/>
    <w:rsid w:val="00EF55A8"/>
    <w:rsid w:val="00EF5EFB"/>
    <w:rsid w:val="00EF628B"/>
    <w:rsid w:val="00EF6388"/>
    <w:rsid w:val="00EF66EB"/>
    <w:rsid w:val="00EF6C74"/>
    <w:rsid w:val="00EF740F"/>
    <w:rsid w:val="00EF7F97"/>
    <w:rsid w:val="00F00925"/>
    <w:rsid w:val="00F00D99"/>
    <w:rsid w:val="00F01992"/>
    <w:rsid w:val="00F0240A"/>
    <w:rsid w:val="00F02E67"/>
    <w:rsid w:val="00F02F2A"/>
    <w:rsid w:val="00F03937"/>
    <w:rsid w:val="00F03E45"/>
    <w:rsid w:val="00F04192"/>
    <w:rsid w:val="00F043ED"/>
    <w:rsid w:val="00F04717"/>
    <w:rsid w:val="00F051F7"/>
    <w:rsid w:val="00F055E2"/>
    <w:rsid w:val="00F05762"/>
    <w:rsid w:val="00F05935"/>
    <w:rsid w:val="00F05ADC"/>
    <w:rsid w:val="00F06495"/>
    <w:rsid w:val="00F0656C"/>
    <w:rsid w:val="00F0703C"/>
    <w:rsid w:val="00F07322"/>
    <w:rsid w:val="00F07680"/>
    <w:rsid w:val="00F07B79"/>
    <w:rsid w:val="00F07C62"/>
    <w:rsid w:val="00F07EEF"/>
    <w:rsid w:val="00F112AE"/>
    <w:rsid w:val="00F11935"/>
    <w:rsid w:val="00F132A9"/>
    <w:rsid w:val="00F13490"/>
    <w:rsid w:val="00F13FE2"/>
    <w:rsid w:val="00F14131"/>
    <w:rsid w:val="00F15FA9"/>
    <w:rsid w:val="00F16038"/>
    <w:rsid w:val="00F1611A"/>
    <w:rsid w:val="00F164E7"/>
    <w:rsid w:val="00F170EF"/>
    <w:rsid w:val="00F176E0"/>
    <w:rsid w:val="00F17A5B"/>
    <w:rsid w:val="00F17EB4"/>
    <w:rsid w:val="00F17F35"/>
    <w:rsid w:val="00F20009"/>
    <w:rsid w:val="00F20228"/>
    <w:rsid w:val="00F20D46"/>
    <w:rsid w:val="00F21001"/>
    <w:rsid w:val="00F2158C"/>
    <w:rsid w:val="00F22174"/>
    <w:rsid w:val="00F22C84"/>
    <w:rsid w:val="00F23442"/>
    <w:rsid w:val="00F23542"/>
    <w:rsid w:val="00F23554"/>
    <w:rsid w:val="00F23C00"/>
    <w:rsid w:val="00F23CC2"/>
    <w:rsid w:val="00F24418"/>
    <w:rsid w:val="00F2477E"/>
    <w:rsid w:val="00F24844"/>
    <w:rsid w:val="00F24C45"/>
    <w:rsid w:val="00F25503"/>
    <w:rsid w:val="00F25816"/>
    <w:rsid w:val="00F25A3E"/>
    <w:rsid w:val="00F25DD8"/>
    <w:rsid w:val="00F263A9"/>
    <w:rsid w:val="00F26B22"/>
    <w:rsid w:val="00F2723F"/>
    <w:rsid w:val="00F2728E"/>
    <w:rsid w:val="00F279A0"/>
    <w:rsid w:val="00F27D61"/>
    <w:rsid w:val="00F30557"/>
    <w:rsid w:val="00F3087E"/>
    <w:rsid w:val="00F310F1"/>
    <w:rsid w:val="00F31B92"/>
    <w:rsid w:val="00F32357"/>
    <w:rsid w:val="00F329AA"/>
    <w:rsid w:val="00F33047"/>
    <w:rsid w:val="00F3308F"/>
    <w:rsid w:val="00F33234"/>
    <w:rsid w:val="00F3346B"/>
    <w:rsid w:val="00F335E1"/>
    <w:rsid w:val="00F33744"/>
    <w:rsid w:val="00F339AC"/>
    <w:rsid w:val="00F33AD4"/>
    <w:rsid w:val="00F34024"/>
    <w:rsid w:val="00F342C1"/>
    <w:rsid w:val="00F34B38"/>
    <w:rsid w:val="00F356CE"/>
    <w:rsid w:val="00F35960"/>
    <w:rsid w:val="00F35DAD"/>
    <w:rsid w:val="00F36062"/>
    <w:rsid w:val="00F3613F"/>
    <w:rsid w:val="00F36311"/>
    <w:rsid w:val="00F36571"/>
    <w:rsid w:val="00F36B07"/>
    <w:rsid w:val="00F36E16"/>
    <w:rsid w:val="00F36E1A"/>
    <w:rsid w:val="00F37706"/>
    <w:rsid w:val="00F414A0"/>
    <w:rsid w:val="00F41AB1"/>
    <w:rsid w:val="00F41B76"/>
    <w:rsid w:val="00F41F13"/>
    <w:rsid w:val="00F42248"/>
    <w:rsid w:val="00F422D2"/>
    <w:rsid w:val="00F4257D"/>
    <w:rsid w:val="00F4275A"/>
    <w:rsid w:val="00F4320A"/>
    <w:rsid w:val="00F43353"/>
    <w:rsid w:val="00F436FB"/>
    <w:rsid w:val="00F43A6E"/>
    <w:rsid w:val="00F43E86"/>
    <w:rsid w:val="00F440EA"/>
    <w:rsid w:val="00F447B7"/>
    <w:rsid w:val="00F447F5"/>
    <w:rsid w:val="00F450E9"/>
    <w:rsid w:val="00F451A5"/>
    <w:rsid w:val="00F458EC"/>
    <w:rsid w:val="00F462D3"/>
    <w:rsid w:val="00F46964"/>
    <w:rsid w:val="00F47C73"/>
    <w:rsid w:val="00F47CC6"/>
    <w:rsid w:val="00F47FB9"/>
    <w:rsid w:val="00F50487"/>
    <w:rsid w:val="00F50598"/>
    <w:rsid w:val="00F51073"/>
    <w:rsid w:val="00F51967"/>
    <w:rsid w:val="00F5242D"/>
    <w:rsid w:val="00F52535"/>
    <w:rsid w:val="00F52589"/>
    <w:rsid w:val="00F52736"/>
    <w:rsid w:val="00F52D12"/>
    <w:rsid w:val="00F533F5"/>
    <w:rsid w:val="00F53F26"/>
    <w:rsid w:val="00F54745"/>
    <w:rsid w:val="00F54E1C"/>
    <w:rsid w:val="00F55827"/>
    <w:rsid w:val="00F55C86"/>
    <w:rsid w:val="00F55CA0"/>
    <w:rsid w:val="00F560BD"/>
    <w:rsid w:val="00F56517"/>
    <w:rsid w:val="00F56B63"/>
    <w:rsid w:val="00F601E5"/>
    <w:rsid w:val="00F60231"/>
    <w:rsid w:val="00F611CA"/>
    <w:rsid w:val="00F619BC"/>
    <w:rsid w:val="00F61E1E"/>
    <w:rsid w:val="00F61F2A"/>
    <w:rsid w:val="00F6215E"/>
    <w:rsid w:val="00F6235A"/>
    <w:rsid w:val="00F640D0"/>
    <w:rsid w:val="00F6467C"/>
    <w:rsid w:val="00F6494F"/>
    <w:rsid w:val="00F64C5B"/>
    <w:rsid w:val="00F6503A"/>
    <w:rsid w:val="00F654C6"/>
    <w:rsid w:val="00F6558C"/>
    <w:rsid w:val="00F65845"/>
    <w:rsid w:val="00F65D1E"/>
    <w:rsid w:val="00F65D9A"/>
    <w:rsid w:val="00F65F64"/>
    <w:rsid w:val="00F6652B"/>
    <w:rsid w:val="00F66662"/>
    <w:rsid w:val="00F666A6"/>
    <w:rsid w:val="00F666CC"/>
    <w:rsid w:val="00F66A69"/>
    <w:rsid w:val="00F66CCE"/>
    <w:rsid w:val="00F70051"/>
    <w:rsid w:val="00F702C8"/>
    <w:rsid w:val="00F7031E"/>
    <w:rsid w:val="00F707A2"/>
    <w:rsid w:val="00F71500"/>
    <w:rsid w:val="00F71A89"/>
    <w:rsid w:val="00F71C1B"/>
    <w:rsid w:val="00F720CE"/>
    <w:rsid w:val="00F72948"/>
    <w:rsid w:val="00F72A2C"/>
    <w:rsid w:val="00F72E35"/>
    <w:rsid w:val="00F73068"/>
    <w:rsid w:val="00F734D0"/>
    <w:rsid w:val="00F734F8"/>
    <w:rsid w:val="00F73501"/>
    <w:rsid w:val="00F7366C"/>
    <w:rsid w:val="00F7436E"/>
    <w:rsid w:val="00F745E1"/>
    <w:rsid w:val="00F747A0"/>
    <w:rsid w:val="00F7482E"/>
    <w:rsid w:val="00F7532B"/>
    <w:rsid w:val="00F75A98"/>
    <w:rsid w:val="00F76350"/>
    <w:rsid w:val="00F76B28"/>
    <w:rsid w:val="00F76FCE"/>
    <w:rsid w:val="00F77E97"/>
    <w:rsid w:val="00F80984"/>
    <w:rsid w:val="00F814CC"/>
    <w:rsid w:val="00F81ED1"/>
    <w:rsid w:val="00F820F6"/>
    <w:rsid w:val="00F821BE"/>
    <w:rsid w:val="00F824A4"/>
    <w:rsid w:val="00F82A90"/>
    <w:rsid w:val="00F83526"/>
    <w:rsid w:val="00F83A88"/>
    <w:rsid w:val="00F83ED3"/>
    <w:rsid w:val="00F83FA6"/>
    <w:rsid w:val="00F8474F"/>
    <w:rsid w:val="00F84D96"/>
    <w:rsid w:val="00F84D9F"/>
    <w:rsid w:val="00F852D8"/>
    <w:rsid w:val="00F85A88"/>
    <w:rsid w:val="00F863D6"/>
    <w:rsid w:val="00F87796"/>
    <w:rsid w:val="00F87CC0"/>
    <w:rsid w:val="00F87E96"/>
    <w:rsid w:val="00F903B2"/>
    <w:rsid w:val="00F90C36"/>
    <w:rsid w:val="00F90E21"/>
    <w:rsid w:val="00F9165F"/>
    <w:rsid w:val="00F91958"/>
    <w:rsid w:val="00F9246A"/>
    <w:rsid w:val="00F92664"/>
    <w:rsid w:val="00F926CF"/>
    <w:rsid w:val="00F9340F"/>
    <w:rsid w:val="00F9381D"/>
    <w:rsid w:val="00F94244"/>
    <w:rsid w:val="00F94316"/>
    <w:rsid w:val="00F946C4"/>
    <w:rsid w:val="00F95C4B"/>
    <w:rsid w:val="00F965C3"/>
    <w:rsid w:val="00F967A4"/>
    <w:rsid w:val="00F96C79"/>
    <w:rsid w:val="00F97288"/>
    <w:rsid w:val="00F97300"/>
    <w:rsid w:val="00F979D3"/>
    <w:rsid w:val="00F97ABC"/>
    <w:rsid w:val="00F97B7B"/>
    <w:rsid w:val="00F97D32"/>
    <w:rsid w:val="00FA07A1"/>
    <w:rsid w:val="00FA157A"/>
    <w:rsid w:val="00FA20CC"/>
    <w:rsid w:val="00FA2AD2"/>
    <w:rsid w:val="00FA31B4"/>
    <w:rsid w:val="00FA34D1"/>
    <w:rsid w:val="00FA493F"/>
    <w:rsid w:val="00FA4C67"/>
    <w:rsid w:val="00FA50EA"/>
    <w:rsid w:val="00FA5CAC"/>
    <w:rsid w:val="00FA701F"/>
    <w:rsid w:val="00FA7513"/>
    <w:rsid w:val="00FB0725"/>
    <w:rsid w:val="00FB11C2"/>
    <w:rsid w:val="00FB120E"/>
    <w:rsid w:val="00FB15DF"/>
    <w:rsid w:val="00FB1B39"/>
    <w:rsid w:val="00FB2326"/>
    <w:rsid w:val="00FB29FB"/>
    <w:rsid w:val="00FB2A0C"/>
    <w:rsid w:val="00FB2C29"/>
    <w:rsid w:val="00FB2E8E"/>
    <w:rsid w:val="00FB454C"/>
    <w:rsid w:val="00FB490B"/>
    <w:rsid w:val="00FB4A2D"/>
    <w:rsid w:val="00FB4BAB"/>
    <w:rsid w:val="00FB4F77"/>
    <w:rsid w:val="00FB5EC8"/>
    <w:rsid w:val="00FB631C"/>
    <w:rsid w:val="00FB6422"/>
    <w:rsid w:val="00FB6ADA"/>
    <w:rsid w:val="00FB6B5B"/>
    <w:rsid w:val="00FB6BE0"/>
    <w:rsid w:val="00FB7229"/>
    <w:rsid w:val="00FB775A"/>
    <w:rsid w:val="00FB7BFF"/>
    <w:rsid w:val="00FC0343"/>
    <w:rsid w:val="00FC076F"/>
    <w:rsid w:val="00FC0831"/>
    <w:rsid w:val="00FC0D24"/>
    <w:rsid w:val="00FC114A"/>
    <w:rsid w:val="00FC235D"/>
    <w:rsid w:val="00FC2366"/>
    <w:rsid w:val="00FC2548"/>
    <w:rsid w:val="00FC2965"/>
    <w:rsid w:val="00FC2EBC"/>
    <w:rsid w:val="00FC424E"/>
    <w:rsid w:val="00FC4A2D"/>
    <w:rsid w:val="00FC516F"/>
    <w:rsid w:val="00FC52F1"/>
    <w:rsid w:val="00FC5495"/>
    <w:rsid w:val="00FC55C2"/>
    <w:rsid w:val="00FC5D89"/>
    <w:rsid w:val="00FC62F2"/>
    <w:rsid w:val="00FC6A50"/>
    <w:rsid w:val="00FC7258"/>
    <w:rsid w:val="00FC745D"/>
    <w:rsid w:val="00FC7A81"/>
    <w:rsid w:val="00FD0762"/>
    <w:rsid w:val="00FD0A61"/>
    <w:rsid w:val="00FD0B99"/>
    <w:rsid w:val="00FD0E29"/>
    <w:rsid w:val="00FD13A6"/>
    <w:rsid w:val="00FD1CA1"/>
    <w:rsid w:val="00FD2461"/>
    <w:rsid w:val="00FD24A2"/>
    <w:rsid w:val="00FD2943"/>
    <w:rsid w:val="00FD2B29"/>
    <w:rsid w:val="00FD315C"/>
    <w:rsid w:val="00FD3190"/>
    <w:rsid w:val="00FD3706"/>
    <w:rsid w:val="00FD4D85"/>
    <w:rsid w:val="00FD50BF"/>
    <w:rsid w:val="00FD59D4"/>
    <w:rsid w:val="00FD66F8"/>
    <w:rsid w:val="00FD67D0"/>
    <w:rsid w:val="00FE0008"/>
    <w:rsid w:val="00FE1189"/>
    <w:rsid w:val="00FE1242"/>
    <w:rsid w:val="00FE31C4"/>
    <w:rsid w:val="00FE339A"/>
    <w:rsid w:val="00FE4886"/>
    <w:rsid w:val="00FE4DAA"/>
    <w:rsid w:val="00FE661F"/>
    <w:rsid w:val="00FE6991"/>
    <w:rsid w:val="00FE6C89"/>
    <w:rsid w:val="00FE7149"/>
    <w:rsid w:val="00FF022B"/>
    <w:rsid w:val="00FF0AAF"/>
    <w:rsid w:val="00FF0C3E"/>
    <w:rsid w:val="00FF0FB2"/>
    <w:rsid w:val="00FF114F"/>
    <w:rsid w:val="00FF1434"/>
    <w:rsid w:val="00FF1B0B"/>
    <w:rsid w:val="00FF1D5C"/>
    <w:rsid w:val="00FF1DEB"/>
    <w:rsid w:val="00FF21F0"/>
    <w:rsid w:val="00FF2277"/>
    <w:rsid w:val="00FF24C8"/>
    <w:rsid w:val="00FF24DA"/>
    <w:rsid w:val="00FF2824"/>
    <w:rsid w:val="00FF2A29"/>
    <w:rsid w:val="00FF324F"/>
    <w:rsid w:val="00FF3C79"/>
    <w:rsid w:val="00FF466B"/>
    <w:rsid w:val="00FF65B1"/>
    <w:rsid w:val="00FF683D"/>
    <w:rsid w:val="00FF696C"/>
    <w:rsid w:val="00FF71A9"/>
    <w:rsid w:val="00FF770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71703335"/>
  <w15:docId w15:val="{6429F56E-A205-4D8A-A218-024E2CA13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545F"/>
    <w:rPr>
      <w:sz w:val="22"/>
      <w:lang w:val="en-GB" w:eastAsia="en-US"/>
    </w:rPr>
  </w:style>
  <w:style w:type="paragraph" w:styleId="Heading1">
    <w:name w:val="heading 1"/>
    <w:basedOn w:val="Normal"/>
    <w:next w:val="BodyText"/>
    <w:link w:val="Heading1Char"/>
    <w:qFormat/>
    <w:rsid w:val="00276D52"/>
    <w:pPr>
      <w:keepNext/>
      <w:keepLines/>
      <w:numPr>
        <w:numId w:val="2"/>
      </w:numPr>
      <w:tabs>
        <w:tab w:val="clear" w:pos="4188"/>
        <w:tab w:val="num" w:pos="360"/>
      </w:tabs>
      <w:spacing w:before="240" w:after="120"/>
      <w:ind w:left="360"/>
      <w:outlineLvl w:val="0"/>
    </w:pPr>
    <w:rPr>
      <w:rFonts w:ascii="Arial" w:hAnsi="Arial"/>
      <w:b/>
      <w:sz w:val="32"/>
    </w:rPr>
  </w:style>
  <w:style w:type="paragraph" w:styleId="Heading2">
    <w:name w:val="heading 2"/>
    <w:basedOn w:val="Normal"/>
    <w:next w:val="BodyText"/>
    <w:link w:val="Heading2Char"/>
    <w:qFormat/>
    <w:rsid w:val="00276D52"/>
    <w:pPr>
      <w:keepNext/>
      <w:keepLines/>
      <w:numPr>
        <w:ilvl w:val="1"/>
        <w:numId w:val="2"/>
      </w:numPr>
      <w:tabs>
        <w:tab w:val="num" w:pos="567"/>
      </w:tabs>
      <w:spacing w:before="120" w:after="120"/>
      <w:ind w:left="567"/>
      <w:outlineLvl w:val="1"/>
    </w:pPr>
    <w:rPr>
      <w:rFonts w:ascii="Arial" w:hAnsi="Arial"/>
      <w:b/>
      <w:sz w:val="28"/>
    </w:rPr>
  </w:style>
  <w:style w:type="paragraph" w:styleId="Heading3">
    <w:name w:val="heading 3"/>
    <w:basedOn w:val="Normal"/>
    <w:next w:val="BodyText"/>
    <w:link w:val="Heading3Char"/>
    <w:qFormat/>
    <w:rsid w:val="00276D52"/>
    <w:pPr>
      <w:keepNext/>
      <w:keepLines/>
      <w:numPr>
        <w:ilvl w:val="2"/>
        <w:numId w:val="2"/>
      </w:numPr>
      <w:spacing w:before="120" w:after="120"/>
      <w:outlineLvl w:val="2"/>
    </w:pPr>
    <w:rPr>
      <w:rFonts w:ascii="Arial" w:hAnsi="Arial"/>
      <w:b/>
      <w:sz w:val="24"/>
    </w:rPr>
  </w:style>
  <w:style w:type="paragraph" w:styleId="Heading4">
    <w:name w:val="heading 4"/>
    <w:basedOn w:val="Normal"/>
    <w:next w:val="BodyText"/>
    <w:link w:val="Heading4Char"/>
    <w:qFormat/>
    <w:rsid w:val="0018526B"/>
    <w:pPr>
      <w:keepNext/>
      <w:tabs>
        <w:tab w:val="num" w:pos="864"/>
      </w:tabs>
      <w:spacing w:before="240" w:after="60"/>
      <w:ind w:left="864" w:hanging="864"/>
      <w:outlineLvl w:val="3"/>
    </w:pPr>
    <w:rPr>
      <w:rFonts w:ascii="Arial" w:eastAsia="MS Mincho" w:hAnsi="Arial"/>
      <w:bCs/>
      <w:i/>
      <w:szCs w:val="28"/>
      <w:lang w:val="en-US" w:eastAsia="ja-JP" w:bidi="he-IL"/>
    </w:rPr>
  </w:style>
  <w:style w:type="paragraph" w:styleId="Heading5">
    <w:name w:val="heading 5"/>
    <w:basedOn w:val="Normal"/>
    <w:next w:val="Normal"/>
    <w:link w:val="Heading5Char"/>
    <w:qFormat/>
    <w:rsid w:val="0018526B"/>
    <w:pPr>
      <w:tabs>
        <w:tab w:val="num" w:pos="1008"/>
      </w:tabs>
      <w:spacing w:before="240" w:after="60"/>
      <w:ind w:left="1008" w:hanging="1008"/>
      <w:outlineLvl w:val="4"/>
    </w:pPr>
    <w:rPr>
      <w:rFonts w:eastAsia="MS Mincho"/>
      <w:b/>
      <w:bCs/>
      <w:i/>
      <w:iCs/>
      <w:sz w:val="26"/>
      <w:szCs w:val="26"/>
      <w:lang w:val="en-US" w:eastAsia="ja-JP" w:bidi="he-IL"/>
    </w:rPr>
  </w:style>
  <w:style w:type="paragraph" w:styleId="Heading6">
    <w:name w:val="heading 6"/>
    <w:basedOn w:val="Normal"/>
    <w:next w:val="Normal"/>
    <w:link w:val="Heading6Char"/>
    <w:qFormat/>
    <w:rsid w:val="0018526B"/>
    <w:pPr>
      <w:tabs>
        <w:tab w:val="num" w:pos="1152"/>
      </w:tabs>
      <w:spacing w:before="240" w:after="60"/>
      <w:ind w:left="1152" w:hanging="1152"/>
      <w:outlineLvl w:val="5"/>
    </w:pPr>
    <w:rPr>
      <w:rFonts w:eastAsia="MS Mincho"/>
      <w:b/>
      <w:bCs/>
      <w:szCs w:val="22"/>
      <w:lang w:val="en-US" w:eastAsia="ja-JP" w:bidi="he-IL"/>
    </w:rPr>
  </w:style>
  <w:style w:type="paragraph" w:styleId="Heading7">
    <w:name w:val="heading 7"/>
    <w:basedOn w:val="Normal"/>
    <w:next w:val="Normal"/>
    <w:link w:val="Heading7Char"/>
    <w:qFormat/>
    <w:rsid w:val="0018526B"/>
    <w:pPr>
      <w:tabs>
        <w:tab w:val="num" w:pos="1296"/>
      </w:tabs>
      <w:spacing w:before="240" w:after="60"/>
      <w:ind w:left="1296" w:hanging="1296"/>
      <w:outlineLvl w:val="6"/>
    </w:pPr>
    <w:rPr>
      <w:rFonts w:eastAsia="MS Mincho"/>
      <w:sz w:val="24"/>
      <w:szCs w:val="24"/>
      <w:lang w:val="en-US" w:eastAsia="ja-JP" w:bidi="he-IL"/>
    </w:rPr>
  </w:style>
  <w:style w:type="paragraph" w:styleId="Heading8">
    <w:name w:val="heading 8"/>
    <w:basedOn w:val="Normal"/>
    <w:next w:val="Normal"/>
    <w:link w:val="Heading8Char"/>
    <w:qFormat/>
    <w:rsid w:val="0018526B"/>
    <w:pPr>
      <w:tabs>
        <w:tab w:val="num" w:pos="1440"/>
      </w:tabs>
      <w:spacing w:before="240" w:after="60"/>
      <w:ind w:left="1440" w:hanging="1440"/>
      <w:outlineLvl w:val="7"/>
    </w:pPr>
    <w:rPr>
      <w:rFonts w:eastAsia="MS Mincho"/>
      <w:i/>
      <w:iCs/>
      <w:sz w:val="24"/>
      <w:szCs w:val="24"/>
      <w:lang w:val="en-US" w:eastAsia="ja-JP" w:bidi="he-IL"/>
    </w:rPr>
  </w:style>
  <w:style w:type="paragraph" w:styleId="Heading9">
    <w:name w:val="heading 9"/>
    <w:basedOn w:val="Normal"/>
    <w:next w:val="Normal"/>
    <w:link w:val="Heading9Char"/>
    <w:qFormat/>
    <w:rsid w:val="0018526B"/>
    <w:pPr>
      <w:tabs>
        <w:tab w:val="num" w:pos="1584"/>
      </w:tabs>
      <w:spacing w:before="240" w:after="60"/>
      <w:ind w:left="1584" w:hanging="1584"/>
      <w:outlineLvl w:val="8"/>
    </w:pPr>
    <w:rPr>
      <w:rFonts w:ascii="Arial" w:eastAsia="MS Mincho" w:hAnsi="Arial" w:cs="Arial"/>
      <w:szCs w:val="22"/>
      <w:lang w:val="en-US" w:eastAsia="ja-JP"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8526B"/>
    <w:pPr>
      <w:spacing w:after="120"/>
      <w:jc w:val="both"/>
    </w:pPr>
    <w:rPr>
      <w:rFonts w:eastAsia="MS Mincho"/>
      <w:szCs w:val="24"/>
      <w:lang w:val="en-US" w:eastAsia="ja-JP" w:bidi="he-IL"/>
    </w:rPr>
  </w:style>
  <w:style w:type="paragraph" w:styleId="Footer">
    <w:name w:val="footer"/>
    <w:basedOn w:val="Normal"/>
    <w:pPr>
      <w:pBdr>
        <w:top w:val="single" w:sz="6" w:space="1" w:color="auto"/>
      </w:pBdr>
      <w:tabs>
        <w:tab w:val="center" w:pos="6480"/>
        <w:tab w:val="right" w:pos="12960"/>
      </w:tabs>
    </w:pPr>
    <w:rPr>
      <w:sz w:val="24"/>
    </w:rPr>
  </w:style>
  <w:style w:type="paragraph" w:styleId="Header">
    <w:name w:val="header"/>
    <w:basedOn w:val="Normal"/>
    <w:pPr>
      <w:pBdr>
        <w:bottom w:val="single" w:sz="6" w:space="2" w:color="auto"/>
      </w:pBdr>
      <w:tabs>
        <w:tab w:val="center" w:pos="6480"/>
        <w:tab w:val="right" w:pos="12960"/>
      </w:tabs>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pPr>
  </w:style>
  <w:style w:type="character" w:styleId="Hyperlink">
    <w:name w:val="Hyperlink"/>
    <w:rPr>
      <w:color w:val="0000FF"/>
      <w:u w:val="single"/>
    </w:rPr>
  </w:style>
  <w:style w:type="character" w:styleId="PageNumber">
    <w:name w:val="page number"/>
    <w:basedOn w:val="DefaultParagraphFont"/>
    <w:rsid w:val="0018526B"/>
  </w:style>
  <w:style w:type="paragraph" w:customStyle="1" w:styleId="Style1">
    <w:name w:val="Style1"/>
    <w:basedOn w:val="Heading4"/>
    <w:rsid w:val="0018526B"/>
    <w:pPr>
      <w:numPr>
        <w:ilvl w:val="2"/>
      </w:numPr>
      <w:tabs>
        <w:tab w:val="num" w:pos="720"/>
        <w:tab w:val="num" w:pos="864"/>
      </w:tabs>
      <w:ind w:left="720" w:hanging="720"/>
    </w:pPr>
  </w:style>
  <w:style w:type="paragraph" w:styleId="Caption">
    <w:name w:val="caption"/>
    <w:aliases w:val="Caption Char1,Caption Char Char,Caption Char1 Char,Caption Char2,Caption Char Char Char,Caption Char Char1,Caption Char,fig and tbl,fighead2,Table Caption,fighead21,fighead22,fighead23,Table Caption1,fighead211,fighead24,Table Caption2,cap"/>
    <w:basedOn w:val="Normal"/>
    <w:next w:val="BodyText"/>
    <w:link w:val="CaptionChar3"/>
    <w:autoRedefine/>
    <w:uiPriority w:val="35"/>
    <w:qFormat/>
    <w:rsid w:val="00BC3FF5"/>
    <w:pPr>
      <w:spacing w:before="120" w:after="240"/>
      <w:jc w:val="center"/>
    </w:pPr>
    <w:rPr>
      <w:rFonts w:eastAsia="MS Mincho"/>
      <w:bCs/>
      <w:sz w:val="20"/>
      <w:lang w:val="en-US" w:eastAsia="ja-JP" w:bidi="he-IL"/>
    </w:rPr>
  </w:style>
  <w:style w:type="paragraph" w:styleId="TOC1">
    <w:name w:val="toc 1"/>
    <w:basedOn w:val="Normal"/>
    <w:next w:val="Normal"/>
    <w:uiPriority w:val="39"/>
    <w:rsid w:val="00A74BD4"/>
    <w:pPr>
      <w:tabs>
        <w:tab w:val="left" w:pos="480"/>
        <w:tab w:val="right" w:leader="dot" w:pos="9395"/>
      </w:tabs>
    </w:pPr>
    <w:rPr>
      <w:rFonts w:eastAsia="MS Mincho"/>
      <w:snapToGrid w:val="0"/>
      <w:szCs w:val="24"/>
      <w:lang w:val="en-US" w:eastAsia="ja-JP" w:bidi="he-IL"/>
    </w:rPr>
  </w:style>
  <w:style w:type="paragraph" w:styleId="TOC3">
    <w:name w:val="toc 3"/>
    <w:basedOn w:val="Normal"/>
    <w:next w:val="Normal"/>
    <w:autoRedefine/>
    <w:semiHidden/>
    <w:rsid w:val="0018526B"/>
    <w:pPr>
      <w:ind w:left="480"/>
    </w:pPr>
    <w:rPr>
      <w:rFonts w:eastAsia="MS Mincho"/>
      <w:szCs w:val="24"/>
      <w:lang w:val="en-US" w:eastAsia="ja-JP" w:bidi="he-IL"/>
    </w:rPr>
  </w:style>
  <w:style w:type="paragraph" w:styleId="TOC2">
    <w:name w:val="toc 2"/>
    <w:basedOn w:val="Normal"/>
    <w:next w:val="Normal"/>
    <w:autoRedefine/>
    <w:uiPriority w:val="39"/>
    <w:rsid w:val="00A07ED3"/>
    <w:pPr>
      <w:tabs>
        <w:tab w:val="left" w:pos="960"/>
        <w:tab w:val="right" w:leader="dot" w:pos="9394"/>
      </w:tabs>
      <w:adjustRightInd w:val="0"/>
      <w:ind w:left="238"/>
    </w:pPr>
    <w:rPr>
      <w:rFonts w:eastAsia="MS Mincho"/>
      <w:szCs w:val="24"/>
      <w:lang w:val="en-US" w:eastAsia="ja-JP" w:bidi="he-IL"/>
    </w:rPr>
  </w:style>
  <w:style w:type="paragraph" w:customStyle="1" w:styleId="IEEEStdsParagraph">
    <w:name w:val="IEEEStds Paragraph"/>
    <w:link w:val="IEEEStdsParagraphChar1"/>
    <w:rsid w:val="0018526B"/>
    <w:pPr>
      <w:spacing w:before="100" w:beforeAutospacing="1" w:after="100" w:afterAutospacing="1"/>
      <w:jc w:val="both"/>
    </w:pPr>
    <w:rPr>
      <w:lang w:val="en-US" w:eastAsia="ja-JP" w:bidi="yi-Hebr"/>
    </w:rPr>
  </w:style>
  <w:style w:type="character" w:customStyle="1" w:styleId="IEEEStdsParagraphChar1">
    <w:name w:val="IEEEStds Paragraph Char1"/>
    <w:link w:val="IEEEStdsParagraph"/>
    <w:rsid w:val="0018526B"/>
    <w:rPr>
      <w:lang w:val="en-US" w:eastAsia="ja-JP" w:bidi="yi-Hebr"/>
    </w:rPr>
  </w:style>
  <w:style w:type="paragraph" w:customStyle="1" w:styleId="IEEEStdsEquation">
    <w:name w:val="IEEEStds Equation"/>
    <w:basedOn w:val="IEEEStdsParagraph"/>
    <w:next w:val="IEEEStdsParagraph"/>
    <w:rsid w:val="0018526B"/>
    <w:pPr>
      <w:tabs>
        <w:tab w:val="right" w:pos="8640"/>
      </w:tabs>
      <w:spacing w:before="240" w:after="240"/>
      <w:ind w:left="360" w:right="547" w:hanging="360"/>
      <w:jc w:val="left"/>
    </w:pPr>
  </w:style>
  <w:style w:type="paragraph" w:customStyle="1" w:styleId="IEEEStdsEquationVariableList">
    <w:name w:val="IEEEStds Equation Variable List"/>
    <w:basedOn w:val="IEEEStdsParagraph"/>
    <w:rsid w:val="0018526B"/>
    <w:pPr>
      <w:tabs>
        <w:tab w:val="left" w:pos="760"/>
      </w:tabs>
      <w:spacing w:line="280" w:lineRule="exact"/>
      <w:ind w:left="764" w:hanging="562"/>
    </w:pPr>
    <w:rPr>
      <w:snapToGrid w:val="0"/>
    </w:rPr>
  </w:style>
  <w:style w:type="table" w:styleId="TableGrid">
    <w:name w:val="Table Grid"/>
    <w:basedOn w:val="TableNormal"/>
    <w:uiPriority w:val="59"/>
    <w:rsid w:val="001852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rsid w:val="0018526B"/>
    <w:rPr>
      <w:rFonts w:eastAsia="MS Mincho"/>
      <w:sz w:val="20"/>
      <w:lang w:val="en-US" w:eastAsia="ja-JP" w:bidi="he-IL"/>
    </w:rPr>
  </w:style>
  <w:style w:type="paragraph" w:customStyle="1" w:styleId="covertext">
    <w:name w:val="cover text"/>
    <w:basedOn w:val="Normal"/>
    <w:rsid w:val="0018526B"/>
    <w:pPr>
      <w:spacing w:before="120" w:after="120"/>
    </w:pPr>
    <w:rPr>
      <w:sz w:val="24"/>
      <w:lang w:val="en-US" w:eastAsia="ja-JP"/>
    </w:rPr>
  </w:style>
  <w:style w:type="paragraph" w:customStyle="1" w:styleId="Text">
    <w:name w:val="Text"/>
    <w:basedOn w:val="Normal"/>
    <w:rsid w:val="0018526B"/>
    <w:pPr>
      <w:widowControl w:val="0"/>
      <w:autoSpaceDE w:val="0"/>
      <w:autoSpaceDN w:val="0"/>
      <w:spacing w:line="252" w:lineRule="auto"/>
      <w:ind w:firstLine="202"/>
      <w:jc w:val="both"/>
    </w:pPr>
    <w:rPr>
      <w:sz w:val="20"/>
      <w:lang w:val="en-US"/>
    </w:rPr>
  </w:style>
  <w:style w:type="paragraph" w:customStyle="1" w:styleId="FigureCaption0">
    <w:name w:val="Figure Caption"/>
    <w:basedOn w:val="Normal"/>
    <w:rsid w:val="0018526B"/>
    <w:pPr>
      <w:autoSpaceDE w:val="0"/>
      <w:autoSpaceDN w:val="0"/>
      <w:jc w:val="both"/>
    </w:pPr>
    <w:rPr>
      <w:sz w:val="16"/>
      <w:szCs w:val="16"/>
      <w:lang w:val="en-US"/>
    </w:rPr>
  </w:style>
  <w:style w:type="paragraph" w:customStyle="1" w:styleId="TableTitle">
    <w:name w:val="Table Title"/>
    <w:basedOn w:val="Normal"/>
    <w:rsid w:val="0018526B"/>
    <w:pPr>
      <w:autoSpaceDE w:val="0"/>
      <w:autoSpaceDN w:val="0"/>
      <w:jc w:val="center"/>
    </w:pPr>
    <w:rPr>
      <w:smallCaps/>
      <w:sz w:val="16"/>
      <w:szCs w:val="16"/>
      <w:lang w:val="en-US"/>
    </w:rPr>
  </w:style>
  <w:style w:type="character" w:styleId="CommentReference">
    <w:name w:val="annotation reference"/>
    <w:semiHidden/>
    <w:rsid w:val="00E8301C"/>
    <w:rPr>
      <w:sz w:val="16"/>
      <w:szCs w:val="16"/>
    </w:rPr>
  </w:style>
  <w:style w:type="paragraph" w:styleId="CommentText">
    <w:name w:val="annotation text"/>
    <w:basedOn w:val="Normal"/>
    <w:link w:val="CommentTextChar"/>
    <w:semiHidden/>
    <w:rsid w:val="00E8301C"/>
    <w:rPr>
      <w:sz w:val="20"/>
    </w:rPr>
  </w:style>
  <w:style w:type="paragraph" w:styleId="CommentSubject">
    <w:name w:val="annotation subject"/>
    <w:basedOn w:val="CommentText"/>
    <w:next w:val="CommentText"/>
    <w:semiHidden/>
    <w:rsid w:val="00E8301C"/>
    <w:rPr>
      <w:b/>
      <w:bCs/>
    </w:rPr>
  </w:style>
  <w:style w:type="paragraph" w:styleId="BalloonText">
    <w:name w:val="Balloon Text"/>
    <w:basedOn w:val="Normal"/>
    <w:link w:val="BalloonTextChar"/>
    <w:semiHidden/>
    <w:rsid w:val="00E8301C"/>
    <w:rPr>
      <w:rFonts w:ascii="Tahoma" w:hAnsi="Tahoma" w:cs="Tahoma"/>
      <w:sz w:val="16"/>
      <w:szCs w:val="16"/>
    </w:rPr>
  </w:style>
  <w:style w:type="character" w:styleId="FollowedHyperlink">
    <w:name w:val="FollowedHyperlink"/>
    <w:rsid w:val="000731F8"/>
    <w:rPr>
      <w:color w:val="800080"/>
      <w:u w:val="single"/>
    </w:rPr>
  </w:style>
  <w:style w:type="character" w:customStyle="1" w:styleId="BodyTextChar">
    <w:name w:val="Body Text Char"/>
    <w:link w:val="BodyText"/>
    <w:rsid w:val="00910CC3"/>
    <w:rPr>
      <w:rFonts w:eastAsia="MS Mincho"/>
      <w:sz w:val="22"/>
      <w:szCs w:val="24"/>
      <w:lang w:val="en-US" w:eastAsia="ja-JP" w:bidi="he-IL"/>
    </w:rPr>
  </w:style>
  <w:style w:type="paragraph" w:styleId="NormalWeb">
    <w:name w:val="Normal (Web)"/>
    <w:basedOn w:val="Normal"/>
    <w:uiPriority w:val="99"/>
    <w:unhideWhenUsed/>
    <w:rsid w:val="00E44BBB"/>
    <w:pPr>
      <w:spacing w:before="100" w:beforeAutospacing="1" w:after="100" w:afterAutospacing="1"/>
    </w:pPr>
    <w:rPr>
      <w:sz w:val="24"/>
      <w:szCs w:val="24"/>
      <w:lang w:val="ru-RU" w:eastAsia="ru-RU"/>
    </w:rPr>
  </w:style>
  <w:style w:type="paragraph" w:styleId="Bibliography">
    <w:name w:val="Bibliography"/>
    <w:basedOn w:val="Normal"/>
    <w:next w:val="Normal"/>
    <w:uiPriority w:val="37"/>
    <w:unhideWhenUsed/>
    <w:rsid w:val="00A171EF"/>
  </w:style>
  <w:style w:type="paragraph" w:styleId="TOCHeading">
    <w:name w:val="TOC Heading"/>
    <w:basedOn w:val="Heading1"/>
    <w:next w:val="Normal"/>
    <w:uiPriority w:val="39"/>
    <w:unhideWhenUsed/>
    <w:qFormat/>
    <w:rsid w:val="00185792"/>
    <w:pPr>
      <w:numPr>
        <w:numId w:val="0"/>
      </w:numPr>
      <w:spacing w:after="0" w:line="259" w:lineRule="auto"/>
      <w:outlineLvl w:val="9"/>
    </w:pPr>
    <w:rPr>
      <w:rFonts w:ascii="Calibri Light" w:hAnsi="Calibri Light"/>
      <w:b w:val="0"/>
      <w:color w:val="2E74B5"/>
      <w:szCs w:val="32"/>
      <w:lang w:val="en-US"/>
    </w:rPr>
  </w:style>
  <w:style w:type="paragraph" w:customStyle="1" w:styleId="references">
    <w:name w:val="references"/>
    <w:link w:val="referencesChar"/>
    <w:autoRedefine/>
    <w:rsid w:val="00433454"/>
    <w:pPr>
      <w:numPr>
        <w:numId w:val="1"/>
      </w:numPr>
      <w:spacing w:after="120"/>
      <w:jc w:val="both"/>
    </w:pPr>
    <w:rPr>
      <w:rFonts w:eastAsia="MS Mincho"/>
      <w:noProof/>
      <w:color w:val="000000" w:themeColor="text1"/>
      <w:lang w:val="en-US" w:eastAsia="en-US"/>
    </w:rPr>
  </w:style>
  <w:style w:type="paragraph" w:styleId="ListParagraph">
    <w:name w:val="List Paragraph"/>
    <w:basedOn w:val="Normal"/>
    <w:uiPriority w:val="34"/>
    <w:qFormat/>
    <w:rsid w:val="00B82517"/>
    <w:pPr>
      <w:spacing w:after="160" w:line="259" w:lineRule="auto"/>
      <w:ind w:left="720"/>
      <w:contextualSpacing/>
    </w:pPr>
    <w:rPr>
      <w:rFonts w:ascii="Calibri" w:eastAsia="Calibri" w:hAnsi="Calibri"/>
      <w:szCs w:val="22"/>
      <w:lang w:val="ru-RU"/>
    </w:rPr>
  </w:style>
  <w:style w:type="paragraph" w:customStyle="1" w:styleId="sponsors">
    <w:name w:val="sponsors"/>
    <w:rsid w:val="0020445B"/>
    <w:pPr>
      <w:framePr w:wrap="auto" w:hAnchor="text" w:x="615" w:y="2239"/>
      <w:pBdr>
        <w:top w:val="single" w:sz="4" w:space="2" w:color="auto"/>
      </w:pBdr>
      <w:ind w:firstLine="288"/>
    </w:pPr>
    <w:rPr>
      <w:sz w:val="16"/>
      <w:szCs w:val="16"/>
      <w:lang w:val="en-US" w:eastAsia="en-US"/>
    </w:rPr>
  </w:style>
  <w:style w:type="character" w:customStyle="1" w:styleId="Heading1Char">
    <w:name w:val="Heading 1 Char"/>
    <w:basedOn w:val="DefaultParagraphFont"/>
    <w:link w:val="Heading1"/>
    <w:rsid w:val="0020445B"/>
    <w:rPr>
      <w:rFonts w:ascii="Arial" w:hAnsi="Arial"/>
      <w:b/>
      <w:sz w:val="32"/>
      <w:lang w:val="en-GB" w:eastAsia="en-US"/>
    </w:rPr>
  </w:style>
  <w:style w:type="character" w:customStyle="1" w:styleId="Heading2Char">
    <w:name w:val="Heading 2 Char"/>
    <w:basedOn w:val="DefaultParagraphFont"/>
    <w:link w:val="Heading2"/>
    <w:rsid w:val="0020445B"/>
    <w:rPr>
      <w:rFonts w:ascii="Arial" w:hAnsi="Arial"/>
      <w:b/>
      <w:sz w:val="28"/>
      <w:lang w:val="en-GB" w:eastAsia="en-US"/>
    </w:rPr>
  </w:style>
  <w:style w:type="paragraph" w:styleId="NoSpacing">
    <w:name w:val="No Spacing"/>
    <w:uiPriority w:val="1"/>
    <w:qFormat/>
    <w:rsid w:val="0020445B"/>
    <w:pPr>
      <w:jc w:val="center"/>
    </w:pPr>
    <w:rPr>
      <w:lang w:val="en-US" w:eastAsia="en-US"/>
    </w:rPr>
  </w:style>
  <w:style w:type="character" w:customStyle="1" w:styleId="Heading3Char">
    <w:name w:val="Heading 3 Char"/>
    <w:basedOn w:val="DefaultParagraphFont"/>
    <w:link w:val="Heading3"/>
    <w:rsid w:val="0020445B"/>
    <w:rPr>
      <w:rFonts w:ascii="Arial" w:hAnsi="Arial"/>
      <w:b/>
      <w:sz w:val="24"/>
      <w:lang w:val="en-GB" w:eastAsia="en-US"/>
    </w:rPr>
  </w:style>
  <w:style w:type="character" w:customStyle="1" w:styleId="Heading4Char">
    <w:name w:val="Heading 4 Char"/>
    <w:basedOn w:val="DefaultParagraphFont"/>
    <w:link w:val="Heading4"/>
    <w:rsid w:val="0020445B"/>
    <w:rPr>
      <w:rFonts w:ascii="Arial" w:eastAsia="MS Mincho" w:hAnsi="Arial"/>
      <w:bCs/>
      <w:i/>
      <w:sz w:val="22"/>
      <w:szCs w:val="28"/>
      <w:lang w:val="en-US" w:eastAsia="ja-JP" w:bidi="he-IL"/>
    </w:rPr>
  </w:style>
  <w:style w:type="character" w:customStyle="1" w:styleId="Heading5Char">
    <w:name w:val="Heading 5 Char"/>
    <w:basedOn w:val="DefaultParagraphFont"/>
    <w:link w:val="Heading5"/>
    <w:uiPriority w:val="9"/>
    <w:rsid w:val="0020445B"/>
    <w:rPr>
      <w:rFonts w:eastAsia="MS Mincho"/>
      <w:b/>
      <w:bCs/>
      <w:i/>
      <w:iCs/>
      <w:sz w:val="26"/>
      <w:szCs w:val="26"/>
      <w:lang w:val="en-US" w:eastAsia="ja-JP" w:bidi="he-IL"/>
    </w:rPr>
  </w:style>
  <w:style w:type="character" w:customStyle="1" w:styleId="Heading6Char">
    <w:name w:val="Heading 6 Char"/>
    <w:basedOn w:val="DefaultParagraphFont"/>
    <w:link w:val="Heading6"/>
    <w:uiPriority w:val="9"/>
    <w:rsid w:val="0020445B"/>
    <w:rPr>
      <w:rFonts w:eastAsia="MS Mincho"/>
      <w:b/>
      <w:bCs/>
      <w:sz w:val="22"/>
      <w:szCs w:val="22"/>
      <w:lang w:val="en-US" w:eastAsia="ja-JP" w:bidi="he-IL"/>
    </w:rPr>
  </w:style>
  <w:style w:type="character" w:customStyle="1" w:styleId="Heading7Char">
    <w:name w:val="Heading 7 Char"/>
    <w:basedOn w:val="DefaultParagraphFont"/>
    <w:link w:val="Heading7"/>
    <w:uiPriority w:val="9"/>
    <w:rsid w:val="0020445B"/>
    <w:rPr>
      <w:rFonts w:eastAsia="MS Mincho"/>
      <w:sz w:val="24"/>
      <w:szCs w:val="24"/>
      <w:lang w:val="en-US" w:eastAsia="ja-JP" w:bidi="he-IL"/>
    </w:rPr>
  </w:style>
  <w:style w:type="character" w:customStyle="1" w:styleId="Heading8Char">
    <w:name w:val="Heading 8 Char"/>
    <w:basedOn w:val="DefaultParagraphFont"/>
    <w:link w:val="Heading8"/>
    <w:uiPriority w:val="9"/>
    <w:rsid w:val="0020445B"/>
    <w:rPr>
      <w:rFonts w:eastAsia="MS Mincho"/>
      <w:i/>
      <w:iCs/>
      <w:sz w:val="24"/>
      <w:szCs w:val="24"/>
      <w:lang w:val="en-US" w:eastAsia="ja-JP" w:bidi="he-IL"/>
    </w:rPr>
  </w:style>
  <w:style w:type="character" w:customStyle="1" w:styleId="Heading9Char">
    <w:name w:val="Heading 9 Char"/>
    <w:basedOn w:val="DefaultParagraphFont"/>
    <w:link w:val="Heading9"/>
    <w:uiPriority w:val="9"/>
    <w:rsid w:val="0020445B"/>
    <w:rPr>
      <w:rFonts w:ascii="Arial" w:eastAsia="MS Mincho" w:hAnsi="Arial" w:cs="Arial"/>
      <w:sz w:val="22"/>
      <w:szCs w:val="22"/>
      <w:lang w:val="en-US" w:eastAsia="ja-JP" w:bidi="he-IL"/>
    </w:rPr>
  </w:style>
  <w:style w:type="character" w:styleId="BookTitle">
    <w:name w:val="Book Title"/>
    <w:basedOn w:val="DefaultParagraphFont"/>
    <w:uiPriority w:val="33"/>
    <w:qFormat/>
    <w:rsid w:val="0020445B"/>
    <w:rPr>
      <w:b/>
      <w:bCs/>
      <w:i/>
      <w:iCs/>
      <w:spacing w:val="5"/>
    </w:rPr>
  </w:style>
  <w:style w:type="paragraph" w:styleId="Title">
    <w:name w:val="Title"/>
    <w:basedOn w:val="Normal"/>
    <w:next w:val="Normal"/>
    <w:link w:val="TitleChar"/>
    <w:uiPriority w:val="10"/>
    <w:qFormat/>
    <w:rsid w:val="0020445B"/>
    <w:pPr>
      <w:contextualSpacing/>
      <w:jc w:val="both"/>
    </w:pPr>
    <w:rPr>
      <w:rFonts w:eastAsiaTheme="majorEastAsia" w:cstheme="majorBidi"/>
      <w:spacing w:val="-10"/>
      <w:kern w:val="28"/>
      <w:sz w:val="56"/>
      <w:szCs w:val="56"/>
      <w:lang w:val="en-US"/>
    </w:rPr>
  </w:style>
  <w:style w:type="character" w:customStyle="1" w:styleId="TitleChar">
    <w:name w:val="Title Char"/>
    <w:basedOn w:val="DefaultParagraphFont"/>
    <w:link w:val="Title"/>
    <w:uiPriority w:val="10"/>
    <w:rsid w:val="0020445B"/>
    <w:rPr>
      <w:rFonts w:eastAsiaTheme="majorEastAsia" w:cstheme="majorBidi"/>
      <w:spacing w:val="-10"/>
      <w:kern w:val="28"/>
      <w:sz w:val="56"/>
      <w:szCs w:val="56"/>
      <w:lang w:val="en-US" w:eastAsia="en-US"/>
    </w:rPr>
  </w:style>
  <w:style w:type="paragraph" w:customStyle="1" w:styleId="ListUnNum">
    <w:name w:val="List_UnNum"/>
    <w:basedOn w:val="Normal"/>
    <w:rsid w:val="0020445B"/>
    <w:pPr>
      <w:numPr>
        <w:numId w:val="4"/>
      </w:numPr>
      <w:spacing w:before="120"/>
      <w:jc w:val="both"/>
    </w:pPr>
    <w:rPr>
      <w:kern w:val="16"/>
      <w:sz w:val="24"/>
      <w:lang w:eastAsia="zh-CN"/>
    </w:rPr>
  </w:style>
  <w:style w:type="paragraph" w:customStyle="1" w:styleId="ListUnNumSub">
    <w:name w:val="List_UnNumSub"/>
    <w:basedOn w:val="Normal"/>
    <w:rsid w:val="0020445B"/>
    <w:pPr>
      <w:numPr>
        <w:ilvl w:val="1"/>
        <w:numId w:val="4"/>
      </w:numPr>
      <w:spacing w:before="120"/>
      <w:jc w:val="both"/>
    </w:pPr>
    <w:rPr>
      <w:kern w:val="16"/>
      <w:sz w:val="24"/>
      <w:lang w:eastAsia="zh-CN"/>
    </w:rPr>
  </w:style>
  <w:style w:type="paragraph" w:customStyle="1" w:styleId="Figure">
    <w:name w:val="Figure"/>
    <w:basedOn w:val="Normal"/>
    <w:next w:val="Caption"/>
    <w:qFormat/>
    <w:rsid w:val="0020445B"/>
    <w:pPr>
      <w:keepNext/>
      <w:keepLines/>
      <w:spacing w:before="120"/>
      <w:jc w:val="center"/>
    </w:pPr>
    <w:rPr>
      <w:kern w:val="16"/>
      <w:sz w:val="24"/>
      <w:lang w:eastAsia="zh-CN"/>
    </w:rPr>
  </w:style>
  <w:style w:type="paragraph" w:styleId="BodyTextFirstIndent">
    <w:name w:val="Body Text First Indent"/>
    <w:basedOn w:val="BodyText"/>
    <w:link w:val="BodyTextFirstIndentChar"/>
    <w:uiPriority w:val="99"/>
    <w:unhideWhenUsed/>
    <w:rsid w:val="0020445B"/>
    <w:pPr>
      <w:spacing w:after="0"/>
      <w:ind w:firstLine="360"/>
    </w:pPr>
    <w:rPr>
      <w:rFonts w:eastAsia="Times New Roman"/>
      <w:sz w:val="20"/>
      <w:szCs w:val="20"/>
      <w:lang w:eastAsia="en-US" w:bidi="ar-SA"/>
    </w:rPr>
  </w:style>
  <w:style w:type="character" w:customStyle="1" w:styleId="BodyTextFirstIndentChar">
    <w:name w:val="Body Text First Indent Char"/>
    <w:basedOn w:val="BodyTextChar"/>
    <w:link w:val="BodyTextFirstIndent"/>
    <w:uiPriority w:val="99"/>
    <w:rsid w:val="0020445B"/>
    <w:rPr>
      <w:rFonts w:eastAsia="MS Mincho"/>
      <w:sz w:val="22"/>
      <w:szCs w:val="24"/>
      <w:lang w:val="en-US" w:eastAsia="en-US" w:bidi="he-IL"/>
    </w:rPr>
  </w:style>
  <w:style w:type="character" w:customStyle="1" w:styleId="CommentTextChar">
    <w:name w:val="Comment Text Char"/>
    <w:basedOn w:val="DefaultParagraphFont"/>
    <w:link w:val="CommentText"/>
    <w:semiHidden/>
    <w:rsid w:val="0020445B"/>
    <w:rPr>
      <w:lang w:val="en-GB" w:eastAsia="en-US"/>
    </w:rPr>
  </w:style>
  <w:style w:type="character" w:customStyle="1" w:styleId="BalloonTextChar">
    <w:name w:val="Balloon Text Char"/>
    <w:basedOn w:val="DefaultParagraphFont"/>
    <w:link w:val="BalloonText"/>
    <w:uiPriority w:val="99"/>
    <w:semiHidden/>
    <w:rsid w:val="0020445B"/>
    <w:rPr>
      <w:rFonts w:ascii="Tahoma" w:hAnsi="Tahoma" w:cs="Tahoma"/>
      <w:sz w:val="16"/>
      <w:szCs w:val="16"/>
      <w:lang w:val="en-GB" w:eastAsia="en-US"/>
    </w:rPr>
  </w:style>
  <w:style w:type="character" w:customStyle="1" w:styleId="FootnoteTextChar">
    <w:name w:val="Footnote Text Char"/>
    <w:basedOn w:val="DefaultParagraphFont"/>
    <w:link w:val="FootnoteText"/>
    <w:semiHidden/>
    <w:rsid w:val="0020445B"/>
    <w:rPr>
      <w:rFonts w:eastAsia="MS Mincho"/>
      <w:lang w:val="en-US" w:eastAsia="ja-JP" w:bidi="he-IL"/>
    </w:rPr>
  </w:style>
  <w:style w:type="paragraph" w:customStyle="1" w:styleId="bulletlist">
    <w:name w:val="bullet list"/>
    <w:basedOn w:val="BodyText"/>
    <w:rsid w:val="0020445B"/>
    <w:pPr>
      <w:numPr>
        <w:numId w:val="5"/>
      </w:numPr>
      <w:tabs>
        <w:tab w:val="left" w:pos="288"/>
      </w:tabs>
      <w:spacing w:line="228" w:lineRule="auto"/>
    </w:pPr>
    <w:rPr>
      <w:spacing w:val="-1"/>
      <w:sz w:val="20"/>
      <w:szCs w:val="20"/>
      <w:lang w:eastAsia="en-US" w:bidi="ar-SA"/>
    </w:rPr>
  </w:style>
  <w:style w:type="paragraph" w:customStyle="1" w:styleId="figurecaption">
    <w:name w:val="figure caption"/>
    <w:qFormat/>
    <w:rsid w:val="0020445B"/>
    <w:pPr>
      <w:numPr>
        <w:numId w:val="6"/>
      </w:numPr>
      <w:tabs>
        <w:tab w:val="left" w:pos="533"/>
      </w:tabs>
      <w:spacing w:before="80" w:after="200"/>
      <w:jc w:val="center"/>
    </w:pPr>
    <w:rPr>
      <w:noProof/>
      <w:sz w:val="16"/>
      <w:szCs w:val="16"/>
      <w:lang w:val="en-US" w:eastAsia="en-US"/>
    </w:rPr>
  </w:style>
  <w:style w:type="paragraph" w:customStyle="1" w:styleId="tablecolhead">
    <w:name w:val="table col head"/>
    <w:basedOn w:val="Normal"/>
    <w:uiPriority w:val="99"/>
    <w:rsid w:val="0020445B"/>
    <w:pPr>
      <w:jc w:val="center"/>
    </w:pPr>
    <w:rPr>
      <w:b/>
      <w:bCs/>
      <w:sz w:val="16"/>
      <w:szCs w:val="16"/>
      <w:lang w:val="en-US"/>
    </w:rPr>
  </w:style>
  <w:style w:type="paragraph" w:customStyle="1" w:styleId="tablecopy">
    <w:name w:val="table copy"/>
    <w:uiPriority w:val="99"/>
    <w:rsid w:val="0020445B"/>
    <w:pPr>
      <w:jc w:val="both"/>
    </w:pPr>
    <w:rPr>
      <w:noProof/>
      <w:sz w:val="16"/>
      <w:szCs w:val="16"/>
      <w:lang w:val="en-US" w:eastAsia="en-US"/>
    </w:rPr>
  </w:style>
  <w:style w:type="paragraph" w:customStyle="1" w:styleId="tablehead">
    <w:name w:val="table head"/>
    <w:qFormat/>
    <w:rsid w:val="0020445B"/>
    <w:pPr>
      <w:numPr>
        <w:numId w:val="7"/>
      </w:numPr>
      <w:spacing w:before="240" w:after="120" w:line="216" w:lineRule="auto"/>
      <w:jc w:val="center"/>
    </w:pPr>
    <w:rPr>
      <w:smallCaps/>
      <w:noProof/>
      <w:sz w:val="16"/>
      <w:szCs w:val="16"/>
      <w:lang w:val="en-US" w:eastAsia="en-US"/>
    </w:rPr>
  </w:style>
  <w:style w:type="table" w:styleId="LightShading">
    <w:name w:val="Light Shading"/>
    <w:basedOn w:val="TableNormal"/>
    <w:uiPriority w:val="60"/>
    <w:rsid w:val="0020445B"/>
    <w:rPr>
      <w:color w:val="000000" w:themeColor="text1" w:themeShade="BF"/>
      <w:lang w:val="de-DE" w:eastAsia="zh-CN"/>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20445B"/>
    <w:rPr>
      <w:color w:val="808080"/>
    </w:rPr>
  </w:style>
  <w:style w:type="character" w:customStyle="1" w:styleId="imsender2">
    <w:name w:val="im_sender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customStyle="1" w:styleId="messagetimestamp2">
    <w:name w:val="message_timestamp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styleId="FootnoteReference">
    <w:name w:val="footnote reference"/>
    <w:rsid w:val="000A0B61"/>
    <w:rPr>
      <w:vertAlign w:val="superscript"/>
    </w:rPr>
  </w:style>
  <w:style w:type="character" w:customStyle="1" w:styleId="CaptionChar3">
    <w:name w:val="Caption Char3"/>
    <w:aliases w:val="Caption Char1 Char1,Caption Char Char Char1,Caption Char1 Char Char,Caption Char2 Char,Caption Char Char Char Char,Caption Char Char1 Char,Caption Char Char2,fig and tbl Char,fighead2 Char,Table Caption Char,fighead21 Char,fighead22 Char"/>
    <w:link w:val="Caption"/>
    <w:uiPriority w:val="35"/>
    <w:locked/>
    <w:rsid w:val="00BC3FF5"/>
    <w:rPr>
      <w:rFonts w:eastAsia="MS Mincho"/>
      <w:bCs/>
      <w:lang w:val="en-US" w:eastAsia="ja-JP" w:bidi="he-IL"/>
    </w:rPr>
  </w:style>
  <w:style w:type="paragraph" w:styleId="Revision">
    <w:name w:val="Revision"/>
    <w:hidden/>
    <w:uiPriority w:val="99"/>
    <w:semiHidden/>
    <w:rsid w:val="00357705"/>
    <w:rPr>
      <w:sz w:val="22"/>
      <w:lang w:val="en-GB" w:eastAsia="en-US"/>
    </w:rPr>
  </w:style>
  <w:style w:type="paragraph" w:styleId="EndnoteText">
    <w:name w:val="endnote text"/>
    <w:basedOn w:val="Normal"/>
    <w:link w:val="EndnoteTextChar"/>
    <w:rsid w:val="003C257B"/>
    <w:rPr>
      <w:sz w:val="20"/>
    </w:rPr>
  </w:style>
  <w:style w:type="character" w:customStyle="1" w:styleId="EndnoteTextChar">
    <w:name w:val="Endnote Text Char"/>
    <w:basedOn w:val="DefaultParagraphFont"/>
    <w:link w:val="EndnoteText"/>
    <w:rsid w:val="003C257B"/>
    <w:rPr>
      <w:lang w:val="en-GB" w:eastAsia="en-US"/>
    </w:rPr>
  </w:style>
  <w:style w:type="character" w:styleId="EndnoteReference">
    <w:name w:val="endnote reference"/>
    <w:basedOn w:val="DefaultParagraphFont"/>
    <w:rsid w:val="003C257B"/>
    <w:rPr>
      <w:vertAlign w:val="superscript"/>
    </w:rPr>
  </w:style>
  <w:style w:type="paragraph" w:customStyle="1" w:styleId="listing">
    <w:name w:val="listing"/>
    <w:basedOn w:val="BodyText"/>
    <w:link w:val="listingChar"/>
    <w:qFormat/>
    <w:rsid w:val="003C257B"/>
    <w:rPr>
      <w:rFonts w:ascii="DejaVu Sans Mono" w:hAnsi="DejaVu Sans Mono" w:cs="DejaVu Sans Mono"/>
      <w:spacing w:val="-20"/>
      <w:sz w:val="16"/>
      <w:szCs w:val="16"/>
      <w:lang w:val="en-GB" w:eastAsia="en-US"/>
    </w:rPr>
  </w:style>
  <w:style w:type="character" w:customStyle="1" w:styleId="listingChar">
    <w:name w:val="listing Char"/>
    <w:basedOn w:val="BodyTextChar"/>
    <w:link w:val="listing"/>
    <w:rsid w:val="003C257B"/>
    <w:rPr>
      <w:rFonts w:ascii="DejaVu Sans Mono" w:eastAsia="MS Mincho" w:hAnsi="DejaVu Sans Mono" w:cs="DejaVu Sans Mono"/>
      <w:spacing w:val="-20"/>
      <w:sz w:val="16"/>
      <w:szCs w:val="16"/>
      <w:lang w:val="en-GB" w:eastAsia="en-US" w:bidi="he-IL"/>
    </w:rPr>
  </w:style>
  <w:style w:type="character" w:customStyle="1" w:styleId="Title1">
    <w:name w:val="Title1"/>
    <w:basedOn w:val="DefaultParagraphFont"/>
    <w:rsid w:val="003C257B"/>
  </w:style>
  <w:style w:type="character" w:styleId="Emphasis">
    <w:name w:val="Emphasis"/>
    <w:basedOn w:val="DefaultParagraphFont"/>
    <w:uiPriority w:val="20"/>
    <w:qFormat/>
    <w:rsid w:val="003C257B"/>
    <w:rPr>
      <w:i/>
      <w:iCs/>
    </w:rPr>
  </w:style>
  <w:style w:type="character" w:styleId="Strong">
    <w:name w:val="Strong"/>
    <w:qFormat/>
    <w:rsid w:val="00426390"/>
    <w:rPr>
      <w:b/>
      <w:bCs/>
    </w:rPr>
  </w:style>
  <w:style w:type="paragraph" w:styleId="DocumentMap">
    <w:name w:val="Document Map"/>
    <w:basedOn w:val="Normal"/>
    <w:link w:val="DocumentMapChar"/>
    <w:semiHidden/>
    <w:unhideWhenUsed/>
    <w:rsid w:val="00B5379E"/>
    <w:rPr>
      <w:rFonts w:ascii="MS Mincho" w:eastAsia="MS Mincho"/>
      <w:sz w:val="24"/>
      <w:szCs w:val="24"/>
    </w:rPr>
  </w:style>
  <w:style w:type="character" w:customStyle="1" w:styleId="DocumentMapChar">
    <w:name w:val="Document Map Char"/>
    <w:basedOn w:val="DefaultParagraphFont"/>
    <w:link w:val="DocumentMap"/>
    <w:semiHidden/>
    <w:rsid w:val="00B5379E"/>
    <w:rPr>
      <w:rFonts w:ascii="MS Mincho" w:eastAsia="MS Mincho"/>
      <w:sz w:val="24"/>
      <w:szCs w:val="24"/>
      <w:lang w:val="en-GB" w:eastAsia="en-US"/>
    </w:rPr>
  </w:style>
  <w:style w:type="character" w:customStyle="1" w:styleId="referencesChar">
    <w:name w:val="references Char"/>
    <w:link w:val="references"/>
    <w:rsid w:val="00433454"/>
    <w:rPr>
      <w:rFonts w:eastAsia="MS Mincho"/>
      <w:noProof/>
      <w:color w:val="000000" w:themeColor="text1"/>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41994">
      <w:bodyDiv w:val="1"/>
      <w:marLeft w:val="0"/>
      <w:marRight w:val="0"/>
      <w:marTop w:val="0"/>
      <w:marBottom w:val="0"/>
      <w:divBdr>
        <w:top w:val="none" w:sz="0" w:space="0" w:color="auto"/>
        <w:left w:val="none" w:sz="0" w:space="0" w:color="auto"/>
        <w:bottom w:val="none" w:sz="0" w:space="0" w:color="auto"/>
        <w:right w:val="none" w:sz="0" w:space="0" w:color="auto"/>
      </w:divBdr>
      <w:divsChild>
        <w:div w:id="702634107">
          <w:marLeft w:val="0"/>
          <w:marRight w:val="0"/>
          <w:marTop w:val="0"/>
          <w:marBottom w:val="0"/>
          <w:divBdr>
            <w:top w:val="none" w:sz="0" w:space="0" w:color="auto"/>
            <w:left w:val="none" w:sz="0" w:space="0" w:color="auto"/>
            <w:bottom w:val="none" w:sz="0" w:space="0" w:color="auto"/>
            <w:right w:val="none" w:sz="0" w:space="0" w:color="auto"/>
          </w:divBdr>
        </w:div>
      </w:divsChild>
    </w:div>
    <w:div w:id="44181730">
      <w:bodyDiv w:val="1"/>
      <w:marLeft w:val="0"/>
      <w:marRight w:val="0"/>
      <w:marTop w:val="0"/>
      <w:marBottom w:val="0"/>
      <w:divBdr>
        <w:top w:val="none" w:sz="0" w:space="0" w:color="auto"/>
        <w:left w:val="none" w:sz="0" w:space="0" w:color="auto"/>
        <w:bottom w:val="none" w:sz="0" w:space="0" w:color="auto"/>
        <w:right w:val="none" w:sz="0" w:space="0" w:color="auto"/>
      </w:divBdr>
      <w:divsChild>
        <w:div w:id="147017460">
          <w:marLeft w:val="0"/>
          <w:marRight w:val="0"/>
          <w:marTop w:val="0"/>
          <w:marBottom w:val="0"/>
          <w:divBdr>
            <w:top w:val="none" w:sz="0" w:space="0" w:color="auto"/>
            <w:left w:val="none" w:sz="0" w:space="0" w:color="auto"/>
            <w:bottom w:val="none" w:sz="0" w:space="0" w:color="auto"/>
            <w:right w:val="none" w:sz="0" w:space="0" w:color="auto"/>
          </w:divBdr>
        </w:div>
      </w:divsChild>
    </w:div>
    <w:div w:id="92602546">
      <w:bodyDiv w:val="1"/>
      <w:marLeft w:val="0"/>
      <w:marRight w:val="0"/>
      <w:marTop w:val="0"/>
      <w:marBottom w:val="0"/>
      <w:divBdr>
        <w:top w:val="none" w:sz="0" w:space="0" w:color="auto"/>
        <w:left w:val="none" w:sz="0" w:space="0" w:color="auto"/>
        <w:bottom w:val="none" w:sz="0" w:space="0" w:color="auto"/>
        <w:right w:val="none" w:sz="0" w:space="0" w:color="auto"/>
      </w:divBdr>
    </w:div>
    <w:div w:id="250045191">
      <w:bodyDiv w:val="1"/>
      <w:marLeft w:val="0"/>
      <w:marRight w:val="0"/>
      <w:marTop w:val="0"/>
      <w:marBottom w:val="0"/>
      <w:divBdr>
        <w:top w:val="none" w:sz="0" w:space="0" w:color="auto"/>
        <w:left w:val="none" w:sz="0" w:space="0" w:color="auto"/>
        <w:bottom w:val="none" w:sz="0" w:space="0" w:color="auto"/>
        <w:right w:val="none" w:sz="0" w:space="0" w:color="auto"/>
      </w:divBdr>
      <w:divsChild>
        <w:div w:id="474952573">
          <w:marLeft w:val="547"/>
          <w:marRight w:val="0"/>
          <w:marTop w:val="96"/>
          <w:marBottom w:val="0"/>
          <w:divBdr>
            <w:top w:val="none" w:sz="0" w:space="0" w:color="auto"/>
            <w:left w:val="none" w:sz="0" w:space="0" w:color="auto"/>
            <w:bottom w:val="none" w:sz="0" w:space="0" w:color="auto"/>
            <w:right w:val="none" w:sz="0" w:space="0" w:color="auto"/>
          </w:divBdr>
        </w:div>
        <w:div w:id="498352784">
          <w:marLeft w:val="547"/>
          <w:marRight w:val="0"/>
          <w:marTop w:val="96"/>
          <w:marBottom w:val="0"/>
          <w:divBdr>
            <w:top w:val="none" w:sz="0" w:space="0" w:color="auto"/>
            <w:left w:val="none" w:sz="0" w:space="0" w:color="auto"/>
            <w:bottom w:val="none" w:sz="0" w:space="0" w:color="auto"/>
            <w:right w:val="none" w:sz="0" w:space="0" w:color="auto"/>
          </w:divBdr>
        </w:div>
        <w:div w:id="1040474346">
          <w:marLeft w:val="547"/>
          <w:marRight w:val="0"/>
          <w:marTop w:val="96"/>
          <w:marBottom w:val="0"/>
          <w:divBdr>
            <w:top w:val="none" w:sz="0" w:space="0" w:color="auto"/>
            <w:left w:val="none" w:sz="0" w:space="0" w:color="auto"/>
            <w:bottom w:val="none" w:sz="0" w:space="0" w:color="auto"/>
            <w:right w:val="none" w:sz="0" w:space="0" w:color="auto"/>
          </w:divBdr>
        </w:div>
        <w:div w:id="1591238220">
          <w:marLeft w:val="547"/>
          <w:marRight w:val="0"/>
          <w:marTop w:val="96"/>
          <w:marBottom w:val="0"/>
          <w:divBdr>
            <w:top w:val="none" w:sz="0" w:space="0" w:color="auto"/>
            <w:left w:val="none" w:sz="0" w:space="0" w:color="auto"/>
            <w:bottom w:val="none" w:sz="0" w:space="0" w:color="auto"/>
            <w:right w:val="none" w:sz="0" w:space="0" w:color="auto"/>
          </w:divBdr>
        </w:div>
      </w:divsChild>
    </w:div>
    <w:div w:id="250625831">
      <w:bodyDiv w:val="1"/>
      <w:marLeft w:val="0"/>
      <w:marRight w:val="0"/>
      <w:marTop w:val="0"/>
      <w:marBottom w:val="0"/>
      <w:divBdr>
        <w:top w:val="none" w:sz="0" w:space="0" w:color="auto"/>
        <w:left w:val="none" w:sz="0" w:space="0" w:color="auto"/>
        <w:bottom w:val="none" w:sz="0" w:space="0" w:color="auto"/>
        <w:right w:val="none" w:sz="0" w:space="0" w:color="auto"/>
      </w:divBdr>
      <w:divsChild>
        <w:div w:id="1551265987">
          <w:marLeft w:val="0"/>
          <w:marRight w:val="0"/>
          <w:marTop w:val="0"/>
          <w:marBottom w:val="0"/>
          <w:divBdr>
            <w:top w:val="none" w:sz="0" w:space="0" w:color="auto"/>
            <w:left w:val="none" w:sz="0" w:space="0" w:color="auto"/>
            <w:bottom w:val="none" w:sz="0" w:space="0" w:color="auto"/>
            <w:right w:val="none" w:sz="0" w:space="0" w:color="auto"/>
          </w:divBdr>
        </w:div>
      </w:divsChild>
    </w:div>
    <w:div w:id="306907617">
      <w:bodyDiv w:val="1"/>
      <w:marLeft w:val="0"/>
      <w:marRight w:val="0"/>
      <w:marTop w:val="0"/>
      <w:marBottom w:val="0"/>
      <w:divBdr>
        <w:top w:val="none" w:sz="0" w:space="0" w:color="auto"/>
        <w:left w:val="none" w:sz="0" w:space="0" w:color="auto"/>
        <w:bottom w:val="none" w:sz="0" w:space="0" w:color="auto"/>
        <w:right w:val="none" w:sz="0" w:space="0" w:color="auto"/>
      </w:divBdr>
      <w:divsChild>
        <w:div w:id="872889525">
          <w:marLeft w:val="0"/>
          <w:marRight w:val="0"/>
          <w:marTop w:val="0"/>
          <w:marBottom w:val="0"/>
          <w:divBdr>
            <w:top w:val="none" w:sz="0" w:space="0" w:color="auto"/>
            <w:left w:val="none" w:sz="0" w:space="0" w:color="auto"/>
            <w:bottom w:val="none" w:sz="0" w:space="0" w:color="auto"/>
            <w:right w:val="none" w:sz="0" w:space="0" w:color="auto"/>
          </w:divBdr>
        </w:div>
      </w:divsChild>
    </w:div>
    <w:div w:id="365956435">
      <w:bodyDiv w:val="1"/>
      <w:marLeft w:val="0"/>
      <w:marRight w:val="0"/>
      <w:marTop w:val="0"/>
      <w:marBottom w:val="0"/>
      <w:divBdr>
        <w:top w:val="none" w:sz="0" w:space="0" w:color="auto"/>
        <w:left w:val="none" w:sz="0" w:space="0" w:color="auto"/>
        <w:bottom w:val="none" w:sz="0" w:space="0" w:color="auto"/>
        <w:right w:val="none" w:sz="0" w:space="0" w:color="auto"/>
      </w:divBdr>
      <w:divsChild>
        <w:div w:id="81338658">
          <w:marLeft w:val="0"/>
          <w:marRight w:val="0"/>
          <w:marTop w:val="0"/>
          <w:marBottom w:val="0"/>
          <w:divBdr>
            <w:top w:val="none" w:sz="0" w:space="0" w:color="auto"/>
            <w:left w:val="none" w:sz="0" w:space="0" w:color="auto"/>
            <w:bottom w:val="none" w:sz="0" w:space="0" w:color="auto"/>
            <w:right w:val="none" w:sz="0" w:space="0" w:color="auto"/>
          </w:divBdr>
        </w:div>
      </w:divsChild>
    </w:div>
    <w:div w:id="437141569">
      <w:bodyDiv w:val="1"/>
      <w:marLeft w:val="0"/>
      <w:marRight w:val="0"/>
      <w:marTop w:val="0"/>
      <w:marBottom w:val="0"/>
      <w:divBdr>
        <w:top w:val="none" w:sz="0" w:space="0" w:color="auto"/>
        <w:left w:val="none" w:sz="0" w:space="0" w:color="auto"/>
        <w:bottom w:val="none" w:sz="0" w:space="0" w:color="auto"/>
        <w:right w:val="none" w:sz="0" w:space="0" w:color="auto"/>
      </w:divBdr>
      <w:divsChild>
        <w:div w:id="387874097">
          <w:marLeft w:val="547"/>
          <w:marRight w:val="0"/>
          <w:marTop w:val="77"/>
          <w:marBottom w:val="0"/>
          <w:divBdr>
            <w:top w:val="none" w:sz="0" w:space="0" w:color="auto"/>
            <w:left w:val="none" w:sz="0" w:space="0" w:color="auto"/>
            <w:bottom w:val="none" w:sz="0" w:space="0" w:color="auto"/>
            <w:right w:val="none" w:sz="0" w:space="0" w:color="auto"/>
          </w:divBdr>
        </w:div>
        <w:div w:id="1338311797">
          <w:marLeft w:val="1166"/>
          <w:marRight w:val="0"/>
          <w:marTop w:val="67"/>
          <w:marBottom w:val="0"/>
          <w:divBdr>
            <w:top w:val="none" w:sz="0" w:space="0" w:color="auto"/>
            <w:left w:val="none" w:sz="0" w:space="0" w:color="auto"/>
            <w:bottom w:val="none" w:sz="0" w:space="0" w:color="auto"/>
            <w:right w:val="none" w:sz="0" w:space="0" w:color="auto"/>
          </w:divBdr>
        </w:div>
        <w:div w:id="1923027286">
          <w:marLeft w:val="1166"/>
          <w:marRight w:val="0"/>
          <w:marTop w:val="67"/>
          <w:marBottom w:val="0"/>
          <w:divBdr>
            <w:top w:val="none" w:sz="0" w:space="0" w:color="auto"/>
            <w:left w:val="none" w:sz="0" w:space="0" w:color="auto"/>
            <w:bottom w:val="none" w:sz="0" w:space="0" w:color="auto"/>
            <w:right w:val="none" w:sz="0" w:space="0" w:color="auto"/>
          </w:divBdr>
        </w:div>
        <w:div w:id="463932230">
          <w:marLeft w:val="1166"/>
          <w:marRight w:val="0"/>
          <w:marTop w:val="67"/>
          <w:marBottom w:val="0"/>
          <w:divBdr>
            <w:top w:val="none" w:sz="0" w:space="0" w:color="auto"/>
            <w:left w:val="none" w:sz="0" w:space="0" w:color="auto"/>
            <w:bottom w:val="none" w:sz="0" w:space="0" w:color="auto"/>
            <w:right w:val="none" w:sz="0" w:space="0" w:color="auto"/>
          </w:divBdr>
        </w:div>
      </w:divsChild>
    </w:div>
    <w:div w:id="456145931">
      <w:bodyDiv w:val="1"/>
      <w:marLeft w:val="0"/>
      <w:marRight w:val="0"/>
      <w:marTop w:val="0"/>
      <w:marBottom w:val="0"/>
      <w:divBdr>
        <w:top w:val="none" w:sz="0" w:space="0" w:color="auto"/>
        <w:left w:val="none" w:sz="0" w:space="0" w:color="auto"/>
        <w:bottom w:val="none" w:sz="0" w:space="0" w:color="auto"/>
        <w:right w:val="none" w:sz="0" w:space="0" w:color="auto"/>
      </w:divBdr>
      <w:divsChild>
        <w:div w:id="304817175">
          <w:marLeft w:val="0"/>
          <w:marRight w:val="0"/>
          <w:marTop w:val="0"/>
          <w:marBottom w:val="0"/>
          <w:divBdr>
            <w:top w:val="none" w:sz="0" w:space="0" w:color="auto"/>
            <w:left w:val="none" w:sz="0" w:space="0" w:color="auto"/>
            <w:bottom w:val="none" w:sz="0" w:space="0" w:color="auto"/>
            <w:right w:val="none" w:sz="0" w:space="0" w:color="auto"/>
          </w:divBdr>
        </w:div>
      </w:divsChild>
    </w:div>
    <w:div w:id="543061406">
      <w:bodyDiv w:val="1"/>
      <w:marLeft w:val="0"/>
      <w:marRight w:val="0"/>
      <w:marTop w:val="0"/>
      <w:marBottom w:val="0"/>
      <w:divBdr>
        <w:top w:val="none" w:sz="0" w:space="0" w:color="auto"/>
        <w:left w:val="none" w:sz="0" w:space="0" w:color="auto"/>
        <w:bottom w:val="none" w:sz="0" w:space="0" w:color="auto"/>
        <w:right w:val="none" w:sz="0" w:space="0" w:color="auto"/>
      </w:divBdr>
      <w:divsChild>
        <w:div w:id="58404681">
          <w:marLeft w:val="0"/>
          <w:marRight w:val="0"/>
          <w:marTop w:val="0"/>
          <w:marBottom w:val="0"/>
          <w:divBdr>
            <w:top w:val="none" w:sz="0" w:space="0" w:color="auto"/>
            <w:left w:val="none" w:sz="0" w:space="0" w:color="auto"/>
            <w:bottom w:val="none" w:sz="0" w:space="0" w:color="auto"/>
            <w:right w:val="none" w:sz="0" w:space="0" w:color="auto"/>
          </w:divBdr>
        </w:div>
      </w:divsChild>
    </w:div>
    <w:div w:id="546184811">
      <w:bodyDiv w:val="1"/>
      <w:marLeft w:val="0"/>
      <w:marRight w:val="0"/>
      <w:marTop w:val="0"/>
      <w:marBottom w:val="0"/>
      <w:divBdr>
        <w:top w:val="none" w:sz="0" w:space="0" w:color="auto"/>
        <w:left w:val="none" w:sz="0" w:space="0" w:color="auto"/>
        <w:bottom w:val="none" w:sz="0" w:space="0" w:color="auto"/>
        <w:right w:val="none" w:sz="0" w:space="0" w:color="auto"/>
      </w:divBdr>
      <w:divsChild>
        <w:div w:id="130681394">
          <w:marLeft w:val="0"/>
          <w:marRight w:val="0"/>
          <w:marTop w:val="0"/>
          <w:marBottom w:val="0"/>
          <w:divBdr>
            <w:top w:val="none" w:sz="0" w:space="0" w:color="auto"/>
            <w:left w:val="none" w:sz="0" w:space="0" w:color="auto"/>
            <w:bottom w:val="none" w:sz="0" w:space="0" w:color="auto"/>
            <w:right w:val="none" w:sz="0" w:space="0" w:color="auto"/>
          </w:divBdr>
        </w:div>
      </w:divsChild>
    </w:div>
    <w:div w:id="563833602">
      <w:bodyDiv w:val="1"/>
      <w:marLeft w:val="0"/>
      <w:marRight w:val="0"/>
      <w:marTop w:val="0"/>
      <w:marBottom w:val="0"/>
      <w:divBdr>
        <w:top w:val="none" w:sz="0" w:space="0" w:color="auto"/>
        <w:left w:val="none" w:sz="0" w:space="0" w:color="auto"/>
        <w:bottom w:val="none" w:sz="0" w:space="0" w:color="auto"/>
        <w:right w:val="none" w:sz="0" w:space="0" w:color="auto"/>
      </w:divBdr>
      <w:divsChild>
        <w:div w:id="99186420">
          <w:marLeft w:val="0"/>
          <w:marRight w:val="0"/>
          <w:marTop w:val="0"/>
          <w:marBottom w:val="0"/>
          <w:divBdr>
            <w:top w:val="none" w:sz="0" w:space="0" w:color="auto"/>
            <w:left w:val="none" w:sz="0" w:space="0" w:color="auto"/>
            <w:bottom w:val="none" w:sz="0" w:space="0" w:color="auto"/>
            <w:right w:val="none" w:sz="0" w:space="0" w:color="auto"/>
          </w:divBdr>
        </w:div>
      </w:divsChild>
    </w:div>
    <w:div w:id="596601836">
      <w:bodyDiv w:val="1"/>
      <w:marLeft w:val="0"/>
      <w:marRight w:val="0"/>
      <w:marTop w:val="0"/>
      <w:marBottom w:val="0"/>
      <w:divBdr>
        <w:top w:val="none" w:sz="0" w:space="0" w:color="auto"/>
        <w:left w:val="none" w:sz="0" w:space="0" w:color="auto"/>
        <w:bottom w:val="none" w:sz="0" w:space="0" w:color="auto"/>
        <w:right w:val="none" w:sz="0" w:space="0" w:color="auto"/>
      </w:divBdr>
      <w:divsChild>
        <w:div w:id="269515098">
          <w:marLeft w:val="0"/>
          <w:marRight w:val="0"/>
          <w:marTop w:val="0"/>
          <w:marBottom w:val="0"/>
          <w:divBdr>
            <w:top w:val="none" w:sz="0" w:space="0" w:color="auto"/>
            <w:left w:val="none" w:sz="0" w:space="0" w:color="auto"/>
            <w:bottom w:val="none" w:sz="0" w:space="0" w:color="auto"/>
            <w:right w:val="none" w:sz="0" w:space="0" w:color="auto"/>
          </w:divBdr>
        </w:div>
        <w:div w:id="869102266">
          <w:marLeft w:val="0"/>
          <w:marRight w:val="0"/>
          <w:marTop w:val="0"/>
          <w:marBottom w:val="0"/>
          <w:divBdr>
            <w:top w:val="none" w:sz="0" w:space="0" w:color="auto"/>
            <w:left w:val="none" w:sz="0" w:space="0" w:color="auto"/>
            <w:bottom w:val="none" w:sz="0" w:space="0" w:color="auto"/>
            <w:right w:val="none" w:sz="0" w:space="0" w:color="auto"/>
          </w:divBdr>
        </w:div>
        <w:div w:id="1656764019">
          <w:marLeft w:val="0"/>
          <w:marRight w:val="0"/>
          <w:marTop w:val="0"/>
          <w:marBottom w:val="0"/>
          <w:divBdr>
            <w:top w:val="none" w:sz="0" w:space="0" w:color="auto"/>
            <w:left w:val="none" w:sz="0" w:space="0" w:color="auto"/>
            <w:bottom w:val="none" w:sz="0" w:space="0" w:color="auto"/>
            <w:right w:val="none" w:sz="0" w:space="0" w:color="auto"/>
          </w:divBdr>
        </w:div>
        <w:div w:id="1915777356">
          <w:marLeft w:val="0"/>
          <w:marRight w:val="0"/>
          <w:marTop w:val="0"/>
          <w:marBottom w:val="0"/>
          <w:divBdr>
            <w:top w:val="none" w:sz="0" w:space="0" w:color="auto"/>
            <w:left w:val="none" w:sz="0" w:space="0" w:color="auto"/>
            <w:bottom w:val="none" w:sz="0" w:space="0" w:color="auto"/>
            <w:right w:val="none" w:sz="0" w:space="0" w:color="auto"/>
          </w:divBdr>
        </w:div>
      </w:divsChild>
    </w:div>
    <w:div w:id="649093442">
      <w:bodyDiv w:val="1"/>
      <w:marLeft w:val="0"/>
      <w:marRight w:val="0"/>
      <w:marTop w:val="0"/>
      <w:marBottom w:val="0"/>
      <w:divBdr>
        <w:top w:val="none" w:sz="0" w:space="0" w:color="auto"/>
        <w:left w:val="none" w:sz="0" w:space="0" w:color="auto"/>
        <w:bottom w:val="none" w:sz="0" w:space="0" w:color="auto"/>
        <w:right w:val="none" w:sz="0" w:space="0" w:color="auto"/>
      </w:divBdr>
    </w:div>
    <w:div w:id="655768815">
      <w:bodyDiv w:val="1"/>
      <w:marLeft w:val="0"/>
      <w:marRight w:val="0"/>
      <w:marTop w:val="0"/>
      <w:marBottom w:val="0"/>
      <w:divBdr>
        <w:top w:val="none" w:sz="0" w:space="0" w:color="auto"/>
        <w:left w:val="none" w:sz="0" w:space="0" w:color="auto"/>
        <w:bottom w:val="none" w:sz="0" w:space="0" w:color="auto"/>
        <w:right w:val="none" w:sz="0" w:space="0" w:color="auto"/>
      </w:divBdr>
      <w:divsChild>
        <w:div w:id="1650555750">
          <w:marLeft w:val="0"/>
          <w:marRight w:val="0"/>
          <w:marTop w:val="0"/>
          <w:marBottom w:val="0"/>
          <w:divBdr>
            <w:top w:val="none" w:sz="0" w:space="0" w:color="auto"/>
            <w:left w:val="none" w:sz="0" w:space="0" w:color="auto"/>
            <w:bottom w:val="none" w:sz="0" w:space="0" w:color="auto"/>
            <w:right w:val="none" w:sz="0" w:space="0" w:color="auto"/>
          </w:divBdr>
        </w:div>
      </w:divsChild>
    </w:div>
    <w:div w:id="668949382">
      <w:bodyDiv w:val="1"/>
      <w:marLeft w:val="0"/>
      <w:marRight w:val="0"/>
      <w:marTop w:val="0"/>
      <w:marBottom w:val="0"/>
      <w:divBdr>
        <w:top w:val="none" w:sz="0" w:space="0" w:color="auto"/>
        <w:left w:val="none" w:sz="0" w:space="0" w:color="auto"/>
        <w:bottom w:val="none" w:sz="0" w:space="0" w:color="auto"/>
        <w:right w:val="none" w:sz="0" w:space="0" w:color="auto"/>
      </w:divBdr>
    </w:div>
    <w:div w:id="690107195">
      <w:bodyDiv w:val="1"/>
      <w:marLeft w:val="0"/>
      <w:marRight w:val="0"/>
      <w:marTop w:val="0"/>
      <w:marBottom w:val="0"/>
      <w:divBdr>
        <w:top w:val="none" w:sz="0" w:space="0" w:color="auto"/>
        <w:left w:val="none" w:sz="0" w:space="0" w:color="auto"/>
        <w:bottom w:val="none" w:sz="0" w:space="0" w:color="auto"/>
        <w:right w:val="none" w:sz="0" w:space="0" w:color="auto"/>
      </w:divBdr>
    </w:div>
    <w:div w:id="694309604">
      <w:bodyDiv w:val="1"/>
      <w:marLeft w:val="0"/>
      <w:marRight w:val="0"/>
      <w:marTop w:val="0"/>
      <w:marBottom w:val="0"/>
      <w:divBdr>
        <w:top w:val="none" w:sz="0" w:space="0" w:color="auto"/>
        <w:left w:val="none" w:sz="0" w:space="0" w:color="auto"/>
        <w:bottom w:val="none" w:sz="0" w:space="0" w:color="auto"/>
        <w:right w:val="none" w:sz="0" w:space="0" w:color="auto"/>
      </w:divBdr>
      <w:divsChild>
        <w:div w:id="267081201">
          <w:marLeft w:val="720"/>
          <w:marRight w:val="0"/>
          <w:marTop w:val="67"/>
          <w:marBottom w:val="0"/>
          <w:divBdr>
            <w:top w:val="none" w:sz="0" w:space="0" w:color="auto"/>
            <w:left w:val="none" w:sz="0" w:space="0" w:color="auto"/>
            <w:bottom w:val="none" w:sz="0" w:space="0" w:color="auto"/>
            <w:right w:val="none" w:sz="0" w:space="0" w:color="auto"/>
          </w:divBdr>
        </w:div>
      </w:divsChild>
    </w:div>
    <w:div w:id="734745913">
      <w:bodyDiv w:val="1"/>
      <w:marLeft w:val="0"/>
      <w:marRight w:val="0"/>
      <w:marTop w:val="0"/>
      <w:marBottom w:val="0"/>
      <w:divBdr>
        <w:top w:val="none" w:sz="0" w:space="0" w:color="auto"/>
        <w:left w:val="none" w:sz="0" w:space="0" w:color="auto"/>
        <w:bottom w:val="none" w:sz="0" w:space="0" w:color="auto"/>
        <w:right w:val="none" w:sz="0" w:space="0" w:color="auto"/>
      </w:divBdr>
      <w:divsChild>
        <w:div w:id="553009776">
          <w:marLeft w:val="547"/>
          <w:marRight w:val="0"/>
          <w:marTop w:val="77"/>
          <w:marBottom w:val="0"/>
          <w:divBdr>
            <w:top w:val="none" w:sz="0" w:space="0" w:color="auto"/>
            <w:left w:val="none" w:sz="0" w:space="0" w:color="auto"/>
            <w:bottom w:val="none" w:sz="0" w:space="0" w:color="auto"/>
            <w:right w:val="none" w:sz="0" w:space="0" w:color="auto"/>
          </w:divBdr>
        </w:div>
        <w:div w:id="1163203994">
          <w:marLeft w:val="1166"/>
          <w:marRight w:val="0"/>
          <w:marTop w:val="67"/>
          <w:marBottom w:val="0"/>
          <w:divBdr>
            <w:top w:val="none" w:sz="0" w:space="0" w:color="auto"/>
            <w:left w:val="none" w:sz="0" w:space="0" w:color="auto"/>
            <w:bottom w:val="none" w:sz="0" w:space="0" w:color="auto"/>
            <w:right w:val="none" w:sz="0" w:space="0" w:color="auto"/>
          </w:divBdr>
        </w:div>
        <w:div w:id="50425952">
          <w:marLeft w:val="1166"/>
          <w:marRight w:val="0"/>
          <w:marTop w:val="67"/>
          <w:marBottom w:val="0"/>
          <w:divBdr>
            <w:top w:val="none" w:sz="0" w:space="0" w:color="auto"/>
            <w:left w:val="none" w:sz="0" w:space="0" w:color="auto"/>
            <w:bottom w:val="none" w:sz="0" w:space="0" w:color="auto"/>
            <w:right w:val="none" w:sz="0" w:space="0" w:color="auto"/>
          </w:divBdr>
        </w:div>
        <w:div w:id="1751075683">
          <w:marLeft w:val="1166"/>
          <w:marRight w:val="0"/>
          <w:marTop w:val="67"/>
          <w:marBottom w:val="0"/>
          <w:divBdr>
            <w:top w:val="none" w:sz="0" w:space="0" w:color="auto"/>
            <w:left w:val="none" w:sz="0" w:space="0" w:color="auto"/>
            <w:bottom w:val="none" w:sz="0" w:space="0" w:color="auto"/>
            <w:right w:val="none" w:sz="0" w:space="0" w:color="auto"/>
          </w:divBdr>
        </w:div>
      </w:divsChild>
    </w:div>
    <w:div w:id="800806310">
      <w:bodyDiv w:val="1"/>
      <w:marLeft w:val="0"/>
      <w:marRight w:val="0"/>
      <w:marTop w:val="0"/>
      <w:marBottom w:val="0"/>
      <w:divBdr>
        <w:top w:val="none" w:sz="0" w:space="0" w:color="auto"/>
        <w:left w:val="none" w:sz="0" w:space="0" w:color="auto"/>
        <w:bottom w:val="none" w:sz="0" w:space="0" w:color="auto"/>
        <w:right w:val="none" w:sz="0" w:space="0" w:color="auto"/>
      </w:divBdr>
      <w:divsChild>
        <w:div w:id="599337071">
          <w:marLeft w:val="0"/>
          <w:marRight w:val="0"/>
          <w:marTop w:val="0"/>
          <w:marBottom w:val="0"/>
          <w:divBdr>
            <w:top w:val="none" w:sz="0" w:space="0" w:color="auto"/>
            <w:left w:val="none" w:sz="0" w:space="0" w:color="auto"/>
            <w:bottom w:val="none" w:sz="0" w:space="0" w:color="auto"/>
            <w:right w:val="none" w:sz="0" w:space="0" w:color="auto"/>
          </w:divBdr>
        </w:div>
      </w:divsChild>
    </w:div>
    <w:div w:id="806239283">
      <w:bodyDiv w:val="1"/>
      <w:marLeft w:val="0"/>
      <w:marRight w:val="0"/>
      <w:marTop w:val="0"/>
      <w:marBottom w:val="0"/>
      <w:divBdr>
        <w:top w:val="none" w:sz="0" w:space="0" w:color="auto"/>
        <w:left w:val="none" w:sz="0" w:space="0" w:color="auto"/>
        <w:bottom w:val="none" w:sz="0" w:space="0" w:color="auto"/>
        <w:right w:val="none" w:sz="0" w:space="0" w:color="auto"/>
      </w:divBdr>
      <w:divsChild>
        <w:div w:id="301542077">
          <w:marLeft w:val="0"/>
          <w:marRight w:val="0"/>
          <w:marTop w:val="0"/>
          <w:marBottom w:val="0"/>
          <w:divBdr>
            <w:top w:val="none" w:sz="0" w:space="0" w:color="auto"/>
            <w:left w:val="none" w:sz="0" w:space="0" w:color="auto"/>
            <w:bottom w:val="none" w:sz="0" w:space="0" w:color="auto"/>
            <w:right w:val="none" w:sz="0" w:space="0" w:color="auto"/>
          </w:divBdr>
        </w:div>
      </w:divsChild>
    </w:div>
    <w:div w:id="827676979">
      <w:bodyDiv w:val="1"/>
      <w:marLeft w:val="0"/>
      <w:marRight w:val="0"/>
      <w:marTop w:val="0"/>
      <w:marBottom w:val="0"/>
      <w:divBdr>
        <w:top w:val="none" w:sz="0" w:space="0" w:color="auto"/>
        <w:left w:val="none" w:sz="0" w:space="0" w:color="auto"/>
        <w:bottom w:val="none" w:sz="0" w:space="0" w:color="auto"/>
        <w:right w:val="none" w:sz="0" w:space="0" w:color="auto"/>
      </w:divBdr>
      <w:divsChild>
        <w:div w:id="300889156">
          <w:marLeft w:val="0"/>
          <w:marRight w:val="0"/>
          <w:marTop w:val="0"/>
          <w:marBottom w:val="0"/>
          <w:divBdr>
            <w:top w:val="none" w:sz="0" w:space="0" w:color="auto"/>
            <w:left w:val="none" w:sz="0" w:space="0" w:color="auto"/>
            <w:bottom w:val="none" w:sz="0" w:space="0" w:color="auto"/>
            <w:right w:val="none" w:sz="0" w:space="0" w:color="auto"/>
          </w:divBdr>
        </w:div>
      </w:divsChild>
    </w:div>
    <w:div w:id="850872907">
      <w:bodyDiv w:val="1"/>
      <w:marLeft w:val="0"/>
      <w:marRight w:val="0"/>
      <w:marTop w:val="0"/>
      <w:marBottom w:val="0"/>
      <w:divBdr>
        <w:top w:val="none" w:sz="0" w:space="0" w:color="auto"/>
        <w:left w:val="none" w:sz="0" w:space="0" w:color="auto"/>
        <w:bottom w:val="none" w:sz="0" w:space="0" w:color="auto"/>
        <w:right w:val="none" w:sz="0" w:space="0" w:color="auto"/>
      </w:divBdr>
      <w:divsChild>
        <w:div w:id="527916325">
          <w:marLeft w:val="0"/>
          <w:marRight w:val="0"/>
          <w:marTop w:val="0"/>
          <w:marBottom w:val="0"/>
          <w:divBdr>
            <w:top w:val="none" w:sz="0" w:space="0" w:color="auto"/>
            <w:left w:val="none" w:sz="0" w:space="0" w:color="auto"/>
            <w:bottom w:val="none" w:sz="0" w:space="0" w:color="auto"/>
            <w:right w:val="none" w:sz="0" w:space="0" w:color="auto"/>
          </w:divBdr>
        </w:div>
        <w:div w:id="2128308596">
          <w:marLeft w:val="0"/>
          <w:marRight w:val="0"/>
          <w:marTop w:val="0"/>
          <w:marBottom w:val="0"/>
          <w:divBdr>
            <w:top w:val="none" w:sz="0" w:space="0" w:color="auto"/>
            <w:left w:val="none" w:sz="0" w:space="0" w:color="auto"/>
            <w:bottom w:val="none" w:sz="0" w:space="0" w:color="auto"/>
            <w:right w:val="none" w:sz="0" w:space="0" w:color="auto"/>
          </w:divBdr>
        </w:div>
      </w:divsChild>
    </w:div>
    <w:div w:id="872575036">
      <w:bodyDiv w:val="1"/>
      <w:marLeft w:val="0"/>
      <w:marRight w:val="0"/>
      <w:marTop w:val="0"/>
      <w:marBottom w:val="0"/>
      <w:divBdr>
        <w:top w:val="none" w:sz="0" w:space="0" w:color="auto"/>
        <w:left w:val="none" w:sz="0" w:space="0" w:color="auto"/>
        <w:bottom w:val="none" w:sz="0" w:space="0" w:color="auto"/>
        <w:right w:val="none" w:sz="0" w:space="0" w:color="auto"/>
      </w:divBdr>
    </w:div>
    <w:div w:id="1075198612">
      <w:bodyDiv w:val="1"/>
      <w:marLeft w:val="0"/>
      <w:marRight w:val="0"/>
      <w:marTop w:val="0"/>
      <w:marBottom w:val="0"/>
      <w:divBdr>
        <w:top w:val="none" w:sz="0" w:space="0" w:color="auto"/>
        <w:left w:val="none" w:sz="0" w:space="0" w:color="auto"/>
        <w:bottom w:val="none" w:sz="0" w:space="0" w:color="auto"/>
        <w:right w:val="none" w:sz="0" w:space="0" w:color="auto"/>
      </w:divBdr>
      <w:divsChild>
        <w:div w:id="1756826072">
          <w:marLeft w:val="0"/>
          <w:marRight w:val="0"/>
          <w:marTop w:val="0"/>
          <w:marBottom w:val="0"/>
          <w:divBdr>
            <w:top w:val="none" w:sz="0" w:space="0" w:color="auto"/>
            <w:left w:val="none" w:sz="0" w:space="0" w:color="auto"/>
            <w:bottom w:val="none" w:sz="0" w:space="0" w:color="auto"/>
            <w:right w:val="none" w:sz="0" w:space="0" w:color="auto"/>
          </w:divBdr>
        </w:div>
      </w:divsChild>
    </w:div>
    <w:div w:id="1115060942">
      <w:bodyDiv w:val="1"/>
      <w:marLeft w:val="0"/>
      <w:marRight w:val="0"/>
      <w:marTop w:val="0"/>
      <w:marBottom w:val="0"/>
      <w:divBdr>
        <w:top w:val="none" w:sz="0" w:space="0" w:color="auto"/>
        <w:left w:val="none" w:sz="0" w:space="0" w:color="auto"/>
        <w:bottom w:val="none" w:sz="0" w:space="0" w:color="auto"/>
        <w:right w:val="none" w:sz="0" w:space="0" w:color="auto"/>
      </w:divBdr>
    </w:div>
    <w:div w:id="1150906658">
      <w:bodyDiv w:val="1"/>
      <w:marLeft w:val="0"/>
      <w:marRight w:val="0"/>
      <w:marTop w:val="0"/>
      <w:marBottom w:val="0"/>
      <w:divBdr>
        <w:top w:val="none" w:sz="0" w:space="0" w:color="auto"/>
        <w:left w:val="none" w:sz="0" w:space="0" w:color="auto"/>
        <w:bottom w:val="none" w:sz="0" w:space="0" w:color="auto"/>
        <w:right w:val="none" w:sz="0" w:space="0" w:color="auto"/>
      </w:divBdr>
    </w:div>
    <w:div w:id="1162232403">
      <w:bodyDiv w:val="1"/>
      <w:marLeft w:val="0"/>
      <w:marRight w:val="0"/>
      <w:marTop w:val="0"/>
      <w:marBottom w:val="0"/>
      <w:divBdr>
        <w:top w:val="none" w:sz="0" w:space="0" w:color="auto"/>
        <w:left w:val="none" w:sz="0" w:space="0" w:color="auto"/>
        <w:bottom w:val="none" w:sz="0" w:space="0" w:color="auto"/>
        <w:right w:val="none" w:sz="0" w:space="0" w:color="auto"/>
      </w:divBdr>
      <w:divsChild>
        <w:div w:id="1956448085">
          <w:marLeft w:val="0"/>
          <w:marRight w:val="0"/>
          <w:marTop w:val="0"/>
          <w:marBottom w:val="0"/>
          <w:divBdr>
            <w:top w:val="none" w:sz="0" w:space="0" w:color="auto"/>
            <w:left w:val="none" w:sz="0" w:space="0" w:color="auto"/>
            <w:bottom w:val="none" w:sz="0" w:space="0" w:color="auto"/>
            <w:right w:val="none" w:sz="0" w:space="0" w:color="auto"/>
          </w:divBdr>
        </w:div>
      </w:divsChild>
    </w:div>
    <w:div w:id="1165821633">
      <w:bodyDiv w:val="1"/>
      <w:marLeft w:val="0"/>
      <w:marRight w:val="0"/>
      <w:marTop w:val="0"/>
      <w:marBottom w:val="0"/>
      <w:divBdr>
        <w:top w:val="none" w:sz="0" w:space="0" w:color="auto"/>
        <w:left w:val="none" w:sz="0" w:space="0" w:color="auto"/>
        <w:bottom w:val="none" w:sz="0" w:space="0" w:color="auto"/>
        <w:right w:val="none" w:sz="0" w:space="0" w:color="auto"/>
      </w:divBdr>
      <w:divsChild>
        <w:div w:id="386954460">
          <w:marLeft w:val="0"/>
          <w:marRight w:val="0"/>
          <w:marTop w:val="0"/>
          <w:marBottom w:val="0"/>
          <w:divBdr>
            <w:top w:val="none" w:sz="0" w:space="0" w:color="auto"/>
            <w:left w:val="none" w:sz="0" w:space="0" w:color="auto"/>
            <w:bottom w:val="none" w:sz="0" w:space="0" w:color="auto"/>
            <w:right w:val="none" w:sz="0" w:space="0" w:color="auto"/>
          </w:divBdr>
          <w:divsChild>
            <w:div w:id="150929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2183">
      <w:bodyDiv w:val="1"/>
      <w:marLeft w:val="0"/>
      <w:marRight w:val="0"/>
      <w:marTop w:val="0"/>
      <w:marBottom w:val="0"/>
      <w:divBdr>
        <w:top w:val="none" w:sz="0" w:space="0" w:color="auto"/>
        <w:left w:val="none" w:sz="0" w:space="0" w:color="auto"/>
        <w:bottom w:val="none" w:sz="0" w:space="0" w:color="auto"/>
        <w:right w:val="none" w:sz="0" w:space="0" w:color="auto"/>
      </w:divBdr>
      <w:divsChild>
        <w:div w:id="178929857">
          <w:marLeft w:val="0"/>
          <w:marRight w:val="0"/>
          <w:marTop w:val="0"/>
          <w:marBottom w:val="0"/>
          <w:divBdr>
            <w:top w:val="none" w:sz="0" w:space="0" w:color="auto"/>
            <w:left w:val="none" w:sz="0" w:space="0" w:color="auto"/>
            <w:bottom w:val="none" w:sz="0" w:space="0" w:color="auto"/>
            <w:right w:val="none" w:sz="0" w:space="0" w:color="auto"/>
          </w:divBdr>
        </w:div>
      </w:divsChild>
    </w:div>
    <w:div w:id="1205675493">
      <w:bodyDiv w:val="1"/>
      <w:marLeft w:val="0"/>
      <w:marRight w:val="0"/>
      <w:marTop w:val="0"/>
      <w:marBottom w:val="0"/>
      <w:divBdr>
        <w:top w:val="none" w:sz="0" w:space="0" w:color="auto"/>
        <w:left w:val="none" w:sz="0" w:space="0" w:color="auto"/>
        <w:bottom w:val="none" w:sz="0" w:space="0" w:color="auto"/>
        <w:right w:val="none" w:sz="0" w:space="0" w:color="auto"/>
      </w:divBdr>
      <w:divsChild>
        <w:div w:id="1365056536">
          <w:marLeft w:val="0"/>
          <w:marRight w:val="0"/>
          <w:marTop w:val="0"/>
          <w:marBottom w:val="0"/>
          <w:divBdr>
            <w:top w:val="none" w:sz="0" w:space="0" w:color="auto"/>
            <w:left w:val="none" w:sz="0" w:space="0" w:color="auto"/>
            <w:bottom w:val="none" w:sz="0" w:space="0" w:color="auto"/>
            <w:right w:val="none" w:sz="0" w:space="0" w:color="auto"/>
          </w:divBdr>
        </w:div>
      </w:divsChild>
    </w:div>
    <w:div w:id="1214198784">
      <w:bodyDiv w:val="1"/>
      <w:marLeft w:val="0"/>
      <w:marRight w:val="0"/>
      <w:marTop w:val="0"/>
      <w:marBottom w:val="0"/>
      <w:divBdr>
        <w:top w:val="none" w:sz="0" w:space="0" w:color="auto"/>
        <w:left w:val="none" w:sz="0" w:space="0" w:color="auto"/>
        <w:bottom w:val="none" w:sz="0" w:space="0" w:color="auto"/>
        <w:right w:val="none" w:sz="0" w:space="0" w:color="auto"/>
      </w:divBdr>
      <w:divsChild>
        <w:div w:id="605502577">
          <w:marLeft w:val="0"/>
          <w:marRight w:val="0"/>
          <w:marTop w:val="0"/>
          <w:marBottom w:val="0"/>
          <w:divBdr>
            <w:top w:val="none" w:sz="0" w:space="0" w:color="auto"/>
            <w:left w:val="none" w:sz="0" w:space="0" w:color="auto"/>
            <w:bottom w:val="none" w:sz="0" w:space="0" w:color="auto"/>
            <w:right w:val="none" w:sz="0" w:space="0" w:color="auto"/>
          </w:divBdr>
          <w:divsChild>
            <w:div w:id="122286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483687">
      <w:bodyDiv w:val="1"/>
      <w:marLeft w:val="0"/>
      <w:marRight w:val="0"/>
      <w:marTop w:val="0"/>
      <w:marBottom w:val="0"/>
      <w:divBdr>
        <w:top w:val="none" w:sz="0" w:space="0" w:color="auto"/>
        <w:left w:val="none" w:sz="0" w:space="0" w:color="auto"/>
        <w:bottom w:val="none" w:sz="0" w:space="0" w:color="auto"/>
        <w:right w:val="none" w:sz="0" w:space="0" w:color="auto"/>
      </w:divBdr>
      <w:divsChild>
        <w:div w:id="586578214">
          <w:marLeft w:val="0"/>
          <w:marRight w:val="0"/>
          <w:marTop w:val="0"/>
          <w:marBottom w:val="0"/>
          <w:divBdr>
            <w:top w:val="none" w:sz="0" w:space="0" w:color="auto"/>
            <w:left w:val="none" w:sz="0" w:space="0" w:color="auto"/>
            <w:bottom w:val="none" w:sz="0" w:space="0" w:color="auto"/>
            <w:right w:val="none" w:sz="0" w:space="0" w:color="auto"/>
          </w:divBdr>
        </w:div>
      </w:divsChild>
    </w:div>
    <w:div w:id="1295521353">
      <w:bodyDiv w:val="1"/>
      <w:marLeft w:val="0"/>
      <w:marRight w:val="0"/>
      <w:marTop w:val="0"/>
      <w:marBottom w:val="0"/>
      <w:divBdr>
        <w:top w:val="none" w:sz="0" w:space="0" w:color="auto"/>
        <w:left w:val="none" w:sz="0" w:space="0" w:color="auto"/>
        <w:bottom w:val="none" w:sz="0" w:space="0" w:color="auto"/>
        <w:right w:val="none" w:sz="0" w:space="0" w:color="auto"/>
      </w:divBdr>
      <w:divsChild>
        <w:div w:id="368920596">
          <w:marLeft w:val="0"/>
          <w:marRight w:val="0"/>
          <w:marTop w:val="0"/>
          <w:marBottom w:val="0"/>
          <w:divBdr>
            <w:top w:val="none" w:sz="0" w:space="0" w:color="auto"/>
            <w:left w:val="none" w:sz="0" w:space="0" w:color="auto"/>
            <w:bottom w:val="none" w:sz="0" w:space="0" w:color="auto"/>
            <w:right w:val="none" w:sz="0" w:space="0" w:color="auto"/>
          </w:divBdr>
        </w:div>
      </w:divsChild>
    </w:div>
    <w:div w:id="1296063834">
      <w:bodyDiv w:val="1"/>
      <w:marLeft w:val="0"/>
      <w:marRight w:val="0"/>
      <w:marTop w:val="0"/>
      <w:marBottom w:val="0"/>
      <w:divBdr>
        <w:top w:val="none" w:sz="0" w:space="0" w:color="auto"/>
        <w:left w:val="none" w:sz="0" w:space="0" w:color="auto"/>
        <w:bottom w:val="none" w:sz="0" w:space="0" w:color="auto"/>
        <w:right w:val="none" w:sz="0" w:space="0" w:color="auto"/>
      </w:divBdr>
      <w:divsChild>
        <w:div w:id="970867735">
          <w:marLeft w:val="547"/>
          <w:marRight w:val="0"/>
          <w:marTop w:val="96"/>
          <w:marBottom w:val="0"/>
          <w:divBdr>
            <w:top w:val="none" w:sz="0" w:space="0" w:color="auto"/>
            <w:left w:val="none" w:sz="0" w:space="0" w:color="auto"/>
            <w:bottom w:val="none" w:sz="0" w:space="0" w:color="auto"/>
            <w:right w:val="none" w:sz="0" w:space="0" w:color="auto"/>
          </w:divBdr>
        </w:div>
      </w:divsChild>
    </w:div>
    <w:div w:id="1326860760">
      <w:bodyDiv w:val="1"/>
      <w:marLeft w:val="0"/>
      <w:marRight w:val="0"/>
      <w:marTop w:val="0"/>
      <w:marBottom w:val="0"/>
      <w:divBdr>
        <w:top w:val="none" w:sz="0" w:space="0" w:color="auto"/>
        <w:left w:val="none" w:sz="0" w:space="0" w:color="auto"/>
        <w:bottom w:val="none" w:sz="0" w:space="0" w:color="auto"/>
        <w:right w:val="none" w:sz="0" w:space="0" w:color="auto"/>
      </w:divBdr>
      <w:divsChild>
        <w:div w:id="103773004">
          <w:marLeft w:val="0"/>
          <w:marRight w:val="0"/>
          <w:marTop w:val="0"/>
          <w:marBottom w:val="0"/>
          <w:divBdr>
            <w:top w:val="none" w:sz="0" w:space="0" w:color="auto"/>
            <w:left w:val="none" w:sz="0" w:space="0" w:color="auto"/>
            <w:bottom w:val="none" w:sz="0" w:space="0" w:color="auto"/>
            <w:right w:val="none" w:sz="0" w:space="0" w:color="auto"/>
          </w:divBdr>
        </w:div>
      </w:divsChild>
    </w:div>
    <w:div w:id="1473253690">
      <w:bodyDiv w:val="1"/>
      <w:marLeft w:val="0"/>
      <w:marRight w:val="0"/>
      <w:marTop w:val="0"/>
      <w:marBottom w:val="0"/>
      <w:divBdr>
        <w:top w:val="none" w:sz="0" w:space="0" w:color="auto"/>
        <w:left w:val="none" w:sz="0" w:space="0" w:color="auto"/>
        <w:bottom w:val="none" w:sz="0" w:space="0" w:color="auto"/>
        <w:right w:val="none" w:sz="0" w:space="0" w:color="auto"/>
      </w:divBdr>
      <w:divsChild>
        <w:div w:id="1933005608">
          <w:marLeft w:val="0"/>
          <w:marRight w:val="0"/>
          <w:marTop w:val="0"/>
          <w:marBottom w:val="0"/>
          <w:divBdr>
            <w:top w:val="none" w:sz="0" w:space="0" w:color="auto"/>
            <w:left w:val="none" w:sz="0" w:space="0" w:color="auto"/>
            <w:bottom w:val="none" w:sz="0" w:space="0" w:color="auto"/>
            <w:right w:val="none" w:sz="0" w:space="0" w:color="auto"/>
          </w:divBdr>
        </w:div>
      </w:divsChild>
    </w:div>
    <w:div w:id="1622223394">
      <w:bodyDiv w:val="1"/>
      <w:marLeft w:val="0"/>
      <w:marRight w:val="0"/>
      <w:marTop w:val="0"/>
      <w:marBottom w:val="0"/>
      <w:divBdr>
        <w:top w:val="none" w:sz="0" w:space="0" w:color="auto"/>
        <w:left w:val="none" w:sz="0" w:space="0" w:color="auto"/>
        <w:bottom w:val="none" w:sz="0" w:space="0" w:color="auto"/>
        <w:right w:val="none" w:sz="0" w:space="0" w:color="auto"/>
      </w:divBdr>
      <w:divsChild>
        <w:div w:id="1580139282">
          <w:marLeft w:val="0"/>
          <w:marRight w:val="0"/>
          <w:marTop w:val="0"/>
          <w:marBottom w:val="0"/>
          <w:divBdr>
            <w:top w:val="none" w:sz="0" w:space="0" w:color="auto"/>
            <w:left w:val="none" w:sz="0" w:space="0" w:color="auto"/>
            <w:bottom w:val="none" w:sz="0" w:space="0" w:color="auto"/>
            <w:right w:val="none" w:sz="0" w:space="0" w:color="auto"/>
          </w:divBdr>
        </w:div>
      </w:divsChild>
    </w:div>
    <w:div w:id="1635405406">
      <w:bodyDiv w:val="1"/>
      <w:marLeft w:val="0"/>
      <w:marRight w:val="0"/>
      <w:marTop w:val="0"/>
      <w:marBottom w:val="0"/>
      <w:divBdr>
        <w:top w:val="none" w:sz="0" w:space="0" w:color="auto"/>
        <w:left w:val="none" w:sz="0" w:space="0" w:color="auto"/>
        <w:bottom w:val="none" w:sz="0" w:space="0" w:color="auto"/>
        <w:right w:val="none" w:sz="0" w:space="0" w:color="auto"/>
      </w:divBdr>
      <w:divsChild>
        <w:div w:id="1035882788">
          <w:marLeft w:val="0"/>
          <w:marRight w:val="0"/>
          <w:marTop w:val="0"/>
          <w:marBottom w:val="0"/>
          <w:divBdr>
            <w:top w:val="none" w:sz="0" w:space="0" w:color="auto"/>
            <w:left w:val="none" w:sz="0" w:space="0" w:color="auto"/>
            <w:bottom w:val="none" w:sz="0" w:space="0" w:color="auto"/>
            <w:right w:val="none" w:sz="0" w:space="0" w:color="auto"/>
          </w:divBdr>
        </w:div>
      </w:divsChild>
    </w:div>
    <w:div w:id="1673412494">
      <w:bodyDiv w:val="1"/>
      <w:marLeft w:val="0"/>
      <w:marRight w:val="0"/>
      <w:marTop w:val="0"/>
      <w:marBottom w:val="0"/>
      <w:divBdr>
        <w:top w:val="none" w:sz="0" w:space="0" w:color="auto"/>
        <w:left w:val="none" w:sz="0" w:space="0" w:color="auto"/>
        <w:bottom w:val="none" w:sz="0" w:space="0" w:color="auto"/>
        <w:right w:val="none" w:sz="0" w:space="0" w:color="auto"/>
      </w:divBdr>
      <w:divsChild>
        <w:div w:id="1432047244">
          <w:marLeft w:val="0"/>
          <w:marRight w:val="0"/>
          <w:marTop w:val="0"/>
          <w:marBottom w:val="0"/>
          <w:divBdr>
            <w:top w:val="none" w:sz="0" w:space="0" w:color="auto"/>
            <w:left w:val="none" w:sz="0" w:space="0" w:color="auto"/>
            <w:bottom w:val="none" w:sz="0" w:space="0" w:color="auto"/>
            <w:right w:val="none" w:sz="0" w:space="0" w:color="auto"/>
          </w:divBdr>
        </w:div>
      </w:divsChild>
    </w:div>
    <w:div w:id="1692754199">
      <w:bodyDiv w:val="1"/>
      <w:marLeft w:val="0"/>
      <w:marRight w:val="0"/>
      <w:marTop w:val="0"/>
      <w:marBottom w:val="0"/>
      <w:divBdr>
        <w:top w:val="none" w:sz="0" w:space="0" w:color="auto"/>
        <w:left w:val="none" w:sz="0" w:space="0" w:color="auto"/>
        <w:bottom w:val="none" w:sz="0" w:space="0" w:color="auto"/>
        <w:right w:val="none" w:sz="0" w:space="0" w:color="auto"/>
      </w:divBdr>
      <w:divsChild>
        <w:div w:id="1290626191">
          <w:marLeft w:val="0"/>
          <w:marRight w:val="0"/>
          <w:marTop w:val="0"/>
          <w:marBottom w:val="0"/>
          <w:divBdr>
            <w:top w:val="none" w:sz="0" w:space="0" w:color="auto"/>
            <w:left w:val="none" w:sz="0" w:space="0" w:color="auto"/>
            <w:bottom w:val="none" w:sz="0" w:space="0" w:color="auto"/>
            <w:right w:val="none" w:sz="0" w:space="0" w:color="auto"/>
          </w:divBdr>
        </w:div>
      </w:divsChild>
    </w:div>
    <w:div w:id="1729644666">
      <w:bodyDiv w:val="1"/>
      <w:marLeft w:val="0"/>
      <w:marRight w:val="0"/>
      <w:marTop w:val="0"/>
      <w:marBottom w:val="0"/>
      <w:divBdr>
        <w:top w:val="none" w:sz="0" w:space="0" w:color="auto"/>
        <w:left w:val="none" w:sz="0" w:space="0" w:color="auto"/>
        <w:bottom w:val="none" w:sz="0" w:space="0" w:color="auto"/>
        <w:right w:val="none" w:sz="0" w:space="0" w:color="auto"/>
      </w:divBdr>
      <w:divsChild>
        <w:div w:id="162090319">
          <w:marLeft w:val="0"/>
          <w:marRight w:val="0"/>
          <w:marTop w:val="0"/>
          <w:marBottom w:val="0"/>
          <w:divBdr>
            <w:top w:val="none" w:sz="0" w:space="0" w:color="auto"/>
            <w:left w:val="none" w:sz="0" w:space="0" w:color="auto"/>
            <w:bottom w:val="none" w:sz="0" w:space="0" w:color="auto"/>
            <w:right w:val="none" w:sz="0" w:space="0" w:color="auto"/>
          </w:divBdr>
        </w:div>
      </w:divsChild>
    </w:div>
    <w:div w:id="1760178966">
      <w:bodyDiv w:val="1"/>
      <w:marLeft w:val="0"/>
      <w:marRight w:val="0"/>
      <w:marTop w:val="0"/>
      <w:marBottom w:val="0"/>
      <w:divBdr>
        <w:top w:val="none" w:sz="0" w:space="0" w:color="auto"/>
        <w:left w:val="none" w:sz="0" w:space="0" w:color="auto"/>
        <w:bottom w:val="none" w:sz="0" w:space="0" w:color="auto"/>
        <w:right w:val="none" w:sz="0" w:space="0" w:color="auto"/>
      </w:divBdr>
      <w:divsChild>
        <w:div w:id="767311912">
          <w:marLeft w:val="0"/>
          <w:marRight w:val="0"/>
          <w:marTop w:val="0"/>
          <w:marBottom w:val="0"/>
          <w:divBdr>
            <w:top w:val="none" w:sz="0" w:space="0" w:color="auto"/>
            <w:left w:val="none" w:sz="0" w:space="0" w:color="auto"/>
            <w:bottom w:val="none" w:sz="0" w:space="0" w:color="auto"/>
            <w:right w:val="none" w:sz="0" w:space="0" w:color="auto"/>
          </w:divBdr>
        </w:div>
        <w:div w:id="1711566066">
          <w:marLeft w:val="0"/>
          <w:marRight w:val="0"/>
          <w:marTop w:val="0"/>
          <w:marBottom w:val="0"/>
          <w:divBdr>
            <w:top w:val="none" w:sz="0" w:space="0" w:color="auto"/>
            <w:left w:val="none" w:sz="0" w:space="0" w:color="auto"/>
            <w:bottom w:val="none" w:sz="0" w:space="0" w:color="auto"/>
            <w:right w:val="none" w:sz="0" w:space="0" w:color="auto"/>
          </w:divBdr>
        </w:div>
      </w:divsChild>
    </w:div>
    <w:div w:id="1761637160">
      <w:bodyDiv w:val="1"/>
      <w:marLeft w:val="0"/>
      <w:marRight w:val="0"/>
      <w:marTop w:val="0"/>
      <w:marBottom w:val="0"/>
      <w:divBdr>
        <w:top w:val="none" w:sz="0" w:space="0" w:color="auto"/>
        <w:left w:val="none" w:sz="0" w:space="0" w:color="auto"/>
        <w:bottom w:val="none" w:sz="0" w:space="0" w:color="auto"/>
        <w:right w:val="none" w:sz="0" w:space="0" w:color="auto"/>
      </w:divBdr>
      <w:divsChild>
        <w:div w:id="1831823010">
          <w:marLeft w:val="0"/>
          <w:marRight w:val="0"/>
          <w:marTop w:val="0"/>
          <w:marBottom w:val="0"/>
          <w:divBdr>
            <w:top w:val="none" w:sz="0" w:space="0" w:color="auto"/>
            <w:left w:val="none" w:sz="0" w:space="0" w:color="auto"/>
            <w:bottom w:val="none" w:sz="0" w:space="0" w:color="auto"/>
            <w:right w:val="none" w:sz="0" w:space="0" w:color="auto"/>
          </w:divBdr>
        </w:div>
      </w:divsChild>
    </w:div>
    <w:div w:id="1898202736">
      <w:bodyDiv w:val="1"/>
      <w:marLeft w:val="0"/>
      <w:marRight w:val="0"/>
      <w:marTop w:val="0"/>
      <w:marBottom w:val="0"/>
      <w:divBdr>
        <w:top w:val="none" w:sz="0" w:space="0" w:color="auto"/>
        <w:left w:val="none" w:sz="0" w:space="0" w:color="auto"/>
        <w:bottom w:val="none" w:sz="0" w:space="0" w:color="auto"/>
        <w:right w:val="none" w:sz="0" w:space="0" w:color="auto"/>
      </w:divBdr>
      <w:divsChild>
        <w:div w:id="108278271">
          <w:marLeft w:val="1166"/>
          <w:marRight w:val="0"/>
          <w:marTop w:val="86"/>
          <w:marBottom w:val="0"/>
          <w:divBdr>
            <w:top w:val="none" w:sz="0" w:space="0" w:color="auto"/>
            <w:left w:val="none" w:sz="0" w:space="0" w:color="auto"/>
            <w:bottom w:val="none" w:sz="0" w:space="0" w:color="auto"/>
            <w:right w:val="none" w:sz="0" w:space="0" w:color="auto"/>
          </w:divBdr>
        </w:div>
        <w:div w:id="109446574">
          <w:marLeft w:val="1166"/>
          <w:marRight w:val="0"/>
          <w:marTop w:val="86"/>
          <w:marBottom w:val="0"/>
          <w:divBdr>
            <w:top w:val="none" w:sz="0" w:space="0" w:color="auto"/>
            <w:left w:val="none" w:sz="0" w:space="0" w:color="auto"/>
            <w:bottom w:val="none" w:sz="0" w:space="0" w:color="auto"/>
            <w:right w:val="none" w:sz="0" w:space="0" w:color="auto"/>
          </w:divBdr>
        </w:div>
        <w:div w:id="475800819">
          <w:marLeft w:val="1166"/>
          <w:marRight w:val="0"/>
          <w:marTop w:val="86"/>
          <w:marBottom w:val="0"/>
          <w:divBdr>
            <w:top w:val="none" w:sz="0" w:space="0" w:color="auto"/>
            <w:left w:val="none" w:sz="0" w:space="0" w:color="auto"/>
            <w:bottom w:val="none" w:sz="0" w:space="0" w:color="auto"/>
            <w:right w:val="none" w:sz="0" w:space="0" w:color="auto"/>
          </w:divBdr>
        </w:div>
        <w:div w:id="476610172">
          <w:marLeft w:val="547"/>
          <w:marRight w:val="0"/>
          <w:marTop w:val="96"/>
          <w:marBottom w:val="0"/>
          <w:divBdr>
            <w:top w:val="none" w:sz="0" w:space="0" w:color="auto"/>
            <w:left w:val="none" w:sz="0" w:space="0" w:color="auto"/>
            <w:bottom w:val="none" w:sz="0" w:space="0" w:color="auto"/>
            <w:right w:val="none" w:sz="0" w:space="0" w:color="auto"/>
          </w:divBdr>
        </w:div>
      </w:divsChild>
    </w:div>
    <w:div w:id="2005476576">
      <w:bodyDiv w:val="1"/>
      <w:marLeft w:val="0"/>
      <w:marRight w:val="0"/>
      <w:marTop w:val="0"/>
      <w:marBottom w:val="0"/>
      <w:divBdr>
        <w:top w:val="none" w:sz="0" w:space="0" w:color="auto"/>
        <w:left w:val="none" w:sz="0" w:space="0" w:color="auto"/>
        <w:bottom w:val="none" w:sz="0" w:space="0" w:color="auto"/>
        <w:right w:val="none" w:sz="0" w:space="0" w:color="auto"/>
      </w:divBdr>
      <w:divsChild>
        <w:div w:id="663702093">
          <w:marLeft w:val="0"/>
          <w:marRight w:val="0"/>
          <w:marTop w:val="0"/>
          <w:marBottom w:val="0"/>
          <w:divBdr>
            <w:top w:val="none" w:sz="0" w:space="0" w:color="auto"/>
            <w:left w:val="none" w:sz="0" w:space="0" w:color="auto"/>
            <w:bottom w:val="none" w:sz="0" w:space="0" w:color="auto"/>
            <w:right w:val="none" w:sz="0" w:space="0" w:color="auto"/>
          </w:divBdr>
        </w:div>
      </w:divsChild>
    </w:div>
    <w:div w:id="2031370582">
      <w:bodyDiv w:val="1"/>
      <w:marLeft w:val="0"/>
      <w:marRight w:val="0"/>
      <w:marTop w:val="0"/>
      <w:marBottom w:val="0"/>
      <w:divBdr>
        <w:top w:val="none" w:sz="0" w:space="0" w:color="auto"/>
        <w:left w:val="none" w:sz="0" w:space="0" w:color="auto"/>
        <w:bottom w:val="none" w:sz="0" w:space="0" w:color="auto"/>
        <w:right w:val="none" w:sz="0" w:space="0" w:color="auto"/>
      </w:divBdr>
      <w:divsChild>
        <w:div w:id="6978982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oleObject" Target="embeddings/oleObject30.bin"/><Relationship Id="rId21" Type="http://schemas.openxmlformats.org/officeDocument/2006/relationships/image" Target="media/image6.emf"/><Relationship Id="rId42" Type="http://schemas.openxmlformats.org/officeDocument/2006/relationships/image" Target="media/image17.wmf"/><Relationship Id="rId47" Type="http://schemas.openxmlformats.org/officeDocument/2006/relationships/oleObject" Target="embeddings/oleObject9.bin"/><Relationship Id="rId63" Type="http://schemas.openxmlformats.org/officeDocument/2006/relationships/oleObject" Target="embeddings/oleObject17.bin"/><Relationship Id="rId68" Type="http://schemas.openxmlformats.org/officeDocument/2006/relationships/image" Target="media/image30.wmf"/><Relationship Id="rId84" Type="http://schemas.openxmlformats.org/officeDocument/2006/relationships/image" Target="media/image38.emf"/><Relationship Id="rId89" Type="http://schemas.openxmlformats.org/officeDocument/2006/relationships/package" Target="embeddings/Microsoft_Visio_Drawing10.vsdx"/><Relationship Id="rId112" Type="http://schemas.openxmlformats.org/officeDocument/2006/relationships/image" Target="media/image52.png"/><Relationship Id="rId133" Type="http://schemas.openxmlformats.org/officeDocument/2006/relationships/image" Target="media/image64.png"/><Relationship Id="rId138" Type="http://schemas.openxmlformats.org/officeDocument/2006/relationships/image" Target="media/image69.emf"/><Relationship Id="rId154" Type="http://schemas.openxmlformats.org/officeDocument/2006/relationships/image" Target="media/image85.png"/><Relationship Id="rId159" Type="http://schemas.openxmlformats.org/officeDocument/2006/relationships/image" Target="media/image90.emf"/><Relationship Id="rId170" Type="http://schemas.openxmlformats.org/officeDocument/2006/relationships/footer" Target="footer1.xml"/><Relationship Id="rId16" Type="http://schemas.openxmlformats.org/officeDocument/2006/relationships/image" Target="media/image3.emf"/><Relationship Id="rId107" Type="http://schemas.openxmlformats.org/officeDocument/2006/relationships/oleObject" Target="embeddings/Microsoft_Visio_2003-2010_Drawing5.vsd"/><Relationship Id="rId11" Type="http://schemas.openxmlformats.org/officeDocument/2006/relationships/endnotes" Target="endnotes.xml"/><Relationship Id="rId32" Type="http://schemas.openxmlformats.org/officeDocument/2006/relationships/image" Target="media/image12.emf"/><Relationship Id="rId37" Type="http://schemas.openxmlformats.org/officeDocument/2006/relationships/oleObject" Target="embeddings/oleObject5.bin"/><Relationship Id="rId53" Type="http://schemas.openxmlformats.org/officeDocument/2006/relationships/oleObject" Target="embeddings/oleObject12.bin"/><Relationship Id="rId58" Type="http://schemas.openxmlformats.org/officeDocument/2006/relationships/image" Target="media/image25.wmf"/><Relationship Id="rId74" Type="http://schemas.openxmlformats.org/officeDocument/2006/relationships/image" Target="media/image33.emf"/><Relationship Id="rId79" Type="http://schemas.openxmlformats.org/officeDocument/2006/relationships/oleObject" Target="embeddings/oleObject22.bin"/><Relationship Id="rId102" Type="http://schemas.openxmlformats.org/officeDocument/2006/relationships/image" Target="media/image47.emf"/><Relationship Id="rId123" Type="http://schemas.openxmlformats.org/officeDocument/2006/relationships/image" Target="media/image59.emf"/><Relationship Id="rId128" Type="http://schemas.openxmlformats.org/officeDocument/2006/relationships/oleObject" Target="embeddings/oleObject31.bin"/><Relationship Id="rId144" Type="http://schemas.openxmlformats.org/officeDocument/2006/relationships/image" Target="media/image75.png"/><Relationship Id="rId149" Type="http://schemas.openxmlformats.org/officeDocument/2006/relationships/image" Target="media/image80.png"/><Relationship Id="rId5" Type="http://schemas.openxmlformats.org/officeDocument/2006/relationships/customXml" Target="../customXml/item4.xml"/><Relationship Id="rId90" Type="http://schemas.openxmlformats.org/officeDocument/2006/relationships/image" Target="media/image41.emf"/><Relationship Id="rId95" Type="http://schemas.openxmlformats.org/officeDocument/2006/relationships/package" Target="embeddings/Microsoft_Visio_Drawing12.vsdx"/><Relationship Id="rId160" Type="http://schemas.openxmlformats.org/officeDocument/2006/relationships/image" Target="media/image91.png"/><Relationship Id="rId165" Type="http://schemas.openxmlformats.org/officeDocument/2006/relationships/package" Target="embeddings/Microsoft_Excel_Worksheet23.xlsx"/><Relationship Id="rId22" Type="http://schemas.openxmlformats.org/officeDocument/2006/relationships/package" Target="embeddings/Microsoft_Visio_Drawing1.vsdx"/><Relationship Id="rId27" Type="http://schemas.openxmlformats.org/officeDocument/2006/relationships/package" Target="embeddings/Microsoft_Visio_Drawing3.vsdx"/><Relationship Id="rId43" Type="http://schemas.openxmlformats.org/officeDocument/2006/relationships/oleObject" Target="embeddings/oleObject8.bin"/><Relationship Id="rId48" Type="http://schemas.openxmlformats.org/officeDocument/2006/relationships/image" Target="media/image20.wmf"/><Relationship Id="rId64" Type="http://schemas.openxmlformats.org/officeDocument/2006/relationships/image" Target="media/image28.emf"/><Relationship Id="rId69" Type="http://schemas.openxmlformats.org/officeDocument/2006/relationships/oleObject" Target="embeddings/oleObject19.bin"/><Relationship Id="rId113" Type="http://schemas.openxmlformats.org/officeDocument/2006/relationships/image" Target="media/image53.png"/><Relationship Id="rId118" Type="http://schemas.openxmlformats.org/officeDocument/2006/relationships/image" Target="media/image56.emf"/><Relationship Id="rId134" Type="http://schemas.openxmlformats.org/officeDocument/2006/relationships/image" Target="media/image65.jpeg"/><Relationship Id="rId139" Type="http://schemas.openxmlformats.org/officeDocument/2006/relationships/image" Target="media/image70.png"/><Relationship Id="rId80" Type="http://schemas.openxmlformats.org/officeDocument/2006/relationships/image" Target="media/image36.wmf"/><Relationship Id="rId85" Type="http://schemas.openxmlformats.org/officeDocument/2006/relationships/package" Target="embeddings/Microsoft_Visio_Drawing9.vsdx"/><Relationship Id="rId150" Type="http://schemas.openxmlformats.org/officeDocument/2006/relationships/image" Target="media/image81.png"/><Relationship Id="rId155" Type="http://schemas.openxmlformats.org/officeDocument/2006/relationships/image" Target="media/image86.png"/><Relationship Id="rId171" Type="http://schemas.openxmlformats.org/officeDocument/2006/relationships/fontTable" Target="fontTable.xml"/><Relationship Id="rId12" Type="http://schemas.openxmlformats.org/officeDocument/2006/relationships/image" Target="media/image1.wmf"/><Relationship Id="rId17" Type="http://schemas.openxmlformats.org/officeDocument/2006/relationships/oleObject" Target="embeddings/Microsoft_Visio_2003-2010_Drawing3.vsd"/><Relationship Id="rId33" Type="http://schemas.openxmlformats.org/officeDocument/2006/relationships/package" Target="embeddings/Microsoft_Visio_Drawing4.vsdx"/><Relationship Id="rId38" Type="http://schemas.openxmlformats.org/officeDocument/2006/relationships/image" Target="media/image15.wmf"/><Relationship Id="rId59" Type="http://schemas.openxmlformats.org/officeDocument/2006/relationships/oleObject" Target="embeddings/oleObject15.bin"/><Relationship Id="rId103" Type="http://schemas.openxmlformats.org/officeDocument/2006/relationships/package" Target="embeddings/Microsoft_Visio_Drawing15.vsdx"/><Relationship Id="rId108" Type="http://schemas.openxmlformats.org/officeDocument/2006/relationships/image" Target="media/image50.wmf"/><Relationship Id="rId124" Type="http://schemas.openxmlformats.org/officeDocument/2006/relationships/package" Target="embeddings/Microsoft_Visio_Drawing19.vsdx"/><Relationship Id="rId129" Type="http://schemas.openxmlformats.org/officeDocument/2006/relationships/image" Target="media/image62.emf"/><Relationship Id="rId54" Type="http://schemas.openxmlformats.org/officeDocument/2006/relationships/image" Target="media/image23.wmf"/><Relationship Id="rId70" Type="http://schemas.openxmlformats.org/officeDocument/2006/relationships/image" Target="media/image31.wmf"/><Relationship Id="rId75" Type="http://schemas.openxmlformats.org/officeDocument/2006/relationships/package" Target="embeddings/Microsoft_Visio_Drawing6.vsdx"/><Relationship Id="rId91" Type="http://schemas.openxmlformats.org/officeDocument/2006/relationships/package" Target="embeddings/Microsoft_Visio_Drawing11.vsdx"/><Relationship Id="rId96" Type="http://schemas.openxmlformats.org/officeDocument/2006/relationships/image" Target="media/image44.emf"/><Relationship Id="rId140" Type="http://schemas.openxmlformats.org/officeDocument/2006/relationships/image" Target="media/image71.png"/><Relationship Id="rId145" Type="http://schemas.openxmlformats.org/officeDocument/2006/relationships/image" Target="media/image76.png"/><Relationship Id="rId161" Type="http://schemas.openxmlformats.org/officeDocument/2006/relationships/image" Target="media/image92.emf"/><Relationship Id="rId166" Type="http://schemas.openxmlformats.org/officeDocument/2006/relationships/hyperlink" Target="http://www.miweba.eu" TargetMode="External"/><Relationship Id="rId1" Type="http://schemas.microsoft.com/office/2006/relationships/keyMapCustomizations" Target="customizations.xml"/><Relationship Id="rId6" Type="http://schemas.openxmlformats.org/officeDocument/2006/relationships/numbering" Target="numbering.xml"/><Relationship Id="rId15" Type="http://schemas.openxmlformats.org/officeDocument/2006/relationships/oleObject" Target="embeddings/Microsoft_Visio_2003-2010_Drawing2.vsd"/><Relationship Id="rId23" Type="http://schemas.openxmlformats.org/officeDocument/2006/relationships/image" Target="media/image7.emf"/><Relationship Id="rId28" Type="http://schemas.openxmlformats.org/officeDocument/2006/relationships/image" Target="media/image10.wmf"/><Relationship Id="rId36" Type="http://schemas.openxmlformats.org/officeDocument/2006/relationships/image" Target="media/image14.wmf"/><Relationship Id="rId49" Type="http://schemas.openxmlformats.org/officeDocument/2006/relationships/oleObject" Target="embeddings/oleObject10.bin"/><Relationship Id="rId57" Type="http://schemas.openxmlformats.org/officeDocument/2006/relationships/oleObject" Target="embeddings/oleObject14.bin"/><Relationship Id="rId106" Type="http://schemas.openxmlformats.org/officeDocument/2006/relationships/image" Target="media/image49.emf"/><Relationship Id="rId114" Type="http://schemas.openxmlformats.org/officeDocument/2006/relationships/image" Target="media/image54.wmf"/><Relationship Id="rId119" Type="http://schemas.openxmlformats.org/officeDocument/2006/relationships/package" Target="embeddings/Microsoft_Visio_Drawing17.vsdx"/><Relationship Id="rId127" Type="http://schemas.openxmlformats.org/officeDocument/2006/relationships/image" Target="media/image61.emf"/><Relationship Id="rId10" Type="http://schemas.openxmlformats.org/officeDocument/2006/relationships/footnotes" Target="footnotes.xml"/><Relationship Id="rId31" Type="http://schemas.openxmlformats.org/officeDocument/2006/relationships/oleObject" Target="embeddings/oleObject3.bin"/><Relationship Id="rId44" Type="http://schemas.openxmlformats.org/officeDocument/2006/relationships/image" Target="media/image18.emf"/><Relationship Id="rId52" Type="http://schemas.openxmlformats.org/officeDocument/2006/relationships/image" Target="media/image22.wmf"/><Relationship Id="rId60" Type="http://schemas.openxmlformats.org/officeDocument/2006/relationships/image" Target="media/image26.wmf"/><Relationship Id="rId65" Type="http://schemas.openxmlformats.org/officeDocument/2006/relationships/oleObject" Target="embeddings/Microsoft_Visio_2003-2010_Drawing4.vsd"/><Relationship Id="rId73" Type="http://schemas.openxmlformats.org/officeDocument/2006/relationships/oleObject" Target="embeddings/oleObject21.bin"/><Relationship Id="rId78" Type="http://schemas.openxmlformats.org/officeDocument/2006/relationships/image" Target="media/image35.wmf"/><Relationship Id="rId81" Type="http://schemas.openxmlformats.org/officeDocument/2006/relationships/oleObject" Target="embeddings/oleObject23.bin"/><Relationship Id="rId86" Type="http://schemas.openxmlformats.org/officeDocument/2006/relationships/image" Target="media/image39.wmf"/><Relationship Id="rId94" Type="http://schemas.openxmlformats.org/officeDocument/2006/relationships/image" Target="media/image43.emf"/><Relationship Id="rId99" Type="http://schemas.openxmlformats.org/officeDocument/2006/relationships/oleObject" Target="embeddings/oleObject26.bin"/><Relationship Id="rId101" Type="http://schemas.openxmlformats.org/officeDocument/2006/relationships/package" Target="embeddings/Microsoft_Visio_Drawing14.vsdx"/><Relationship Id="rId122" Type="http://schemas.openxmlformats.org/officeDocument/2006/relationships/image" Target="media/image58.png"/><Relationship Id="rId130" Type="http://schemas.openxmlformats.org/officeDocument/2006/relationships/package" Target="embeddings/Microsoft_Visio_Drawing21.vsdx"/><Relationship Id="rId135" Type="http://schemas.openxmlformats.org/officeDocument/2006/relationships/image" Target="media/image66.jpeg"/><Relationship Id="rId143" Type="http://schemas.openxmlformats.org/officeDocument/2006/relationships/image" Target="media/image74.png"/><Relationship Id="rId148" Type="http://schemas.openxmlformats.org/officeDocument/2006/relationships/image" Target="media/image79.png"/><Relationship Id="rId151" Type="http://schemas.openxmlformats.org/officeDocument/2006/relationships/image" Target="media/image82.wmf"/><Relationship Id="rId156" Type="http://schemas.openxmlformats.org/officeDocument/2006/relationships/image" Target="media/image87.emf"/><Relationship Id="rId164" Type="http://schemas.openxmlformats.org/officeDocument/2006/relationships/image" Target="media/image95.emf"/><Relationship Id="rId169" Type="http://schemas.openxmlformats.org/officeDocument/2006/relationships/header" Target="header1.xml"/><Relationship Id="rId4" Type="http://schemas.openxmlformats.org/officeDocument/2006/relationships/customXml" Target="../customXml/item3.xml"/><Relationship Id="rId9" Type="http://schemas.openxmlformats.org/officeDocument/2006/relationships/webSettings" Target="webSettings.xml"/><Relationship Id="rId172" Type="http://schemas.openxmlformats.org/officeDocument/2006/relationships/theme" Target="theme/theme1.xml"/><Relationship Id="rId13" Type="http://schemas.openxmlformats.org/officeDocument/2006/relationships/oleObject" Target="embeddings/Microsoft_Visio_2003-2010_Drawing1.vsd"/><Relationship Id="rId18" Type="http://schemas.openxmlformats.org/officeDocument/2006/relationships/image" Target="media/image4.emf"/><Relationship Id="rId39" Type="http://schemas.openxmlformats.org/officeDocument/2006/relationships/oleObject" Target="embeddings/oleObject6.bin"/><Relationship Id="rId109" Type="http://schemas.openxmlformats.org/officeDocument/2006/relationships/oleObject" Target="embeddings/oleObject28.bin"/><Relationship Id="rId34" Type="http://schemas.openxmlformats.org/officeDocument/2006/relationships/image" Target="media/image13.wmf"/><Relationship Id="rId50" Type="http://schemas.openxmlformats.org/officeDocument/2006/relationships/image" Target="media/image21.wmf"/><Relationship Id="rId55" Type="http://schemas.openxmlformats.org/officeDocument/2006/relationships/oleObject" Target="embeddings/oleObject13.bin"/><Relationship Id="rId76" Type="http://schemas.openxmlformats.org/officeDocument/2006/relationships/image" Target="media/image34.emf"/><Relationship Id="rId97" Type="http://schemas.openxmlformats.org/officeDocument/2006/relationships/package" Target="embeddings/Microsoft_Visio_Drawing13.vsdx"/><Relationship Id="rId104" Type="http://schemas.openxmlformats.org/officeDocument/2006/relationships/image" Target="media/image48.wmf"/><Relationship Id="rId120" Type="http://schemas.openxmlformats.org/officeDocument/2006/relationships/image" Target="media/image57.emf"/><Relationship Id="rId125" Type="http://schemas.openxmlformats.org/officeDocument/2006/relationships/image" Target="media/image60.emf"/><Relationship Id="rId141" Type="http://schemas.openxmlformats.org/officeDocument/2006/relationships/image" Target="media/image72.emf"/><Relationship Id="rId146" Type="http://schemas.openxmlformats.org/officeDocument/2006/relationships/image" Target="media/image77.png"/><Relationship Id="rId167" Type="http://schemas.openxmlformats.org/officeDocument/2006/relationships/hyperlink" Target="https://www.google.nl/search?hl=nl&amp;tbo=p&amp;tbm=bks&amp;q=inauthor:%22Lawrence+R.+Rabiner%22" TargetMode="External"/><Relationship Id="rId7" Type="http://schemas.openxmlformats.org/officeDocument/2006/relationships/styles" Target="styles.xml"/><Relationship Id="rId71" Type="http://schemas.openxmlformats.org/officeDocument/2006/relationships/oleObject" Target="embeddings/oleObject20.bin"/><Relationship Id="rId92" Type="http://schemas.openxmlformats.org/officeDocument/2006/relationships/image" Target="media/image42.wmf"/><Relationship Id="rId162" Type="http://schemas.openxmlformats.org/officeDocument/2006/relationships/image" Target="media/image93.png"/><Relationship Id="rId2" Type="http://schemas.openxmlformats.org/officeDocument/2006/relationships/customXml" Target="../customXml/item1.xml"/><Relationship Id="rId29" Type="http://schemas.openxmlformats.org/officeDocument/2006/relationships/oleObject" Target="embeddings/oleObject2.bin"/><Relationship Id="rId24" Type="http://schemas.openxmlformats.org/officeDocument/2006/relationships/package" Target="embeddings/Microsoft_Visio_Drawing2.vsdx"/><Relationship Id="rId40" Type="http://schemas.openxmlformats.org/officeDocument/2006/relationships/image" Target="media/image16.wmf"/><Relationship Id="rId45" Type="http://schemas.openxmlformats.org/officeDocument/2006/relationships/package" Target="embeddings/Microsoft_Visio_Drawing5.vsdx"/><Relationship Id="rId66" Type="http://schemas.openxmlformats.org/officeDocument/2006/relationships/image" Target="media/image29.wmf"/><Relationship Id="rId87" Type="http://schemas.openxmlformats.org/officeDocument/2006/relationships/oleObject" Target="embeddings/oleObject24.bin"/><Relationship Id="rId110" Type="http://schemas.openxmlformats.org/officeDocument/2006/relationships/image" Target="media/image51.emf"/><Relationship Id="rId115" Type="http://schemas.openxmlformats.org/officeDocument/2006/relationships/oleObject" Target="embeddings/oleObject29.bin"/><Relationship Id="rId131" Type="http://schemas.openxmlformats.org/officeDocument/2006/relationships/image" Target="media/image63.emf"/><Relationship Id="rId136" Type="http://schemas.openxmlformats.org/officeDocument/2006/relationships/image" Target="media/image67.jpeg"/><Relationship Id="rId157" Type="http://schemas.openxmlformats.org/officeDocument/2006/relationships/image" Target="media/image88.emf"/><Relationship Id="rId61" Type="http://schemas.openxmlformats.org/officeDocument/2006/relationships/oleObject" Target="embeddings/oleObject16.bin"/><Relationship Id="rId82" Type="http://schemas.openxmlformats.org/officeDocument/2006/relationships/image" Target="media/image37.emf"/><Relationship Id="rId152" Type="http://schemas.openxmlformats.org/officeDocument/2006/relationships/image" Target="media/image83.wmf"/><Relationship Id="rId19" Type="http://schemas.openxmlformats.org/officeDocument/2006/relationships/oleObject" Target="embeddings/oleObject1.bin"/><Relationship Id="rId14" Type="http://schemas.openxmlformats.org/officeDocument/2006/relationships/image" Target="media/image2.emf"/><Relationship Id="rId30" Type="http://schemas.openxmlformats.org/officeDocument/2006/relationships/image" Target="media/image11.wmf"/><Relationship Id="rId35" Type="http://schemas.openxmlformats.org/officeDocument/2006/relationships/oleObject" Target="embeddings/oleObject4.bin"/><Relationship Id="rId56" Type="http://schemas.openxmlformats.org/officeDocument/2006/relationships/image" Target="media/image24.wmf"/><Relationship Id="rId77" Type="http://schemas.openxmlformats.org/officeDocument/2006/relationships/package" Target="embeddings/Microsoft_Visio_Drawing7.vsdx"/><Relationship Id="rId100" Type="http://schemas.openxmlformats.org/officeDocument/2006/relationships/image" Target="media/image46.emf"/><Relationship Id="rId105" Type="http://schemas.openxmlformats.org/officeDocument/2006/relationships/oleObject" Target="embeddings/oleObject27.bin"/><Relationship Id="rId126" Type="http://schemas.openxmlformats.org/officeDocument/2006/relationships/package" Target="embeddings/Microsoft_Visio_Drawing20.vsdx"/><Relationship Id="rId147" Type="http://schemas.openxmlformats.org/officeDocument/2006/relationships/image" Target="media/image78.png"/><Relationship Id="rId168" Type="http://schemas.openxmlformats.org/officeDocument/2006/relationships/hyperlink" Target="http://www.miweba.eu/wp-content/uploads/2014/07/MiWEBA_D4-1_v10.pdf" TargetMode="External"/><Relationship Id="rId8" Type="http://schemas.openxmlformats.org/officeDocument/2006/relationships/settings" Target="settings.xml"/><Relationship Id="rId51" Type="http://schemas.openxmlformats.org/officeDocument/2006/relationships/oleObject" Target="embeddings/oleObject11.bin"/><Relationship Id="rId72" Type="http://schemas.openxmlformats.org/officeDocument/2006/relationships/image" Target="media/image32.wmf"/><Relationship Id="rId93" Type="http://schemas.openxmlformats.org/officeDocument/2006/relationships/oleObject" Target="embeddings/oleObject25.bin"/><Relationship Id="rId98" Type="http://schemas.openxmlformats.org/officeDocument/2006/relationships/image" Target="media/image45.wmf"/><Relationship Id="rId121" Type="http://schemas.openxmlformats.org/officeDocument/2006/relationships/package" Target="embeddings/Microsoft_Visio_Drawing18.vsdx"/><Relationship Id="rId142" Type="http://schemas.openxmlformats.org/officeDocument/2006/relationships/image" Target="media/image73.emf"/><Relationship Id="rId163" Type="http://schemas.openxmlformats.org/officeDocument/2006/relationships/image" Target="media/image94.emf"/><Relationship Id="rId3" Type="http://schemas.openxmlformats.org/officeDocument/2006/relationships/customXml" Target="../customXml/item2.xml"/><Relationship Id="rId25" Type="http://schemas.openxmlformats.org/officeDocument/2006/relationships/image" Target="media/image8.emf"/><Relationship Id="rId46" Type="http://schemas.openxmlformats.org/officeDocument/2006/relationships/image" Target="media/image19.wmf"/><Relationship Id="rId67" Type="http://schemas.openxmlformats.org/officeDocument/2006/relationships/oleObject" Target="embeddings/oleObject18.bin"/><Relationship Id="rId116" Type="http://schemas.openxmlformats.org/officeDocument/2006/relationships/image" Target="media/image55.wmf"/><Relationship Id="rId137" Type="http://schemas.openxmlformats.org/officeDocument/2006/relationships/image" Target="media/image68.jpeg"/><Relationship Id="rId158" Type="http://schemas.openxmlformats.org/officeDocument/2006/relationships/image" Target="media/image89.png"/><Relationship Id="rId20" Type="http://schemas.openxmlformats.org/officeDocument/2006/relationships/image" Target="media/image5.emf"/><Relationship Id="rId41" Type="http://schemas.openxmlformats.org/officeDocument/2006/relationships/oleObject" Target="embeddings/oleObject7.bin"/><Relationship Id="rId62" Type="http://schemas.openxmlformats.org/officeDocument/2006/relationships/image" Target="media/image27.wmf"/><Relationship Id="rId83" Type="http://schemas.openxmlformats.org/officeDocument/2006/relationships/package" Target="embeddings/Microsoft_Visio_Drawing8.vsdx"/><Relationship Id="rId88" Type="http://schemas.openxmlformats.org/officeDocument/2006/relationships/image" Target="media/image40.emf"/><Relationship Id="rId111" Type="http://schemas.openxmlformats.org/officeDocument/2006/relationships/package" Target="embeddings/Microsoft_Visio_Drawing16.vsdx"/><Relationship Id="rId132" Type="http://schemas.openxmlformats.org/officeDocument/2006/relationships/package" Target="embeddings/Microsoft_Visio_Drawing22.vsdx"/><Relationship Id="rId153"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8B519F59218FD4E88B58DE214C6B6C1" ma:contentTypeVersion="0" ma:contentTypeDescription="Create a new document." ma:contentTypeScope="" ma:versionID="15b5d2f7a3e1084effea4196ba30bcf6">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IEEE2006OfficeOnline.xsl" StyleName="IEEE" Version="2006">
  <b:Source>
    <b:Tag>Cha</b:Tag>
    <b:SourceType>Report</b:SourceType>
    <b:Guid>{B75FC6FC-94AD-4A47-B99C-6ED39A99A1FC}</b:Guid>
    <b:Title>Channel Models for 60 GHz WLAN Systems</b:Title>
    <b:Publisher>IEEE 802.11ad 09/0334r8</b:Publisher>
    <b:Year>2010</b:Year>
    <b:Author>
      <b:Author>
        <b:NameList>
          <b:Person>
            <b:Last>Maltsev</b:Last>
            <b:First>Alexander</b:First>
          </b:Person>
          <b:Person>
            <b:Last>Erceg</b:Last>
            <b:First>Vinko</b:First>
          </b:Person>
          <b:Person>
            <b:Last>Perahia</b:Last>
            <b:First>Eldad</b:First>
          </b:Person>
          <b:Person>
            <b:Last>Hansen</b:Last>
            <b:First>Chris</b:First>
          </b:Person>
          <b:Person>
            <b:Last>Maslennikov</b:Last>
            <b:First>Roman</b:First>
          </b:Person>
          <b:Person>
            <b:Last>Lomayev</b:Last>
            <b:First>Artyom</b:First>
          </b:Person>
          <b:Person>
            <b:Last>Sevastyanov</b:Last>
            <b:First>Alexey</b:First>
          </b:Person>
          <b:Person>
            <b:Last>Khoryaev</b:Last>
            <b:First>Alexey</b:First>
          </b:Person>
          <b:Person>
            <b:Last>Morozov</b:Last>
            <b:First>Gregory</b:First>
          </b:Person>
          <b:Person>
            <b:Last>Jacob</b:Last>
            <b:First>Martin</b:First>
          </b:Person>
          <b:Person>
            <b:Last>Priebe</b:Last>
            <b:First>Sebastian</b:First>
          </b:Person>
          <b:Person>
            <b:Last>Kürner</b:Last>
            <b:First>Thomas</b:First>
          </b:Person>
          <b:Person>
            <b:Last>Kato</b:Last>
            <b:First>Shuzo</b:First>
          </b:Person>
          <b:Person>
            <b:Last>Sawada</b:Last>
            <b:First>Hirokazu</b:First>
          </b:Person>
          <b:Person>
            <b:Last>Sato</b:Last>
            <b:First>Katsuyoshi</b:First>
          </b:Person>
          <b:Person>
            <b:Last>Harada</b:Last>
            <b:First>Hiroshi</b:First>
          </b:Person>
        </b:NameList>
      </b:Author>
    </b:Author>
    <b:RefOrder>4</b:RefOrder>
  </b:Source>
  <b:Source>
    <b:Tag>Hir10</b:Tag>
    <b:SourceType>Report</b:SourceType>
    <b:Guid>{32E1562F-EC57-42AF-B0FB-42F1A59430EC}</b:Guid>
    <b:Author>
      <b:Author>
        <b:NameList>
          <b:Person>
            <b:Last>Sawada</b:Last>
            <b:First>Hirokazu</b:First>
          </b:Person>
        </b:NameList>
      </b:Author>
    </b:Author>
    <b:Title>Intra-cluster response model and parameter for channel modeling at 60 GHz (Part 3)</b:Title>
    <b:Year>January 2010</b:Year>
    <b:Publisher>IEEE doc. 802.11-10/0112r1</b:Publisher>
    <b:RefOrder>48</b:RefOrder>
  </b:Source>
  <b:Source>
    <b:Tag>Placeholder1</b:Tag>
    <b:SourceType>Report</b:SourceType>
    <b:Guid>{B75FC6FC-94AD-4A47-B99C-6ED39A99A1FC}</b:Guid>
    <b:Title>Channel Models for 60 GHz WLAN Systems</b:Title>
    <b:Publisher>IEEE 802.11ad 09/0334r8</b:Publisher>
    <b:Year>2010</b:Year>
    <b:Author>
      <b:Author>
        <b:NameList>
          <b:Person>
            <b:Last>Maltsev</b:Last>
            <b:First>Alexander</b:First>
          </b:Person>
          <b:Person>
            <b:Last>Erceg</b:Last>
            <b:First>Vinko</b:First>
          </b:Person>
          <b:Person>
            <b:Last>Perahia</b:Last>
            <b:First>Eldad</b:First>
          </b:Person>
          <b:Person>
            <b:Last>Hansen</b:Last>
            <b:First>Chris</b:First>
          </b:Person>
          <b:Person>
            <b:Last>Maslennikov</b:Last>
            <b:First>Roman</b:First>
          </b:Person>
          <b:Person>
            <b:Last>Lomayev</b:Last>
            <b:First>Artyom</b:First>
          </b:Person>
          <b:Person>
            <b:Last>Sevastyanov</b:Last>
            <b:First>Alexey</b:First>
          </b:Person>
          <b:Person>
            <b:Last>Khoryaev</b:Last>
            <b:First>Alexey</b:First>
          </b:Person>
          <b:Person>
            <b:Last>Morozov</b:Last>
            <b:First>Gregory</b:First>
          </b:Person>
          <b:Person>
            <b:Last>Jacob</b:Last>
            <b:First>Martin</b:First>
          </b:Person>
          <b:Person>
            <b:Last>Priebe</b:Last>
            <b:First>Sebastian</b:First>
          </b:Person>
          <b:Person>
            <b:Last>Kürner</b:Last>
            <b:First>Thomas</b:First>
          </b:Person>
          <b:Person>
            <b:Last>Kato</b:Last>
            <b:First>Shuzo</b:First>
          </b:Person>
          <b:Person>
            <b:Last>Sawada</b:Last>
            <b:First>Hirokazu</b:First>
          </b:Person>
          <b:Person>
            <b:Last>Sato</b:Last>
            <b:First>Katsuyoshi</b:First>
          </b:Person>
          <b:Person>
            <b:Last>Harada</b:Last>
            <b:First>Hiroshi</b:First>
          </b:Person>
        </b:NameList>
      </b:Author>
    </b:Author>
    <b:RefOrder>5</b:RefOrder>
  </b:Source>
</b:Sources>
</file>

<file path=customXml/itemProps1.xml><?xml version="1.0" encoding="utf-8"?>
<ds:datastoreItem xmlns:ds="http://schemas.openxmlformats.org/officeDocument/2006/customXml" ds:itemID="{247387CB-5D46-46D7-82E1-71428D5074AA}">
  <ds:schemaRefs>
    <ds:schemaRef ds:uri="http://schemas.microsoft.com/sharepoint/v3/contenttype/forms"/>
  </ds:schemaRefs>
</ds:datastoreItem>
</file>

<file path=customXml/itemProps2.xml><?xml version="1.0" encoding="utf-8"?>
<ds:datastoreItem xmlns:ds="http://schemas.openxmlformats.org/officeDocument/2006/customXml" ds:itemID="{14B741A1-A827-4D34-ABE2-7545BD75575E}">
  <ds:schemaRefs>
    <ds:schemaRef ds:uri="http://schemas.microsoft.com/office/2006/metadata/properties"/>
  </ds:schemaRefs>
</ds:datastoreItem>
</file>

<file path=customXml/itemProps3.xml><?xml version="1.0" encoding="utf-8"?>
<ds:datastoreItem xmlns:ds="http://schemas.openxmlformats.org/officeDocument/2006/customXml" ds:itemID="{1E7A78B1-0702-4C96-A6D6-05330B4556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EB6A16E7-59FF-4D46-A0A9-0385942FA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69</Pages>
  <Words>19901</Words>
  <Characters>113442</Characters>
  <Application>Microsoft Office Word</Application>
  <DocSecurity>0</DocSecurity>
  <Lines>945</Lines>
  <Paragraphs>266</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Intel Corporation</Company>
  <LinksUpToDate>false</LinksUpToDate>
  <CharactersWithSpaces>133077</CharactersWithSpaces>
  <SharedDoc>false</SharedDoc>
  <HLinks>
    <vt:vector size="252" baseType="variant">
      <vt:variant>
        <vt:i4>1572915</vt:i4>
      </vt:variant>
      <vt:variant>
        <vt:i4>248</vt:i4>
      </vt:variant>
      <vt:variant>
        <vt:i4>0</vt:i4>
      </vt:variant>
      <vt:variant>
        <vt:i4>5</vt:i4>
      </vt:variant>
      <vt:variant>
        <vt:lpwstr/>
      </vt:variant>
      <vt:variant>
        <vt:lpwstr>_Toc429983673</vt:lpwstr>
      </vt:variant>
      <vt:variant>
        <vt:i4>1572915</vt:i4>
      </vt:variant>
      <vt:variant>
        <vt:i4>242</vt:i4>
      </vt:variant>
      <vt:variant>
        <vt:i4>0</vt:i4>
      </vt:variant>
      <vt:variant>
        <vt:i4>5</vt:i4>
      </vt:variant>
      <vt:variant>
        <vt:lpwstr/>
      </vt:variant>
      <vt:variant>
        <vt:lpwstr>_Toc429983672</vt:lpwstr>
      </vt:variant>
      <vt:variant>
        <vt:i4>1572915</vt:i4>
      </vt:variant>
      <vt:variant>
        <vt:i4>236</vt:i4>
      </vt:variant>
      <vt:variant>
        <vt:i4>0</vt:i4>
      </vt:variant>
      <vt:variant>
        <vt:i4>5</vt:i4>
      </vt:variant>
      <vt:variant>
        <vt:lpwstr/>
      </vt:variant>
      <vt:variant>
        <vt:lpwstr>_Toc429983671</vt:lpwstr>
      </vt:variant>
      <vt:variant>
        <vt:i4>1572915</vt:i4>
      </vt:variant>
      <vt:variant>
        <vt:i4>230</vt:i4>
      </vt:variant>
      <vt:variant>
        <vt:i4>0</vt:i4>
      </vt:variant>
      <vt:variant>
        <vt:i4>5</vt:i4>
      </vt:variant>
      <vt:variant>
        <vt:lpwstr/>
      </vt:variant>
      <vt:variant>
        <vt:lpwstr>_Toc429983670</vt:lpwstr>
      </vt:variant>
      <vt:variant>
        <vt:i4>1638451</vt:i4>
      </vt:variant>
      <vt:variant>
        <vt:i4>224</vt:i4>
      </vt:variant>
      <vt:variant>
        <vt:i4>0</vt:i4>
      </vt:variant>
      <vt:variant>
        <vt:i4>5</vt:i4>
      </vt:variant>
      <vt:variant>
        <vt:lpwstr/>
      </vt:variant>
      <vt:variant>
        <vt:lpwstr>_Toc429983669</vt:lpwstr>
      </vt:variant>
      <vt:variant>
        <vt:i4>1638451</vt:i4>
      </vt:variant>
      <vt:variant>
        <vt:i4>218</vt:i4>
      </vt:variant>
      <vt:variant>
        <vt:i4>0</vt:i4>
      </vt:variant>
      <vt:variant>
        <vt:i4>5</vt:i4>
      </vt:variant>
      <vt:variant>
        <vt:lpwstr/>
      </vt:variant>
      <vt:variant>
        <vt:lpwstr>_Toc429983668</vt:lpwstr>
      </vt:variant>
      <vt:variant>
        <vt:i4>1638451</vt:i4>
      </vt:variant>
      <vt:variant>
        <vt:i4>212</vt:i4>
      </vt:variant>
      <vt:variant>
        <vt:i4>0</vt:i4>
      </vt:variant>
      <vt:variant>
        <vt:i4>5</vt:i4>
      </vt:variant>
      <vt:variant>
        <vt:lpwstr/>
      </vt:variant>
      <vt:variant>
        <vt:lpwstr>_Toc429983667</vt:lpwstr>
      </vt:variant>
      <vt:variant>
        <vt:i4>1638451</vt:i4>
      </vt:variant>
      <vt:variant>
        <vt:i4>206</vt:i4>
      </vt:variant>
      <vt:variant>
        <vt:i4>0</vt:i4>
      </vt:variant>
      <vt:variant>
        <vt:i4>5</vt:i4>
      </vt:variant>
      <vt:variant>
        <vt:lpwstr/>
      </vt:variant>
      <vt:variant>
        <vt:lpwstr>_Toc429983666</vt:lpwstr>
      </vt:variant>
      <vt:variant>
        <vt:i4>1638451</vt:i4>
      </vt:variant>
      <vt:variant>
        <vt:i4>200</vt:i4>
      </vt:variant>
      <vt:variant>
        <vt:i4>0</vt:i4>
      </vt:variant>
      <vt:variant>
        <vt:i4>5</vt:i4>
      </vt:variant>
      <vt:variant>
        <vt:lpwstr/>
      </vt:variant>
      <vt:variant>
        <vt:lpwstr>_Toc429983665</vt:lpwstr>
      </vt:variant>
      <vt:variant>
        <vt:i4>1638451</vt:i4>
      </vt:variant>
      <vt:variant>
        <vt:i4>194</vt:i4>
      </vt:variant>
      <vt:variant>
        <vt:i4>0</vt:i4>
      </vt:variant>
      <vt:variant>
        <vt:i4>5</vt:i4>
      </vt:variant>
      <vt:variant>
        <vt:lpwstr/>
      </vt:variant>
      <vt:variant>
        <vt:lpwstr>_Toc429983664</vt:lpwstr>
      </vt:variant>
      <vt:variant>
        <vt:i4>1638451</vt:i4>
      </vt:variant>
      <vt:variant>
        <vt:i4>188</vt:i4>
      </vt:variant>
      <vt:variant>
        <vt:i4>0</vt:i4>
      </vt:variant>
      <vt:variant>
        <vt:i4>5</vt:i4>
      </vt:variant>
      <vt:variant>
        <vt:lpwstr/>
      </vt:variant>
      <vt:variant>
        <vt:lpwstr>_Toc429983663</vt:lpwstr>
      </vt:variant>
      <vt:variant>
        <vt:i4>1638451</vt:i4>
      </vt:variant>
      <vt:variant>
        <vt:i4>182</vt:i4>
      </vt:variant>
      <vt:variant>
        <vt:i4>0</vt:i4>
      </vt:variant>
      <vt:variant>
        <vt:i4>5</vt:i4>
      </vt:variant>
      <vt:variant>
        <vt:lpwstr/>
      </vt:variant>
      <vt:variant>
        <vt:lpwstr>_Toc429983662</vt:lpwstr>
      </vt:variant>
      <vt:variant>
        <vt:i4>1638451</vt:i4>
      </vt:variant>
      <vt:variant>
        <vt:i4>176</vt:i4>
      </vt:variant>
      <vt:variant>
        <vt:i4>0</vt:i4>
      </vt:variant>
      <vt:variant>
        <vt:i4>5</vt:i4>
      </vt:variant>
      <vt:variant>
        <vt:lpwstr/>
      </vt:variant>
      <vt:variant>
        <vt:lpwstr>_Toc429983661</vt:lpwstr>
      </vt:variant>
      <vt:variant>
        <vt:i4>1638451</vt:i4>
      </vt:variant>
      <vt:variant>
        <vt:i4>170</vt:i4>
      </vt:variant>
      <vt:variant>
        <vt:i4>0</vt:i4>
      </vt:variant>
      <vt:variant>
        <vt:i4>5</vt:i4>
      </vt:variant>
      <vt:variant>
        <vt:lpwstr/>
      </vt:variant>
      <vt:variant>
        <vt:lpwstr>_Toc429983660</vt:lpwstr>
      </vt:variant>
      <vt:variant>
        <vt:i4>1703987</vt:i4>
      </vt:variant>
      <vt:variant>
        <vt:i4>164</vt:i4>
      </vt:variant>
      <vt:variant>
        <vt:i4>0</vt:i4>
      </vt:variant>
      <vt:variant>
        <vt:i4>5</vt:i4>
      </vt:variant>
      <vt:variant>
        <vt:lpwstr/>
      </vt:variant>
      <vt:variant>
        <vt:lpwstr>_Toc429983659</vt:lpwstr>
      </vt:variant>
      <vt:variant>
        <vt:i4>1703987</vt:i4>
      </vt:variant>
      <vt:variant>
        <vt:i4>158</vt:i4>
      </vt:variant>
      <vt:variant>
        <vt:i4>0</vt:i4>
      </vt:variant>
      <vt:variant>
        <vt:i4>5</vt:i4>
      </vt:variant>
      <vt:variant>
        <vt:lpwstr/>
      </vt:variant>
      <vt:variant>
        <vt:lpwstr>_Toc429983658</vt:lpwstr>
      </vt:variant>
      <vt:variant>
        <vt:i4>1703987</vt:i4>
      </vt:variant>
      <vt:variant>
        <vt:i4>152</vt:i4>
      </vt:variant>
      <vt:variant>
        <vt:i4>0</vt:i4>
      </vt:variant>
      <vt:variant>
        <vt:i4>5</vt:i4>
      </vt:variant>
      <vt:variant>
        <vt:lpwstr/>
      </vt:variant>
      <vt:variant>
        <vt:lpwstr>_Toc429983657</vt:lpwstr>
      </vt:variant>
      <vt:variant>
        <vt:i4>1703987</vt:i4>
      </vt:variant>
      <vt:variant>
        <vt:i4>146</vt:i4>
      </vt:variant>
      <vt:variant>
        <vt:i4>0</vt:i4>
      </vt:variant>
      <vt:variant>
        <vt:i4>5</vt:i4>
      </vt:variant>
      <vt:variant>
        <vt:lpwstr/>
      </vt:variant>
      <vt:variant>
        <vt:lpwstr>_Toc429983656</vt:lpwstr>
      </vt:variant>
      <vt:variant>
        <vt:i4>1703987</vt:i4>
      </vt:variant>
      <vt:variant>
        <vt:i4>140</vt:i4>
      </vt:variant>
      <vt:variant>
        <vt:i4>0</vt:i4>
      </vt:variant>
      <vt:variant>
        <vt:i4>5</vt:i4>
      </vt:variant>
      <vt:variant>
        <vt:lpwstr/>
      </vt:variant>
      <vt:variant>
        <vt:lpwstr>_Toc429983655</vt:lpwstr>
      </vt:variant>
      <vt:variant>
        <vt:i4>1703987</vt:i4>
      </vt:variant>
      <vt:variant>
        <vt:i4>134</vt:i4>
      </vt:variant>
      <vt:variant>
        <vt:i4>0</vt:i4>
      </vt:variant>
      <vt:variant>
        <vt:i4>5</vt:i4>
      </vt:variant>
      <vt:variant>
        <vt:lpwstr/>
      </vt:variant>
      <vt:variant>
        <vt:lpwstr>_Toc429983654</vt:lpwstr>
      </vt:variant>
      <vt:variant>
        <vt:i4>1703987</vt:i4>
      </vt:variant>
      <vt:variant>
        <vt:i4>128</vt:i4>
      </vt:variant>
      <vt:variant>
        <vt:i4>0</vt:i4>
      </vt:variant>
      <vt:variant>
        <vt:i4>5</vt:i4>
      </vt:variant>
      <vt:variant>
        <vt:lpwstr/>
      </vt:variant>
      <vt:variant>
        <vt:lpwstr>_Toc429983653</vt:lpwstr>
      </vt:variant>
      <vt:variant>
        <vt:i4>1703987</vt:i4>
      </vt:variant>
      <vt:variant>
        <vt:i4>122</vt:i4>
      </vt:variant>
      <vt:variant>
        <vt:i4>0</vt:i4>
      </vt:variant>
      <vt:variant>
        <vt:i4>5</vt:i4>
      </vt:variant>
      <vt:variant>
        <vt:lpwstr/>
      </vt:variant>
      <vt:variant>
        <vt:lpwstr>_Toc429983652</vt:lpwstr>
      </vt:variant>
      <vt:variant>
        <vt:i4>1703987</vt:i4>
      </vt:variant>
      <vt:variant>
        <vt:i4>116</vt:i4>
      </vt:variant>
      <vt:variant>
        <vt:i4>0</vt:i4>
      </vt:variant>
      <vt:variant>
        <vt:i4>5</vt:i4>
      </vt:variant>
      <vt:variant>
        <vt:lpwstr/>
      </vt:variant>
      <vt:variant>
        <vt:lpwstr>_Toc429983651</vt:lpwstr>
      </vt:variant>
      <vt:variant>
        <vt:i4>1703987</vt:i4>
      </vt:variant>
      <vt:variant>
        <vt:i4>110</vt:i4>
      </vt:variant>
      <vt:variant>
        <vt:i4>0</vt:i4>
      </vt:variant>
      <vt:variant>
        <vt:i4>5</vt:i4>
      </vt:variant>
      <vt:variant>
        <vt:lpwstr/>
      </vt:variant>
      <vt:variant>
        <vt:lpwstr>_Toc429983650</vt:lpwstr>
      </vt:variant>
      <vt:variant>
        <vt:i4>1769523</vt:i4>
      </vt:variant>
      <vt:variant>
        <vt:i4>104</vt:i4>
      </vt:variant>
      <vt:variant>
        <vt:i4>0</vt:i4>
      </vt:variant>
      <vt:variant>
        <vt:i4>5</vt:i4>
      </vt:variant>
      <vt:variant>
        <vt:lpwstr/>
      </vt:variant>
      <vt:variant>
        <vt:lpwstr>_Toc429983649</vt:lpwstr>
      </vt:variant>
      <vt:variant>
        <vt:i4>1769523</vt:i4>
      </vt:variant>
      <vt:variant>
        <vt:i4>98</vt:i4>
      </vt:variant>
      <vt:variant>
        <vt:i4>0</vt:i4>
      </vt:variant>
      <vt:variant>
        <vt:i4>5</vt:i4>
      </vt:variant>
      <vt:variant>
        <vt:lpwstr/>
      </vt:variant>
      <vt:variant>
        <vt:lpwstr>_Toc429983648</vt:lpwstr>
      </vt:variant>
      <vt:variant>
        <vt:i4>1769523</vt:i4>
      </vt:variant>
      <vt:variant>
        <vt:i4>92</vt:i4>
      </vt:variant>
      <vt:variant>
        <vt:i4>0</vt:i4>
      </vt:variant>
      <vt:variant>
        <vt:i4>5</vt:i4>
      </vt:variant>
      <vt:variant>
        <vt:lpwstr/>
      </vt:variant>
      <vt:variant>
        <vt:lpwstr>_Toc429983647</vt:lpwstr>
      </vt:variant>
      <vt:variant>
        <vt:i4>1769523</vt:i4>
      </vt:variant>
      <vt:variant>
        <vt:i4>86</vt:i4>
      </vt:variant>
      <vt:variant>
        <vt:i4>0</vt:i4>
      </vt:variant>
      <vt:variant>
        <vt:i4>5</vt:i4>
      </vt:variant>
      <vt:variant>
        <vt:lpwstr/>
      </vt:variant>
      <vt:variant>
        <vt:lpwstr>_Toc429983646</vt:lpwstr>
      </vt:variant>
      <vt:variant>
        <vt:i4>1769523</vt:i4>
      </vt:variant>
      <vt:variant>
        <vt:i4>80</vt:i4>
      </vt:variant>
      <vt:variant>
        <vt:i4>0</vt:i4>
      </vt:variant>
      <vt:variant>
        <vt:i4>5</vt:i4>
      </vt:variant>
      <vt:variant>
        <vt:lpwstr/>
      </vt:variant>
      <vt:variant>
        <vt:lpwstr>_Toc429983645</vt:lpwstr>
      </vt:variant>
      <vt:variant>
        <vt:i4>1769523</vt:i4>
      </vt:variant>
      <vt:variant>
        <vt:i4>74</vt:i4>
      </vt:variant>
      <vt:variant>
        <vt:i4>0</vt:i4>
      </vt:variant>
      <vt:variant>
        <vt:i4>5</vt:i4>
      </vt:variant>
      <vt:variant>
        <vt:lpwstr/>
      </vt:variant>
      <vt:variant>
        <vt:lpwstr>_Toc429983644</vt:lpwstr>
      </vt:variant>
      <vt:variant>
        <vt:i4>1769523</vt:i4>
      </vt:variant>
      <vt:variant>
        <vt:i4>68</vt:i4>
      </vt:variant>
      <vt:variant>
        <vt:i4>0</vt:i4>
      </vt:variant>
      <vt:variant>
        <vt:i4>5</vt:i4>
      </vt:variant>
      <vt:variant>
        <vt:lpwstr/>
      </vt:variant>
      <vt:variant>
        <vt:lpwstr>_Toc429983643</vt:lpwstr>
      </vt:variant>
      <vt:variant>
        <vt:i4>1769523</vt:i4>
      </vt:variant>
      <vt:variant>
        <vt:i4>62</vt:i4>
      </vt:variant>
      <vt:variant>
        <vt:i4>0</vt:i4>
      </vt:variant>
      <vt:variant>
        <vt:i4>5</vt:i4>
      </vt:variant>
      <vt:variant>
        <vt:lpwstr/>
      </vt:variant>
      <vt:variant>
        <vt:lpwstr>_Toc429983642</vt:lpwstr>
      </vt:variant>
      <vt:variant>
        <vt:i4>1769523</vt:i4>
      </vt:variant>
      <vt:variant>
        <vt:i4>56</vt:i4>
      </vt:variant>
      <vt:variant>
        <vt:i4>0</vt:i4>
      </vt:variant>
      <vt:variant>
        <vt:i4>5</vt:i4>
      </vt:variant>
      <vt:variant>
        <vt:lpwstr/>
      </vt:variant>
      <vt:variant>
        <vt:lpwstr>_Toc429983641</vt:lpwstr>
      </vt:variant>
      <vt:variant>
        <vt:i4>1769523</vt:i4>
      </vt:variant>
      <vt:variant>
        <vt:i4>50</vt:i4>
      </vt:variant>
      <vt:variant>
        <vt:i4>0</vt:i4>
      </vt:variant>
      <vt:variant>
        <vt:i4>5</vt:i4>
      </vt:variant>
      <vt:variant>
        <vt:lpwstr/>
      </vt:variant>
      <vt:variant>
        <vt:lpwstr>_Toc429983640</vt:lpwstr>
      </vt:variant>
      <vt:variant>
        <vt:i4>1835059</vt:i4>
      </vt:variant>
      <vt:variant>
        <vt:i4>44</vt:i4>
      </vt:variant>
      <vt:variant>
        <vt:i4>0</vt:i4>
      </vt:variant>
      <vt:variant>
        <vt:i4>5</vt:i4>
      </vt:variant>
      <vt:variant>
        <vt:lpwstr/>
      </vt:variant>
      <vt:variant>
        <vt:lpwstr>_Toc429983639</vt:lpwstr>
      </vt:variant>
      <vt:variant>
        <vt:i4>1835059</vt:i4>
      </vt:variant>
      <vt:variant>
        <vt:i4>38</vt:i4>
      </vt:variant>
      <vt:variant>
        <vt:i4>0</vt:i4>
      </vt:variant>
      <vt:variant>
        <vt:i4>5</vt:i4>
      </vt:variant>
      <vt:variant>
        <vt:lpwstr/>
      </vt:variant>
      <vt:variant>
        <vt:lpwstr>_Toc429983638</vt:lpwstr>
      </vt:variant>
      <vt:variant>
        <vt:i4>1835059</vt:i4>
      </vt:variant>
      <vt:variant>
        <vt:i4>32</vt:i4>
      </vt:variant>
      <vt:variant>
        <vt:i4>0</vt:i4>
      </vt:variant>
      <vt:variant>
        <vt:i4>5</vt:i4>
      </vt:variant>
      <vt:variant>
        <vt:lpwstr/>
      </vt:variant>
      <vt:variant>
        <vt:lpwstr>_Toc429983637</vt:lpwstr>
      </vt:variant>
      <vt:variant>
        <vt:i4>1835059</vt:i4>
      </vt:variant>
      <vt:variant>
        <vt:i4>26</vt:i4>
      </vt:variant>
      <vt:variant>
        <vt:i4>0</vt:i4>
      </vt:variant>
      <vt:variant>
        <vt:i4>5</vt:i4>
      </vt:variant>
      <vt:variant>
        <vt:lpwstr/>
      </vt:variant>
      <vt:variant>
        <vt:lpwstr>_Toc429983636</vt:lpwstr>
      </vt:variant>
      <vt:variant>
        <vt:i4>1835059</vt:i4>
      </vt:variant>
      <vt:variant>
        <vt:i4>20</vt:i4>
      </vt:variant>
      <vt:variant>
        <vt:i4>0</vt:i4>
      </vt:variant>
      <vt:variant>
        <vt:i4>5</vt:i4>
      </vt:variant>
      <vt:variant>
        <vt:lpwstr/>
      </vt:variant>
      <vt:variant>
        <vt:lpwstr>_Toc429983635</vt:lpwstr>
      </vt:variant>
      <vt:variant>
        <vt:i4>1835059</vt:i4>
      </vt:variant>
      <vt:variant>
        <vt:i4>14</vt:i4>
      </vt:variant>
      <vt:variant>
        <vt:i4>0</vt:i4>
      </vt:variant>
      <vt:variant>
        <vt:i4>5</vt:i4>
      </vt:variant>
      <vt:variant>
        <vt:lpwstr/>
      </vt:variant>
      <vt:variant>
        <vt:lpwstr>_Toc429983634</vt:lpwstr>
      </vt:variant>
      <vt:variant>
        <vt:i4>1835059</vt:i4>
      </vt:variant>
      <vt:variant>
        <vt:i4>8</vt:i4>
      </vt:variant>
      <vt:variant>
        <vt:i4>0</vt:i4>
      </vt:variant>
      <vt:variant>
        <vt:i4>5</vt:i4>
      </vt:variant>
      <vt:variant>
        <vt:lpwstr/>
      </vt:variant>
      <vt:variant>
        <vt:lpwstr>_Toc429983633</vt:lpwstr>
      </vt:variant>
      <vt:variant>
        <vt:i4>1835059</vt:i4>
      </vt:variant>
      <vt:variant>
        <vt:i4>2</vt:i4>
      </vt:variant>
      <vt:variant>
        <vt:i4>0</vt:i4>
      </vt:variant>
      <vt:variant>
        <vt:i4>5</vt:i4>
      </vt:variant>
      <vt:variant>
        <vt:lpwstr/>
      </vt:variant>
      <vt:variant>
        <vt:lpwstr>_Toc429983632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Lomayev, Artyom</dc:creator>
  <cp:keywords>CTPClassification=CTP_PUBLIC:VisualMarkings=</cp:keywords>
  <cp:lastModifiedBy>Gagiev, Yaroslav P</cp:lastModifiedBy>
  <cp:revision>5</cp:revision>
  <dcterms:created xsi:type="dcterms:W3CDTF">2016-09-11T13:58:00Z</dcterms:created>
  <dcterms:modified xsi:type="dcterms:W3CDTF">2016-09-12T08:31:00Z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0x01010068B519F59218FD4E88B58DE214C6B6C1</vt:lpwstr>
  </property>
  <property fmtid="{D5CDD505-2E9C-101B-9397-08002B2CF9AE}" pid="3" name="TitusGUID">
    <vt:lpwstr>8961f5d6-cab9-4774-9151-c40c5c1a2ab2</vt:lpwstr>
  </property>
  <property fmtid="{D5CDD505-2E9C-101B-9397-08002B2CF9AE}" pid="4" name="CTP_TimeStamp">
    <vt:lpwstr>2016-07-29 04:25:10Z</vt:lpwstr>
  </property>
  <property fmtid="{D5CDD505-2E9C-101B-9397-08002B2CF9AE}" pid="5" name="CTP_BU">
    <vt:lpwstr>NA</vt:lpwstr>
  </property>
  <property fmtid="{D5CDD505-2E9C-101B-9397-08002B2CF9AE}" pid="6" name="CTP_IDSID">
    <vt:lpwstr>NA</vt:lpwstr>
  </property>
  <property fmtid="{D5CDD505-2E9C-101B-9397-08002B2CF9AE}" pid="7" name="CTP_WWID">
    <vt:lpwstr>NA</vt:lpwstr>
  </property>
  <property fmtid="{D5CDD505-2E9C-101B-9397-08002B2CF9AE}" pid="8" name="CTPClassification">
    <vt:lpwstr>CTP_PUBLIC</vt:lpwstr>
  </property>
</Properties>
</file>