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D663E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>High Throughput in 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255323">
        <w:rPr>
          <w:bCs/>
          <w:sz w:val="24"/>
          <w:szCs w:val="24"/>
        </w:rPr>
        <w:t>March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7A3CD5" w:rsidRPr="00FA5712">
        <w:rPr>
          <w:bCs/>
          <w:sz w:val="24"/>
          <w:szCs w:val="24"/>
        </w:rPr>
        <w:t>200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 xml:space="preserve">ayer (MAC) that enable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at </w:t>
      </w:r>
      <w:r w:rsidR="00F203BC">
        <w:rPr>
          <w:sz w:val="24"/>
          <w:szCs w:val="24"/>
        </w:rPr>
        <w:t xml:space="preserve">least </w:t>
      </w:r>
      <w:r w:rsidR="00386A61">
        <w:rPr>
          <w:sz w:val="24"/>
          <w:szCs w:val="24"/>
        </w:rPr>
        <w:t>TBD</w:t>
      </w:r>
      <w:r w:rsidR="00585FE5">
        <w:rPr>
          <w:sz w:val="24"/>
          <w:szCs w:val="24"/>
        </w:rPr>
        <w:t xml:space="preserve"> gigabits per second </w:t>
      </w:r>
      <w:r w:rsidRPr="00FA5712">
        <w:rPr>
          <w:sz w:val="24"/>
          <w:szCs w:val="24"/>
        </w:rPr>
        <w:t>average throughput per station</w:t>
      </w:r>
      <w:r w:rsidR="0065316A" w:rsidRPr="00FA5712">
        <w:rPr>
          <w:sz w:val="24"/>
          <w:szCs w:val="24"/>
        </w:rPr>
        <w:t xml:space="preserve"> 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IEEE 802.11 </w:t>
      </w:r>
      <w:r w:rsidR="00776955">
        <w:rPr>
          <w:sz w:val="24"/>
          <w:szCs w:val="24"/>
        </w:rPr>
        <w:t xml:space="preserve">(ad) </w:t>
      </w:r>
      <w:r w:rsidR="00F203BC">
        <w:rPr>
          <w:sz w:val="24"/>
          <w:szCs w:val="24"/>
        </w:rPr>
        <w:t xml:space="preserve">directional multi-gigabit stations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3412BC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This amendment improves </w:t>
      </w:r>
      <w:r w:rsidR="00976D6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spatial reuse of multiple simultaneous </w:t>
      </w:r>
      <w:r w:rsidR="00976D65">
        <w:rPr>
          <w:sz w:val="24"/>
          <w:szCs w:val="24"/>
        </w:rPr>
        <w:t xml:space="preserve">nearby </w:t>
      </w:r>
      <w:r>
        <w:rPr>
          <w:sz w:val="24"/>
          <w:szCs w:val="24"/>
        </w:rPr>
        <w:t xml:space="preserve">transmissions to increase the aggregated </w:t>
      </w:r>
      <w:r w:rsidR="00976D65">
        <w:rPr>
          <w:sz w:val="24"/>
          <w:szCs w:val="24"/>
        </w:rPr>
        <w:t xml:space="preserve">system </w:t>
      </w:r>
      <w:r>
        <w:rPr>
          <w:sz w:val="24"/>
          <w:szCs w:val="24"/>
        </w:rPr>
        <w:t>throughput</w:t>
      </w:r>
      <w:r w:rsidR="00976D65">
        <w:rPr>
          <w:sz w:val="24"/>
          <w:szCs w:val="24"/>
        </w:rPr>
        <w:t>.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>on the IEEE 802.11 (ad)</w:t>
      </w:r>
      <w:r w:rsidR="00BB6D89" w:rsidRPr="00A07941">
        <w:rPr>
          <w:sz w:val="24"/>
          <w:szCs w:val="24"/>
        </w:rPr>
        <w:t xml:space="preserve"> standard </w:t>
      </w:r>
      <w:r w:rsidRPr="00A07941">
        <w:rPr>
          <w:sz w:val="24"/>
          <w:szCs w:val="24"/>
        </w:rPr>
        <w:t xml:space="preserve">for the 60 GHz frequency band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</w:t>
      </w:r>
      <w:proofErr w:type="spellStart"/>
      <w:r w:rsidR="00CB1257">
        <w:rPr>
          <w:sz w:val="24"/>
          <w:szCs w:val="24"/>
        </w:rPr>
        <w:t>augumented</w:t>
      </w:r>
      <w:proofErr w:type="spellEnd"/>
      <w:r w:rsidR="00CB1257">
        <w:rPr>
          <w:sz w:val="24"/>
          <w:szCs w:val="24"/>
        </w:rPr>
        <w:t xml:space="preserve">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(</w:t>
      </w:r>
      <w:r w:rsidR="00CB1257">
        <w:rPr>
          <w:sz w:val="24"/>
          <w:szCs w:val="24"/>
        </w:rPr>
        <w:t>ad</w:t>
      </w:r>
      <w:r w:rsidR="00E96352">
        <w:rPr>
          <w:sz w:val="24"/>
          <w:szCs w:val="24"/>
        </w:rPr>
        <w:t>)</w:t>
      </w:r>
      <w:r w:rsidR="00CB1257">
        <w:rPr>
          <w:sz w:val="24"/>
          <w:szCs w:val="24"/>
        </w:rPr>
        <w:t xml:space="preserve"> based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7866AE">
        <w:rPr>
          <w:sz w:val="24"/>
          <w:szCs w:val="24"/>
        </w:rPr>
        <w:t xml:space="preserve">An </w:t>
      </w:r>
      <w:proofErr w:type="spellStart"/>
      <w:r w:rsidR="007866AE">
        <w:rPr>
          <w:sz w:val="24"/>
          <w:szCs w:val="24"/>
        </w:rPr>
        <w:t>an</w:t>
      </w:r>
      <w:proofErr w:type="spellEnd"/>
      <w:r w:rsidR="007866AE">
        <w:rPr>
          <w:sz w:val="24"/>
          <w:szCs w:val="24"/>
        </w:rPr>
        <w:t xml:space="preserve">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>mobile devices, 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lastRenderedPageBreak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CA1D87" w:rsidRPr="00A07941">
        <w:rPr>
          <w:sz w:val="24"/>
          <w:szCs w:val="24"/>
        </w:rPr>
        <w:t>three standards and one project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 xml:space="preserve">outdoor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3752DF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lastRenderedPageBreak/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3E" w:rsidRDefault="00DD663E">
      <w:r>
        <w:separator/>
      </w:r>
    </w:p>
  </w:endnote>
  <w:endnote w:type="continuationSeparator" w:id="0">
    <w:p w:rsidR="00DD663E" w:rsidRDefault="00DD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E621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113B8A">
      <w:rPr>
        <w:noProof/>
      </w:rPr>
      <w:t>2</w:t>
    </w:r>
    <w:r w:rsidR="003E10F6">
      <w:fldChar w:fldCharType="end"/>
    </w:r>
    <w:r w:rsidR="002A36FE">
      <w:tab/>
    </w:r>
    <w:fldSimple w:instr=" COMMENTS  \* MERGEFORMAT ">
      <w:r w:rsidR="00820283">
        <w:t>Carlos Cordeiro, Intel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3E" w:rsidRDefault="00DD663E">
      <w:r>
        <w:separator/>
      </w:r>
    </w:p>
  </w:footnote>
  <w:footnote w:type="continuationSeparator" w:id="0">
    <w:p w:rsidR="00DD663E" w:rsidRDefault="00DD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E621F1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4DEC">
        <w:t>September 2014</w:t>
      </w:r>
    </w:fldSimple>
    <w:r w:rsidR="002A36FE">
      <w:tab/>
    </w:r>
    <w:r w:rsidR="002A36FE">
      <w:tab/>
    </w:r>
    <w:fldSimple w:instr=" TITLE  \* MERGEFORMAT ">
      <w:r w:rsidR="00113B8A">
        <w:t>doc.: IEEE 802.11-14/1151r0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8398A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E2CB4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E10F6"/>
    <w:rsid w:val="004408FE"/>
    <w:rsid w:val="0044173B"/>
    <w:rsid w:val="00442037"/>
    <w:rsid w:val="004424E4"/>
    <w:rsid w:val="00443CB2"/>
    <w:rsid w:val="00457163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37CCC"/>
    <w:rsid w:val="007441EB"/>
    <w:rsid w:val="007455F0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D215C"/>
    <w:rsid w:val="00CD630C"/>
    <w:rsid w:val="00CF269D"/>
    <w:rsid w:val="00CF5D34"/>
    <w:rsid w:val="00D134D3"/>
    <w:rsid w:val="00D163F2"/>
    <w:rsid w:val="00D32286"/>
    <w:rsid w:val="00D3261B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1B00"/>
    <w:rsid w:val="00FC0A21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802.11-14/yyyyr0</vt:lpstr>
    </vt:vector>
  </TitlesOfParts>
  <Company>Intel Corporation</Company>
  <LinksUpToDate>false</LinksUpToDate>
  <CharactersWithSpaces>6529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802.11-14/1151r0</dc:title>
  <dc:subject>Submission</dc:subject>
  <dc:creator>Carlos Cordeiro</dc:creator>
  <cp:keywords>September 2014</cp:keywords>
  <dc:description>Carlos Cordeiro, Intel</dc:description>
  <cp:lastModifiedBy>Cordeiro, Carlos 1</cp:lastModifiedBy>
  <cp:revision>34</cp:revision>
  <cp:lastPrinted>1901-01-01T07:00:00Z</cp:lastPrinted>
  <dcterms:created xsi:type="dcterms:W3CDTF">2014-03-18T12:29:00Z</dcterms:created>
  <dcterms:modified xsi:type="dcterms:W3CDTF">2014-09-09T18:21:00Z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