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9" w:rsidRDefault="001250F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1250F9">
        <w:trPr>
          <w:trHeight w:val="485"/>
          <w:jc w:val="center"/>
        </w:trPr>
        <w:tc>
          <w:tcPr>
            <w:tcW w:w="9576" w:type="dxa"/>
            <w:gridSpan w:val="5"/>
            <w:vAlign w:val="center"/>
          </w:tcPr>
          <w:p w:rsidR="001250F9" w:rsidRDefault="001250F9" w:rsidP="00502B32">
            <w:pPr>
              <w:pStyle w:val="T2"/>
            </w:pPr>
            <w:r>
              <w:t>FCC 13-49 Reply Comments</w:t>
            </w:r>
          </w:p>
        </w:tc>
      </w:tr>
      <w:tr w:rsidR="001250F9">
        <w:trPr>
          <w:trHeight w:val="359"/>
          <w:jc w:val="center"/>
        </w:trPr>
        <w:tc>
          <w:tcPr>
            <w:tcW w:w="9576" w:type="dxa"/>
            <w:gridSpan w:val="5"/>
            <w:vAlign w:val="center"/>
          </w:tcPr>
          <w:p w:rsidR="001250F9" w:rsidRDefault="001250F9" w:rsidP="00727EC2">
            <w:pPr>
              <w:pStyle w:val="T2"/>
              <w:ind w:left="0"/>
              <w:rPr>
                <w:sz w:val="20"/>
              </w:rPr>
            </w:pPr>
            <w:r>
              <w:rPr>
                <w:sz w:val="20"/>
              </w:rPr>
              <w:t>Date:</w:t>
            </w:r>
            <w:r>
              <w:rPr>
                <w:b w:val="0"/>
                <w:sz w:val="20"/>
              </w:rPr>
              <w:t xml:space="preserve">  2013-05-17</w:t>
            </w:r>
          </w:p>
        </w:tc>
      </w:tr>
      <w:tr w:rsidR="001250F9">
        <w:trPr>
          <w:cantSplit/>
          <w:jc w:val="center"/>
        </w:trPr>
        <w:tc>
          <w:tcPr>
            <w:tcW w:w="9576" w:type="dxa"/>
            <w:gridSpan w:val="5"/>
            <w:vAlign w:val="center"/>
          </w:tcPr>
          <w:p w:rsidR="001250F9" w:rsidRDefault="001250F9">
            <w:pPr>
              <w:pStyle w:val="T2"/>
              <w:spacing w:after="0"/>
              <w:ind w:left="0" w:right="0"/>
              <w:jc w:val="left"/>
              <w:rPr>
                <w:sz w:val="20"/>
              </w:rPr>
            </w:pPr>
            <w:r>
              <w:rPr>
                <w:sz w:val="20"/>
              </w:rPr>
              <w:t>Author(s):</w:t>
            </w:r>
          </w:p>
        </w:tc>
      </w:tr>
      <w:tr w:rsidR="001250F9">
        <w:trPr>
          <w:jc w:val="center"/>
        </w:trPr>
        <w:tc>
          <w:tcPr>
            <w:tcW w:w="1336" w:type="dxa"/>
            <w:vAlign w:val="center"/>
          </w:tcPr>
          <w:p w:rsidR="001250F9" w:rsidRDefault="001250F9">
            <w:pPr>
              <w:pStyle w:val="T2"/>
              <w:spacing w:after="0"/>
              <w:ind w:left="0" w:right="0"/>
              <w:jc w:val="left"/>
              <w:rPr>
                <w:sz w:val="20"/>
              </w:rPr>
            </w:pPr>
            <w:r>
              <w:rPr>
                <w:sz w:val="20"/>
              </w:rPr>
              <w:t>Name</w:t>
            </w:r>
          </w:p>
        </w:tc>
        <w:tc>
          <w:tcPr>
            <w:tcW w:w="2064" w:type="dxa"/>
            <w:vAlign w:val="center"/>
          </w:tcPr>
          <w:p w:rsidR="001250F9" w:rsidRDefault="001250F9">
            <w:pPr>
              <w:pStyle w:val="T2"/>
              <w:spacing w:after="0"/>
              <w:ind w:left="0" w:right="0"/>
              <w:jc w:val="left"/>
              <w:rPr>
                <w:sz w:val="20"/>
              </w:rPr>
            </w:pPr>
            <w:r>
              <w:rPr>
                <w:sz w:val="20"/>
              </w:rPr>
              <w:t>Affiliation</w:t>
            </w:r>
          </w:p>
        </w:tc>
        <w:tc>
          <w:tcPr>
            <w:tcW w:w="2814" w:type="dxa"/>
            <w:vAlign w:val="center"/>
          </w:tcPr>
          <w:p w:rsidR="001250F9" w:rsidRDefault="001250F9">
            <w:pPr>
              <w:pStyle w:val="T2"/>
              <w:spacing w:after="0"/>
              <w:ind w:left="0" w:right="0"/>
              <w:jc w:val="left"/>
              <w:rPr>
                <w:sz w:val="20"/>
              </w:rPr>
            </w:pPr>
            <w:r>
              <w:rPr>
                <w:sz w:val="20"/>
              </w:rPr>
              <w:t>Address</w:t>
            </w:r>
          </w:p>
        </w:tc>
        <w:tc>
          <w:tcPr>
            <w:tcW w:w="1715" w:type="dxa"/>
            <w:vAlign w:val="center"/>
          </w:tcPr>
          <w:p w:rsidR="001250F9" w:rsidRDefault="001250F9">
            <w:pPr>
              <w:pStyle w:val="T2"/>
              <w:spacing w:after="0"/>
              <w:ind w:left="0" w:right="0"/>
              <w:jc w:val="left"/>
              <w:rPr>
                <w:sz w:val="20"/>
              </w:rPr>
            </w:pPr>
            <w:r>
              <w:rPr>
                <w:sz w:val="20"/>
              </w:rPr>
              <w:t>Phone</w:t>
            </w:r>
          </w:p>
        </w:tc>
        <w:tc>
          <w:tcPr>
            <w:tcW w:w="1647" w:type="dxa"/>
            <w:vAlign w:val="center"/>
          </w:tcPr>
          <w:p w:rsidR="001250F9" w:rsidRDefault="001250F9">
            <w:pPr>
              <w:pStyle w:val="T2"/>
              <w:spacing w:after="0"/>
              <w:ind w:left="0" w:right="0"/>
              <w:jc w:val="left"/>
              <w:rPr>
                <w:sz w:val="20"/>
              </w:rPr>
            </w:pPr>
            <w:r>
              <w:rPr>
                <w:sz w:val="20"/>
              </w:rPr>
              <w:t>Email</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Peter Ecclesine</w:t>
            </w:r>
          </w:p>
        </w:tc>
        <w:tc>
          <w:tcPr>
            <w:tcW w:w="2064" w:type="dxa"/>
            <w:vAlign w:val="center"/>
          </w:tcPr>
          <w:p w:rsidR="001250F9" w:rsidRDefault="001250F9">
            <w:pPr>
              <w:pStyle w:val="T2"/>
              <w:spacing w:after="0"/>
              <w:ind w:left="0" w:right="0"/>
              <w:rPr>
                <w:b w:val="0"/>
                <w:sz w:val="20"/>
              </w:rPr>
            </w:pPr>
            <w:r>
              <w:rPr>
                <w:b w:val="0"/>
                <w:sz w:val="20"/>
              </w:rPr>
              <w:t>Cisco Systems</w:t>
            </w:r>
          </w:p>
        </w:tc>
        <w:tc>
          <w:tcPr>
            <w:tcW w:w="2814" w:type="dxa"/>
            <w:vAlign w:val="center"/>
          </w:tcPr>
          <w:p w:rsidR="001250F9" w:rsidRDefault="001250F9">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p>
        </w:tc>
        <w:tc>
          <w:tcPr>
            <w:tcW w:w="1715" w:type="dxa"/>
            <w:vAlign w:val="center"/>
          </w:tcPr>
          <w:p w:rsidR="001250F9" w:rsidRDefault="001250F9">
            <w:pPr>
              <w:pStyle w:val="T2"/>
              <w:spacing w:after="0"/>
              <w:ind w:left="0" w:right="0"/>
              <w:rPr>
                <w:b w:val="0"/>
                <w:sz w:val="20"/>
              </w:rPr>
            </w:pPr>
            <w:r>
              <w:rPr>
                <w:b w:val="0"/>
                <w:sz w:val="20"/>
              </w:rPr>
              <w:t>+1-408-527-0815</w:t>
            </w:r>
          </w:p>
        </w:tc>
        <w:tc>
          <w:tcPr>
            <w:tcW w:w="1647" w:type="dxa"/>
            <w:vAlign w:val="center"/>
          </w:tcPr>
          <w:p w:rsidR="001250F9" w:rsidRDefault="00A6372A">
            <w:pPr>
              <w:pStyle w:val="T2"/>
              <w:spacing w:after="0"/>
              <w:ind w:left="0" w:right="0"/>
              <w:rPr>
                <w:b w:val="0"/>
                <w:sz w:val="16"/>
              </w:rPr>
            </w:pPr>
            <w:hyperlink r:id="rId8" w:history="1">
              <w:r w:rsidR="001250F9" w:rsidRPr="003A4448">
                <w:rPr>
                  <w:rStyle w:val="Hyperlink"/>
                  <w:b w:val="0"/>
                  <w:sz w:val="16"/>
                </w:rPr>
                <w:t>pecclesi@cisco.com</w:t>
              </w:r>
            </w:hyperlink>
            <w:r w:rsidR="001250F9">
              <w:rPr>
                <w:b w:val="0"/>
                <w:sz w:val="16"/>
              </w:rPr>
              <w:t xml:space="preserve">  </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Vinko Erceg</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Dave Boldy</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Vijay Auluck</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Eldad Perahia</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Liraz Perelmooter</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rsidP="007B2F09">
            <w:pPr>
              <w:pStyle w:val="T2"/>
              <w:spacing w:after="0"/>
              <w:ind w:left="0" w:right="0"/>
              <w:rPr>
                <w:b w:val="0"/>
                <w:sz w:val="20"/>
              </w:rPr>
            </w:pPr>
            <w:r>
              <w:rPr>
                <w:b w:val="0"/>
                <w:sz w:val="20"/>
              </w:rPr>
              <w:t>Noam Ginsberg</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Robert Paxman</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Steve Hackett</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Tevfik Yucek</w:t>
            </w:r>
          </w:p>
        </w:tc>
        <w:tc>
          <w:tcPr>
            <w:tcW w:w="2064" w:type="dxa"/>
            <w:vAlign w:val="center"/>
          </w:tcPr>
          <w:p w:rsidR="001250F9" w:rsidRDefault="001250F9">
            <w:pPr>
              <w:pStyle w:val="T2"/>
              <w:spacing w:after="0"/>
              <w:ind w:left="0" w:right="0"/>
              <w:rPr>
                <w:b w:val="0"/>
                <w:sz w:val="20"/>
              </w:rPr>
            </w:pPr>
            <w:r>
              <w:rPr>
                <w:b w:val="0"/>
                <w:sz w:val="20"/>
              </w:rPr>
              <w:t>Qualcomm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bl>
    <w:p w:rsidR="001250F9" w:rsidRDefault="007713B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F9" w:rsidRDefault="001250F9">
                            <w:pPr>
                              <w:pStyle w:val="T1"/>
                              <w:spacing w:after="120"/>
                            </w:pPr>
                            <w:r>
                              <w:t>Abstract</w:t>
                            </w:r>
                          </w:p>
                          <w:p w:rsidR="001250F9" w:rsidRDefault="001250F9">
                            <w:pPr>
                              <w:jc w:val="both"/>
                              <w:rPr>
                                <w:ins w:id="0" w:author="pecclesi" w:date="2013-07-10T10:59:00Z"/>
                              </w:rPr>
                            </w:pPr>
                            <w:proofErr w:type="gramStart"/>
                            <w:r>
                              <w:t>Proposed Reply Comments on FCC 13-49 Revision of Part 15 of the Commission</w:t>
                            </w:r>
                            <w:ins w:id="1" w:author="pecclesi" w:date="2013-07-11T09:22:00Z">
                              <w:r w:rsidR="00B364CF">
                                <w:t>’</w:t>
                              </w:r>
                            </w:ins>
                            <w:r>
                              <w:t>s Rules to Permit Unlicensed National Information Infrastructure (U-NII) Devices in the 5 GHz Band.</w:t>
                            </w:r>
                            <w:proofErr w:type="gramEnd"/>
                          </w:p>
                          <w:p w:rsidR="00A631D8" w:rsidRDefault="00A631D8">
                            <w:pPr>
                              <w:jc w:val="both"/>
                              <w:rPr>
                                <w:ins w:id="2" w:author="pecclesi" w:date="2013-07-11T10:01:00Z"/>
                              </w:rPr>
                            </w:pPr>
                            <w:ins w:id="3" w:author="pecclesi" w:date="2013-07-10T10:59:00Z">
                              <w:r>
                                <w:t xml:space="preserve">R1 adds edits by </w:t>
                              </w:r>
                            </w:ins>
                            <w:ins w:id="4" w:author="pecclesi" w:date="2013-07-10T11:00:00Z">
                              <w:r>
                                <w:t>Richard Roy (with Track Changes on)</w:t>
                              </w:r>
                            </w:ins>
                          </w:p>
                          <w:p w:rsidR="00515A23" w:rsidRDefault="00515A23">
                            <w:pPr>
                              <w:jc w:val="both"/>
                              <w:rPr>
                                <w:ins w:id="5" w:author="VA" w:date="2013-07-15T01:21:00Z"/>
                              </w:rPr>
                            </w:pPr>
                            <w:ins w:id="6" w:author="pecclesi" w:date="2013-07-11T10:01:00Z">
                              <w:r>
                                <w:t>R2 adds edits from 802.11 REG July 11</w:t>
                              </w:r>
                              <w:r w:rsidRPr="00515A23">
                                <w:rPr>
                                  <w:vertAlign w:val="superscript"/>
                                </w:rPr>
                                <w:t>th</w:t>
                              </w:r>
                              <w:r>
                                <w:t xml:space="preserve"> teleconference.</w:t>
                              </w:r>
                            </w:ins>
                          </w:p>
                          <w:p w:rsidR="00C3362B" w:rsidRDefault="00C3362B">
                            <w:pPr>
                              <w:jc w:val="both"/>
                              <w:rPr>
                                <w:ins w:id="7" w:author="verceg" w:date="2013-07-15T11:05:00Z"/>
                              </w:rPr>
                            </w:pPr>
                            <w:ins w:id="8" w:author="VA" w:date="2013-07-15T01:21:00Z">
                              <w:r>
                                <w:t>R3 adds edits by Vijay Auluck (with Track Chang</w:t>
                              </w:r>
                            </w:ins>
                            <w:ins w:id="9" w:author="VA" w:date="2013-07-15T01:22:00Z">
                              <w:r>
                                <w:t>e</w:t>
                              </w:r>
                            </w:ins>
                            <w:ins w:id="10" w:author="VA" w:date="2013-07-15T01:21:00Z">
                              <w:r>
                                <w:t>s on)</w:t>
                              </w:r>
                            </w:ins>
                          </w:p>
                          <w:p w:rsidR="00E6753C" w:rsidRDefault="00E6753C">
                            <w:pPr>
                              <w:jc w:val="both"/>
                              <w:rPr>
                                <w:ins w:id="11" w:author="verceg" w:date="2013-07-15T10:43:00Z"/>
                              </w:rPr>
                            </w:pPr>
                            <w:ins w:id="12" w:author="verceg" w:date="2013-07-15T11:05:00Z">
                              <w:r>
                                <w:t>R4 adds edits by Peter Ecclesine (with Track Changes on)</w:t>
                              </w:r>
                            </w:ins>
                          </w:p>
                          <w:p w:rsidR="00516824" w:rsidRDefault="00516824">
                            <w:pPr>
                              <w:jc w:val="both"/>
                            </w:pPr>
                            <w:ins w:id="13" w:author="verceg" w:date="2013-07-15T10:43:00Z">
                              <w:r>
                                <w:t>R5 adds edits by Vinko Erceg (with Track Changes 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1250F9" w:rsidRDefault="001250F9">
                      <w:pPr>
                        <w:pStyle w:val="T1"/>
                        <w:spacing w:after="120"/>
                      </w:pPr>
                      <w:r>
                        <w:t>Abstract</w:t>
                      </w:r>
                    </w:p>
                    <w:p w:rsidR="001250F9" w:rsidRDefault="001250F9">
                      <w:pPr>
                        <w:jc w:val="both"/>
                        <w:rPr>
                          <w:ins w:id="14" w:author="pecclesi" w:date="2013-07-10T10:59:00Z"/>
                        </w:rPr>
                      </w:pPr>
                      <w:proofErr w:type="gramStart"/>
                      <w:r>
                        <w:t>Proposed Reply Comments on FCC 13-49 Revision of Part 15 of the Commission</w:t>
                      </w:r>
                      <w:ins w:id="15" w:author="pecclesi" w:date="2013-07-11T09:22:00Z">
                        <w:r w:rsidR="00B364CF">
                          <w:t>’</w:t>
                        </w:r>
                      </w:ins>
                      <w:r>
                        <w:t>s Rules to Permit Unlicensed National Information Infrastructure (U-NII) Devices in the 5 GHz Band.</w:t>
                      </w:r>
                      <w:proofErr w:type="gramEnd"/>
                    </w:p>
                    <w:p w:rsidR="00A631D8" w:rsidRDefault="00A631D8">
                      <w:pPr>
                        <w:jc w:val="both"/>
                        <w:rPr>
                          <w:ins w:id="16" w:author="pecclesi" w:date="2013-07-11T10:01:00Z"/>
                        </w:rPr>
                      </w:pPr>
                      <w:ins w:id="17" w:author="pecclesi" w:date="2013-07-10T10:59:00Z">
                        <w:r>
                          <w:t xml:space="preserve">R1 adds edits by </w:t>
                        </w:r>
                      </w:ins>
                      <w:ins w:id="18" w:author="pecclesi" w:date="2013-07-10T11:00:00Z">
                        <w:r>
                          <w:t>Richard Roy (with Track Changes on)</w:t>
                        </w:r>
                      </w:ins>
                    </w:p>
                    <w:p w:rsidR="00515A23" w:rsidRDefault="00515A23">
                      <w:pPr>
                        <w:jc w:val="both"/>
                        <w:rPr>
                          <w:ins w:id="19" w:author="VA" w:date="2013-07-15T01:21:00Z"/>
                        </w:rPr>
                      </w:pPr>
                      <w:ins w:id="20" w:author="pecclesi" w:date="2013-07-11T10:01:00Z">
                        <w:r>
                          <w:t>R2 adds edits from 802.11 REG July 11</w:t>
                        </w:r>
                        <w:r w:rsidRPr="00515A23">
                          <w:rPr>
                            <w:vertAlign w:val="superscript"/>
                          </w:rPr>
                          <w:t>th</w:t>
                        </w:r>
                        <w:r>
                          <w:t xml:space="preserve"> teleconference.</w:t>
                        </w:r>
                      </w:ins>
                    </w:p>
                    <w:p w:rsidR="00C3362B" w:rsidRDefault="00C3362B">
                      <w:pPr>
                        <w:jc w:val="both"/>
                        <w:rPr>
                          <w:ins w:id="21" w:author="verceg" w:date="2013-07-15T11:05:00Z"/>
                        </w:rPr>
                      </w:pPr>
                      <w:ins w:id="22" w:author="VA" w:date="2013-07-15T01:21:00Z">
                        <w:r>
                          <w:t>R3 adds edits by Vijay Auluck (with Track Chang</w:t>
                        </w:r>
                      </w:ins>
                      <w:ins w:id="23" w:author="VA" w:date="2013-07-15T01:22:00Z">
                        <w:r>
                          <w:t>e</w:t>
                        </w:r>
                      </w:ins>
                      <w:ins w:id="24" w:author="VA" w:date="2013-07-15T01:21:00Z">
                        <w:r>
                          <w:t>s on)</w:t>
                        </w:r>
                      </w:ins>
                    </w:p>
                    <w:p w:rsidR="00E6753C" w:rsidRDefault="00E6753C">
                      <w:pPr>
                        <w:jc w:val="both"/>
                        <w:rPr>
                          <w:ins w:id="25" w:author="verceg" w:date="2013-07-15T10:43:00Z"/>
                        </w:rPr>
                      </w:pPr>
                      <w:ins w:id="26" w:author="verceg" w:date="2013-07-15T11:05:00Z">
                        <w:r>
                          <w:t>R4 adds edits by Peter Ecclesine (with Track Changes on)</w:t>
                        </w:r>
                      </w:ins>
                    </w:p>
                    <w:p w:rsidR="00516824" w:rsidRDefault="00516824">
                      <w:pPr>
                        <w:jc w:val="both"/>
                      </w:pPr>
                      <w:ins w:id="27" w:author="verceg" w:date="2013-07-15T10:43:00Z">
                        <w:r>
                          <w:t>R5 adds edits by Vinko Erceg (with Track Changes on)</w:t>
                        </w:r>
                      </w:ins>
                    </w:p>
                  </w:txbxContent>
                </v:textbox>
              </v:shape>
            </w:pict>
          </mc:Fallback>
        </mc:AlternateContent>
      </w:r>
    </w:p>
    <w:p w:rsidR="001250F9" w:rsidRDefault="001250F9" w:rsidP="00A85F24">
      <w:r>
        <w:br w:type="page"/>
      </w:r>
    </w:p>
    <w:p w:rsidR="001250F9" w:rsidRPr="009E41D5" w:rsidRDefault="001250F9"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1250F9" w:rsidRPr="009E41D5" w:rsidRDefault="001250F9" w:rsidP="00502B32">
      <w:pPr>
        <w:rPr>
          <w:b/>
        </w:rPr>
      </w:pPr>
    </w:p>
    <w:p w:rsidR="001250F9" w:rsidRPr="009E41D5" w:rsidRDefault="001250F9" w:rsidP="00502B32">
      <w:pPr>
        <w:rPr>
          <w:b/>
        </w:rPr>
      </w:pPr>
    </w:p>
    <w:p w:rsidR="001250F9" w:rsidRPr="00AF7318" w:rsidRDefault="001250F9" w:rsidP="00502B32">
      <w:pPr>
        <w:pStyle w:val="StyleCentered"/>
        <w:rPr>
          <w:b/>
        </w:rPr>
      </w:pPr>
      <w:r w:rsidRPr="00AF7318">
        <w:t>Before the</w:t>
      </w:r>
    </w:p>
    <w:p w:rsidR="001250F9" w:rsidRDefault="001250F9" w:rsidP="00502B32">
      <w:pPr>
        <w:pStyle w:val="StyleBoldCentered"/>
        <w:ind w:left="0" w:right="0"/>
      </w:pPr>
      <w:r>
        <w:t>Federal Communications Commission</w:t>
      </w:r>
    </w:p>
    <w:p w:rsidR="001250F9" w:rsidRDefault="001250F9" w:rsidP="00502B32">
      <w:pPr>
        <w:pStyle w:val="StyleCentered"/>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p>
    <w:p w:rsidR="001250F9" w:rsidRPr="009D1D2F" w:rsidRDefault="001250F9"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bookmarkStart w:id="14" w:name="cusCaptionVer20" w:colFirst="0" w:colLast="0"/>
            <w:bookmarkStart w:id="15" w:name="zZTable"/>
            <w:bookmarkStart w:id="16" w:name="swiTable"/>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bookmarkStart w:id="17" w:name="Caption"/>
            <w:bookmarkStart w:id="18" w:name="cusCaptionBox"/>
            <w:bookmarkEnd w:id="14"/>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bookmarkStart w:id="19" w:name="txtDocketNo"/>
          </w:p>
          <w:p w:rsidR="001250F9" w:rsidRDefault="001250F9" w:rsidP="00BD4B3B">
            <w:pPr>
              <w:pStyle w:val="CaptionRight"/>
              <w:ind w:left="0"/>
            </w:pPr>
          </w:p>
          <w:p w:rsidR="001250F9" w:rsidRDefault="001250F9" w:rsidP="00BD4B3B">
            <w:pPr>
              <w:pStyle w:val="CaptionRight"/>
              <w:ind w:left="0"/>
            </w:pPr>
            <w:r>
              <w:t xml:space="preserve">     ET Docket No. 13-49</w:t>
            </w:r>
            <w:bookmarkEnd w:id="19"/>
          </w:p>
        </w:tc>
      </w:tr>
      <w:tr w:rsidR="001250F9" w:rsidTr="00BD4B3B">
        <w:trPr>
          <w:trHeight w:hRule="exact" w:val="20"/>
        </w:trPr>
        <w:tc>
          <w:tcPr>
            <w:tcW w:w="5160" w:type="dxa"/>
          </w:tcPr>
          <w:p w:rsidR="001250F9" w:rsidRDefault="001250F9" w:rsidP="00BD4B3B">
            <w:pPr>
              <w:pStyle w:val="PartyName"/>
              <w:spacing w:after="20"/>
            </w:pPr>
            <w:bookmarkStart w:id="20" w:name="swiLastCellLeft" w:colFirst="0" w:colLast="0"/>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bookmarkEnd w:id="15"/>
      <w:bookmarkEnd w:id="16"/>
      <w:bookmarkEnd w:id="17"/>
      <w:bookmarkEnd w:id="18"/>
      <w:bookmarkEnd w:id="20"/>
    </w:tbl>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Pr="0074519E" w:rsidRDefault="001250F9" w:rsidP="00502B32">
      <w:pPr>
        <w:pStyle w:val="Title"/>
        <w:ind w:left="0" w:right="0"/>
      </w:pPr>
      <w:bookmarkStart w:id="21" w:name="TXTTITLE"/>
      <w:r>
        <w:t>REPLY Comments of IEEE 802.11</w:t>
      </w:r>
    </w:p>
    <w:bookmarkEnd w:id="21"/>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Pr>
        <w:pStyle w:val="StyleLeft35"/>
        <w:ind w:left="4320" w:firstLine="720"/>
      </w:pPr>
      <w:bookmarkStart w:id="22" w:name="Attorneys"/>
      <w:r w:rsidRPr="00502B32">
        <w:rPr>
          <w:rFonts w:ascii="Calibri" w:hAnsi="Calibri"/>
          <w:szCs w:val="24"/>
        </w:rPr>
        <w:t>[NAME]</w:t>
      </w:r>
    </w:p>
    <w:p w:rsidR="001250F9" w:rsidRDefault="001250F9" w:rsidP="00502B32">
      <w:pPr>
        <w:pStyle w:val="StyleLeft35"/>
      </w:pPr>
      <w:r>
        <w:t>[TITLE]</w:t>
      </w:r>
    </w:p>
    <w:p w:rsidR="001250F9" w:rsidRDefault="001250F9" w:rsidP="00502B32">
      <w:pPr>
        <w:pStyle w:val="StyleLeft35"/>
      </w:pPr>
      <w:r>
        <w:t>[MAILING ADDRESS]</w:t>
      </w:r>
    </w:p>
    <w:p w:rsidR="001250F9" w:rsidRPr="008A40D0" w:rsidRDefault="001250F9" w:rsidP="00502B32">
      <w:pPr>
        <w:pStyle w:val="StyleLeft35"/>
      </w:pPr>
      <w:r>
        <w:t xml:space="preserve">[PHONE NUMBER] </w:t>
      </w:r>
    </w:p>
    <w:bookmarkEnd w:id="22"/>
    <w:p w:rsidR="001250F9" w:rsidRDefault="001250F9" w:rsidP="00502B32"/>
    <w:p w:rsidR="001250F9" w:rsidRDefault="001250F9" w:rsidP="00502B32">
      <w:bookmarkStart w:id="23" w:name="FilingDate"/>
      <w:r>
        <w:t>June 24</w:t>
      </w:r>
      <w:r w:rsidRPr="00FA508A">
        <w:t>,</w:t>
      </w:r>
      <w:r>
        <w:t xml:space="preserve"> 2013</w:t>
      </w:r>
      <w:bookmarkEnd w:id="23"/>
    </w:p>
    <w:p w:rsidR="001250F9" w:rsidRDefault="001250F9" w:rsidP="00502B32">
      <w:pPr>
        <w:rPr>
          <w:b/>
          <w:sz w:val="24"/>
        </w:rPr>
      </w:pP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rsidP="00905368">
      <w:pPr>
        <w:pStyle w:val="Subtitle"/>
        <w:ind w:left="0" w:right="0"/>
      </w:pPr>
      <w:r>
        <w:lastRenderedPageBreak/>
        <w:t>EXECUTIVE SUMMARY</w:t>
      </w:r>
    </w:p>
    <w:p w:rsidR="001250F9" w:rsidRDefault="001250F9" w:rsidP="005079C4"/>
    <w:p w:rsidR="001250F9" w:rsidRDefault="001250F9" w:rsidP="005079C4">
      <w:pPr>
        <w:jc w:val="center"/>
      </w:pPr>
      <w:r>
        <w:t>[TO BE ADDED]</w:t>
      </w:r>
    </w:p>
    <w:p w:rsidR="001250F9" w:rsidRDefault="001250F9" w:rsidP="005079C4"/>
    <w:p w:rsidR="001250F9" w:rsidRPr="005079C4" w:rsidRDefault="001250F9" w:rsidP="005079C4"/>
    <w:p w:rsidR="001250F9" w:rsidRDefault="001250F9" w:rsidP="00905368"/>
    <w:p w:rsidR="001250F9" w:rsidRDefault="001250F9" w:rsidP="00502B32">
      <w:pPr>
        <w:pStyle w:val="StyleBoldCentered"/>
        <w:ind w:left="0" w:right="0"/>
      </w:pPr>
      <w:r>
        <w:t>table of contents</w:t>
      </w:r>
    </w:p>
    <w:p w:rsidR="001250F9" w:rsidRDefault="001250F9" w:rsidP="00502B32"/>
    <w:p w:rsidR="001250F9" w:rsidRDefault="001250F9" w:rsidP="00502B32"/>
    <w:p w:rsidR="001250F9" w:rsidRDefault="001250F9">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1250F9" w:rsidRDefault="001250F9">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1250F9" w:rsidRDefault="001250F9">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1250F9" w:rsidRDefault="001250F9">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1250F9" w:rsidRDefault="001250F9">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1250F9" w:rsidRDefault="001250F9">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1250F9" w:rsidRDefault="001250F9">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1250F9" w:rsidRDefault="001250F9">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1250F9" w:rsidRDefault="001250F9">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1250F9" w:rsidRDefault="001250F9">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1250F9" w:rsidRDefault="001250F9">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1250F9" w:rsidRDefault="001250F9">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1250F9" w:rsidRDefault="001250F9" w:rsidP="00502B32">
      <w:r>
        <w:fldChar w:fldCharType="end"/>
      </w: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Pr="00AF7318" w:rsidRDefault="001250F9" w:rsidP="00502B32">
      <w:pPr>
        <w:pStyle w:val="StyleCentered"/>
        <w:rPr>
          <w:b/>
        </w:rPr>
      </w:pPr>
      <w:bookmarkStart w:id="24" w:name="swiBeginHere"/>
      <w:bookmarkEnd w:id="24"/>
      <w:r w:rsidRPr="00AF7318">
        <w:t>Before the</w:t>
      </w:r>
    </w:p>
    <w:p w:rsidR="001250F9" w:rsidRDefault="001250F9" w:rsidP="00502B32">
      <w:pPr>
        <w:pStyle w:val="StyleBoldCentered"/>
        <w:ind w:left="0" w:right="0"/>
      </w:pPr>
      <w:r>
        <w:t>Federal Communications Commission</w:t>
      </w:r>
    </w:p>
    <w:p w:rsidR="001250F9" w:rsidRPr="00AF7318" w:rsidRDefault="001250F9" w:rsidP="00502B32">
      <w:pPr>
        <w:pStyle w:val="StyleCentered"/>
        <w:rPr>
          <w:b/>
        </w:rPr>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FE1C73">
            <w:t>DC</w:t>
          </w:r>
        </w:smartTag>
        <w:r w:rsidRPr="00AF7318">
          <w:t xml:space="preserve">  </w:t>
        </w:r>
        <w:smartTag w:uri="urn:schemas-microsoft-com:office:smarttags" w:element="PostalCode">
          <w:r w:rsidRPr="00AF7318">
            <w:t>20554</w:t>
          </w:r>
        </w:smartTag>
      </w:smartTag>
    </w:p>
    <w:p w:rsidR="001250F9" w:rsidRDefault="001250F9"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p>
          <w:p w:rsidR="001250F9" w:rsidRDefault="001250F9" w:rsidP="00BD4B3B">
            <w:pPr>
              <w:pStyle w:val="CaptionRight"/>
              <w:ind w:left="0"/>
            </w:pPr>
          </w:p>
          <w:p w:rsidR="001250F9" w:rsidRDefault="001250F9" w:rsidP="00BD4B3B">
            <w:pPr>
              <w:pStyle w:val="CaptionRight"/>
              <w:ind w:left="0"/>
            </w:pPr>
            <w:r>
              <w:t xml:space="preserve">     ET Docket No. 13-49</w:t>
            </w:r>
          </w:p>
        </w:tc>
      </w:tr>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bl>
    <w:p w:rsidR="001250F9" w:rsidRDefault="001250F9" w:rsidP="00502B32"/>
    <w:p w:rsidR="001250F9" w:rsidRDefault="001250F9" w:rsidP="00502B32">
      <w:pPr>
        <w:pStyle w:val="Title"/>
        <w:ind w:left="0" w:right="0"/>
      </w:pPr>
      <w:bookmarkStart w:id="25" w:name="TXTTITLE1"/>
      <w:r>
        <w:t>REPLY Comments of IEEE 802.11</w:t>
      </w:r>
    </w:p>
    <w:bookmarkEnd w:id="25"/>
    <w:p w:rsidR="001250F9" w:rsidRDefault="001250F9" w:rsidP="00502B32">
      <w:pPr>
        <w:widowControl w:val="0"/>
        <w:autoSpaceDE w:val="0"/>
        <w:autoSpaceDN w:val="0"/>
        <w:adjustRightInd w:val="0"/>
        <w:spacing w:after="240"/>
        <w:ind w:firstLine="720"/>
        <w:rPr>
          <w:rFonts w:eastAsia="?????? Pro W3"/>
        </w:rPr>
      </w:pPr>
    </w:p>
    <w:p w:rsidR="001250F9" w:rsidRDefault="001250F9" w:rsidP="007F1A92">
      <w:pPr>
        <w:pStyle w:val="Heading1"/>
        <w:numPr>
          <w:ilvl w:val="0"/>
          <w:numId w:val="21"/>
        </w:numPr>
      </w:pPr>
      <w:bookmarkStart w:id="26" w:name="_Toc233014742"/>
      <w:r w:rsidRPr="00B41141">
        <w:t>Introduction</w:t>
      </w:r>
      <w:bookmarkEnd w:id="26"/>
    </w:p>
    <w:p w:rsidR="001250F9" w:rsidRDefault="001250F9" w:rsidP="00502B32">
      <w:pPr>
        <w:widowControl w:val="0"/>
        <w:autoSpaceDE w:val="0"/>
        <w:autoSpaceDN w:val="0"/>
        <w:adjustRightInd w:val="0"/>
        <w:spacing w:after="240"/>
        <w:ind w:firstLine="720"/>
        <w:rPr>
          <w:rFonts w:eastAsia="?????? Pro W3"/>
        </w:rPr>
      </w:pP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w:t>
      </w:r>
      <w:proofErr w:type="spellStart"/>
      <w:r w:rsidRPr="00FE35DC">
        <w:rPr>
          <w:rFonts w:eastAsia="?????? Pro W3"/>
          <w:sz w:val="24"/>
          <w:szCs w:val="24"/>
        </w:rPr>
        <w:t>subbands</w:t>
      </w:r>
      <w:proofErr w:type="spellEnd"/>
      <w:r w:rsidRPr="00FE35DC">
        <w:rPr>
          <w:rFonts w:eastAsia="?????? Pro W3"/>
          <w:sz w:val="24"/>
          <w:szCs w:val="24"/>
        </w:rPr>
        <w:t xml:space="preserve">, and on a process the Commission can use to reach determination on issues for which additional technical due diligence will be needed.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802.11ac technologies – are impressive.  Even incumbent licensees, who are correctly focused on interference protection for their radio systems, have recognized that a thorough examination of </w:t>
      </w:r>
      <w:r w:rsidRPr="00FE35DC">
        <w:rPr>
          <w:rFonts w:eastAsia="?????? Pro W3"/>
          <w:sz w:val="24"/>
          <w:szCs w:val="24"/>
        </w:rPr>
        <w:lastRenderedPageBreak/>
        <w:t xml:space="preserve">whether the Commission could make the band more useful for U-NII devices is a timely and important discussion to have.  We agree.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 xml:space="preserve">In its comments, IEEE 802.11 recommended that, given the breadth of issues </w:t>
      </w:r>
      <w:proofErr w:type="gramStart"/>
      <w:r w:rsidRPr="00FE35DC">
        <w:rPr>
          <w:rFonts w:eastAsia="?????? Pro W3"/>
          <w:sz w:val="24"/>
          <w:szCs w:val="24"/>
        </w:rPr>
        <w:t>raised</w:t>
      </w:r>
      <w:proofErr w:type="gramEnd"/>
      <w:r w:rsidRPr="00FE35DC">
        <w:rPr>
          <w:rFonts w:eastAsia="?????? Pro W3"/>
          <w:sz w:val="24"/>
          <w:szCs w:val="24"/>
        </w:rPr>
        <w:t xml:space="preserve"> in the Notice of Proposed Rulemaking</w:t>
      </w:r>
      <w:r w:rsidRPr="00FE35DC">
        <w:rPr>
          <w:rStyle w:val="FootnoteReference"/>
          <w:rFonts w:eastAsia="?????? Pro W3"/>
          <w:sz w:val="24"/>
          <w:szCs w:val="24"/>
        </w:rPr>
        <w:footnoteReference w:id="2"/>
      </w:r>
      <w:r w:rsidRPr="00FE35DC">
        <w:rPr>
          <w:rFonts w:eastAsia="?????? Pro W3"/>
          <w:sz w:val="24"/>
          <w:szCs w:val="24"/>
        </w:rPr>
        <w:t>, that the Commission resolve the questions before it in groups</w:t>
      </w:r>
      <w:ins w:id="27" w:author="verceg" w:date="2013-07-15T10:46:00Z">
        <w:r w:rsidR="00516824">
          <w:rPr>
            <w:rFonts w:eastAsia="?????? Pro W3"/>
            <w:sz w:val="24"/>
            <w:szCs w:val="24"/>
          </w:rPr>
          <w:t>, sequentially, as they become ready</w:t>
        </w:r>
      </w:ins>
      <w:r w:rsidRPr="00FE35DC">
        <w:rPr>
          <w:rFonts w:eastAsia="?????? Pro W3"/>
          <w:sz w:val="24"/>
          <w:szCs w:val="24"/>
        </w:rPr>
        <w:t xml:space="preserve">.  IEEE 802.11 is pleased that a number of commenters agree that the Commission should segregate and act on “low hanging fruit,” while resolving remaining issues </w:t>
      </w:r>
      <w:del w:id="28" w:author="verceg" w:date="2013-07-15T10:47:00Z">
        <w:r w:rsidRPr="00FE35DC" w:rsidDel="00516824">
          <w:rPr>
            <w:rFonts w:eastAsia="?????? Pro W3"/>
            <w:sz w:val="24"/>
            <w:szCs w:val="24"/>
          </w:rPr>
          <w:delText xml:space="preserve">in groups </w:delText>
        </w:r>
      </w:del>
      <w:r w:rsidRPr="00FE35DC">
        <w:rPr>
          <w:rFonts w:eastAsia="?????? Pro W3"/>
          <w:sz w:val="24"/>
          <w:szCs w:val="24"/>
        </w:rPr>
        <w:t xml:space="preserve">as soon as decisions are </w:t>
      </w:r>
      <w:ins w:id="29" w:author="verceg" w:date="2013-07-15T10:47:00Z">
        <w:r w:rsidR="00516824">
          <w:rPr>
            <w:rFonts w:eastAsia="?????? Pro W3"/>
            <w:sz w:val="24"/>
            <w:szCs w:val="24"/>
          </w:rPr>
          <w:t>ready</w:t>
        </w:r>
      </w:ins>
      <w:del w:id="30" w:author="verceg" w:date="2013-07-15T10:47:00Z">
        <w:r w:rsidRPr="00FE35DC" w:rsidDel="00516824">
          <w:rPr>
            <w:rFonts w:eastAsia="?????? Pro W3"/>
            <w:sz w:val="24"/>
            <w:szCs w:val="24"/>
          </w:rPr>
          <w:delText>ripe</w:delText>
        </w:r>
      </w:del>
      <w:r w:rsidRPr="00FE35DC">
        <w:rPr>
          <w:rFonts w:eastAsia="?????? Pro W3"/>
          <w:sz w:val="24"/>
          <w:szCs w:val="24"/>
        </w:rPr>
        <w:t xml:space="preserve">.  Proposed rule changes supported by a unanimous record, or which are ripe because an extensive record exists, can be resolved quickly.  This will immediately improve operations in the 5 GHz band for existing devices and early deployments of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U-NIIs.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[SUMMARIZE REPLY COMMENT HERE]</w:t>
      </w:r>
      <w:r w:rsidRPr="00FE35DC">
        <w:rPr>
          <w:sz w:val="24"/>
          <w:szCs w:val="24"/>
        </w:rPr>
        <w:t xml:space="preserve"> In this comment, IEEE 802.11 will discuss: in Section II,</w:t>
      </w:r>
    </w:p>
    <w:p w:rsidR="001250F9" w:rsidRDefault="001250F9"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w:t>
      </w:r>
      <w:r w:rsidRPr="00FE35DC">
        <w:rPr>
          <w:rFonts w:eastAsia="?????? Pro W3"/>
          <w:sz w:val="24"/>
          <w:szCs w:val="24"/>
        </w:rPr>
        <w:lastRenderedPageBreak/>
        <w:t xml:space="preserve">thereafter.  Because the technologies enabled by IEEE 802.11 are global, we are mindful of the important precedent that the Commission will be setting for other regulators around the world.  The explosive growth that we are witnessing in the use of 802.11 radio local area networks (RLANs) requires prompt and thoughtful regulatory action, and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802.11 technology is too important to consumers, businesses, service providers, and to national economies, to delay.  Spectrum rules that best enable the next generation of 802.11 technology, and which will meet the rising tide of consumer and business demand, are essential as 802.11 RLANs become</w:t>
      </w:r>
      <w:del w:id="31"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1250F9" w:rsidRPr="00B41141" w:rsidRDefault="001250F9" w:rsidP="00502B32">
      <w:pPr>
        <w:pStyle w:val="ColorfulList-Accent11"/>
        <w:ind w:left="1440"/>
        <w:rPr>
          <w:b/>
        </w:rPr>
      </w:pPr>
    </w:p>
    <w:p w:rsidR="001250F9" w:rsidRDefault="001250F9" w:rsidP="007F1A92">
      <w:pPr>
        <w:pStyle w:val="Heading1"/>
        <w:numPr>
          <w:ilvl w:val="0"/>
          <w:numId w:val="21"/>
        </w:numPr>
      </w:pPr>
      <w:bookmarkStart w:id="32" w:name="_Toc233014743"/>
      <w:r>
        <w:t xml:space="preserve">Unlicensed devices are playing an </w:t>
      </w:r>
      <w:ins w:id="33" w:author="dick" w:date="2013-06-21T09:22:00Z">
        <w:r>
          <w:t>important</w:t>
        </w:r>
      </w:ins>
      <w:del w:id="34" w:author="dick" w:date="2013-06-21T09:22:00Z">
        <w:r w:rsidDel="00A45783">
          <w:delText>outsized</w:delText>
        </w:r>
      </w:del>
      <w:ins w:id="35" w:author="dick" w:date="2013-06-21T09:22:00Z">
        <w:r>
          <w:t xml:space="preserve"> and critical</w:t>
        </w:r>
      </w:ins>
      <w:r>
        <w:t xml:space="preserve"> role in meeting wireless data needs</w:t>
      </w:r>
      <w:bookmarkEnd w:id="32"/>
      <w:r>
        <w:t xml:space="preserve"> </w:t>
      </w:r>
    </w:p>
    <w:p w:rsidR="001250F9" w:rsidRPr="009E41D5" w:rsidRDefault="001250F9" w:rsidP="00502B32">
      <w:pPr>
        <w:pStyle w:val="ColorfulList-Accent11"/>
        <w:ind w:left="1080"/>
      </w:pPr>
    </w:p>
    <w:p w:rsidR="001250F9" w:rsidRPr="009D21A9" w:rsidRDefault="001250F9"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ins w:id="36" w:author="dick" w:date="2013-06-21T09:23:00Z">
        <w:r>
          <w:rPr>
            <w:sz w:val="24"/>
            <w:szCs w:val="24"/>
          </w:rPr>
          <w:t>IEEE 802</w:t>
        </w:r>
      </w:ins>
      <w:del w:id="37" w:author="dick" w:date="2013-06-21T09:23:00Z">
        <w:r w:rsidRPr="009D21A9" w:rsidDel="00A45783">
          <w:rPr>
            <w:sz w:val="24"/>
            <w:szCs w:val="24"/>
          </w:rPr>
          <w:delText>our</w:delText>
        </w:r>
      </w:del>
      <w:r w:rsidRPr="009D21A9">
        <w:rPr>
          <w:sz w:val="24"/>
          <w:szCs w:val="24"/>
        </w:rPr>
        <w:t xml:space="preserve"> standards is being utilized.  </w:t>
      </w:r>
    </w:p>
    <w:p w:rsidR="001250F9" w:rsidRPr="009D21A9" w:rsidRDefault="001250F9" w:rsidP="00502B32">
      <w:pPr>
        <w:spacing w:line="480" w:lineRule="auto"/>
        <w:ind w:firstLine="360"/>
        <w:rPr>
          <w:sz w:val="24"/>
          <w:szCs w:val="24"/>
        </w:rPr>
      </w:pPr>
      <w:r w:rsidRPr="009D21A9">
        <w:rPr>
          <w:sz w:val="24"/>
          <w:szCs w:val="24"/>
        </w:rPr>
        <w:t>While the record is extensive, IEEE 802.11 wishes to call out a few of the most salient points:</w:t>
      </w:r>
    </w:p>
    <w:p w:rsidR="001250F9" w:rsidRPr="009D21A9" w:rsidRDefault="001250F9" w:rsidP="005A2F48">
      <w:pPr>
        <w:pStyle w:val="ListParagraph"/>
        <w:numPr>
          <w:ilvl w:val="0"/>
          <w:numId w:val="26"/>
        </w:numPr>
        <w:spacing w:line="480" w:lineRule="auto"/>
        <w:rPr>
          <w:sz w:val="24"/>
          <w:szCs w:val="24"/>
        </w:rPr>
      </w:pPr>
      <w:r w:rsidRPr="009D21A9">
        <w:rPr>
          <w:sz w:val="24"/>
          <w:szCs w:val="24"/>
        </w:rPr>
        <w:t>80</w:t>
      </w:r>
      <w:ins w:id="38" w:author="dick" w:date="2013-06-21T09:24:00Z">
        <w:r>
          <w:rPr>
            <w:sz w:val="24"/>
            <w:szCs w:val="24"/>
          </w:rPr>
          <w:t>2</w:t>
        </w:r>
      </w:ins>
      <w:del w:id="39" w:author="dick" w:date="2013-06-21T09:24:00Z">
        <w:r w:rsidRPr="009D21A9" w:rsidDel="00A45783">
          <w:rPr>
            <w:sz w:val="24"/>
            <w:szCs w:val="24"/>
          </w:rPr>
          <w:delText>1</w:delText>
        </w:r>
      </w:del>
      <w:r w:rsidRPr="009D21A9">
        <w:rPr>
          <w:sz w:val="24"/>
          <w:szCs w:val="24"/>
        </w:rPr>
        <w:t xml:space="preserve">.11 technology is becoming the </w:t>
      </w:r>
      <w:ins w:id="40" w:author="dick" w:date="2013-06-21T09:25:00Z">
        <w:r>
          <w:rPr>
            <w:sz w:val="24"/>
            <w:szCs w:val="24"/>
          </w:rPr>
          <w:t xml:space="preserve">dominant means for </w:t>
        </w:r>
      </w:ins>
      <w:del w:id="41" w:author="dick" w:date="2013-06-21T09:25:00Z">
        <w:r w:rsidRPr="009D21A9" w:rsidDel="008453D9">
          <w:rPr>
            <w:sz w:val="24"/>
            <w:szCs w:val="24"/>
          </w:rPr>
          <w:delText xml:space="preserve">way in which the world </w:delText>
        </w:r>
      </w:del>
      <w:r w:rsidRPr="009D21A9">
        <w:rPr>
          <w:sz w:val="24"/>
          <w:szCs w:val="24"/>
        </w:rPr>
        <w:t>access</w:t>
      </w:r>
      <w:ins w:id="42" w:author="dick" w:date="2013-06-21T09:25:00Z">
        <w:r>
          <w:rPr>
            <w:sz w:val="24"/>
            <w:szCs w:val="24"/>
          </w:rPr>
          <w:t>ing</w:t>
        </w:r>
      </w:ins>
      <w:del w:id="43" w:author="dick" w:date="2013-06-21T09:25:00Z">
        <w:r w:rsidRPr="009D21A9" w:rsidDel="008453D9">
          <w:rPr>
            <w:sz w:val="24"/>
            <w:szCs w:val="24"/>
          </w:rPr>
          <w:delText>es</w:delText>
        </w:r>
      </w:del>
      <w:r w:rsidRPr="009D21A9">
        <w:rPr>
          <w:sz w:val="24"/>
          <w:szCs w:val="24"/>
        </w:rPr>
        <w:t xml:space="preserve"> the Internet</w:t>
      </w:r>
      <w:ins w:id="44"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lastRenderedPageBreak/>
        <w:t>As the way</w:t>
      </w:r>
      <w:ins w:id="45" w:author="dick" w:date="2013-06-21T09:26:00Z">
        <w:r>
          <w:rPr>
            <w:sz w:val="24"/>
            <w:szCs w:val="24"/>
          </w:rPr>
          <w:t>s</w:t>
        </w:r>
      </w:ins>
      <w:r w:rsidRPr="009D21A9">
        <w:rPr>
          <w:sz w:val="24"/>
          <w:szCs w:val="24"/>
        </w:rPr>
        <w:t xml:space="preserve"> in which</w:t>
      </w:r>
      <w:del w:id="46"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47" w:author="dick" w:date="2013-06-21T09:27:00Z">
        <w:r>
          <w:rPr>
            <w:sz w:val="24"/>
            <w:szCs w:val="24"/>
          </w:rPr>
          <w:t xml:space="preserve">are used </w:t>
        </w:r>
      </w:ins>
      <w:ins w:id="48" w:author="dick" w:date="2013-06-21T09:29:00Z">
        <w:r>
          <w:rPr>
            <w:sz w:val="24"/>
            <w:szCs w:val="24"/>
          </w:rPr>
          <w:t xml:space="preserve">have </w:t>
        </w:r>
      </w:ins>
      <w:r w:rsidRPr="009D21A9">
        <w:rPr>
          <w:sz w:val="24"/>
          <w:szCs w:val="24"/>
        </w:rPr>
        <w:t>change</w:t>
      </w:r>
      <w:ins w:id="49" w:author="dick" w:date="2013-06-21T09:29:00Z">
        <w:r>
          <w:rPr>
            <w:sz w:val="24"/>
            <w:szCs w:val="24"/>
          </w:rPr>
          <w:t>d</w:t>
        </w:r>
      </w:ins>
      <w:del w:id="50" w:author="dick" w:date="2013-06-21T09:26:00Z">
        <w:r w:rsidRPr="009D21A9" w:rsidDel="008453D9">
          <w:rPr>
            <w:sz w:val="24"/>
            <w:szCs w:val="24"/>
          </w:rPr>
          <w:delText>s</w:delText>
        </w:r>
      </w:del>
      <w:r w:rsidRPr="009D21A9">
        <w:rPr>
          <w:sz w:val="24"/>
          <w:szCs w:val="24"/>
        </w:rPr>
        <w:t>, and</w:t>
      </w:r>
      <w:del w:id="51" w:author="dick" w:date="2013-06-21T09:30:00Z">
        <w:r w:rsidRPr="009D21A9" w:rsidDel="008453D9">
          <w:rPr>
            <w:sz w:val="24"/>
            <w:szCs w:val="24"/>
          </w:rPr>
          <w:delText xml:space="preserve"> </w:delText>
        </w:r>
      </w:del>
      <w:del w:id="52" w:author="dick" w:date="2013-06-21T09:28:00Z">
        <w:r w:rsidRPr="009D21A9" w:rsidDel="008453D9">
          <w:rPr>
            <w:sz w:val="24"/>
            <w:szCs w:val="24"/>
          </w:rPr>
          <w:delText>as we</w:delText>
        </w:r>
      </w:del>
      <w:r w:rsidRPr="009D21A9">
        <w:rPr>
          <w:sz w:val="24"/>
          <w:szCs w:val="24"/>
        </w:rPr>
        <w:t xml:space="preserve"> </w:t>
      </w:r>
      <w:ins w:id="53" w:author="dick" w:date="2013-06-21T09:29:00Z">
        <w:r>
          <w:rPr>
            <w:sz w:val="24"/>
            <w:szCs w:val="24"/>
          </w:rPr>
          <w:t>the amount of information exchanged over wireless media ha</w:t>
        </w:r>
      </w:ins>
      <w:ins w:id="54" w:author="dick" w:date="2013-06-21T09:30:00Z">
        <w:r>
          <w:rPr>
            <w:sz w:val="24"/>
            <w:szCs w:val="24"/>
          </w:rPr>
          <w:t>s</w:t>
        </w:r>
      </w:ins>
      <w:ins w:id="55" w:author="dick" w:date="2013-06-21T09:29:00Z">
        <w:r>
          <w:rPr>
            <w:sz w:val="24"/>
            <w:szCs w:val="24"/>
          </w:rPr>
          <w:t xml:space="preserve"> increased, </w:t>
        </w:r>
      </w:ins>
      <w:del w:id="56" w:author="dick" w:date="2013-06-21T09:29:00Z">
        <w:r w:rsidRPr="009D21A9" w:rsidDel="008453D9">
          <w:rPr>
            <w:sz w:val="24"/>
            <w:szCs w:val="24"/>
          </w:rPr>
          <w:delText xml:space="preserve">consume more data, </w:delText>
        </w:r>
      </w:del>
      <w:r w:rsidRPr="009D21A9">
        <w:rPr>
          <w:sz w:val="24"/>
          <w:szCs w:val="24"/>
        </w:rPr>
        <w:t xml:space="preserve">the 2.4 GHz band </w:t>
      </w:r>
      <w:ins w:id="57" w:author="dick" w:date="2013-06-21T09:30:00Z">
        <w:r>
          <w:rPr>
            <w:sz w:val="24"/>
            <w:szCs w:val="24"/>
          </w:rPr>
          <w:t>has become</w:t>
        </w:r>
      </w:ins>
      <w:del w:id="58" w:author="dick" w:date="2013-06-21T09:30:00Z">
        <w:r w:rsidRPr="009D21A9" w:rsidDel="008453D9">
          <w:rPr>
            <w:sz w:val="24"/>
            <w:szCs w:val="24"/>
          </w:rPr>
          <w:delText>is becoming</w:delText>
        </w:r>
      </w:del>
      <w:r w:rsidRPr="009D21A9">
        <w:rPr>
          <w:sz w:val="24"/>
          <w:szCs w:val="24"/>
        </w:rPr>
        <w:t xml:space="preserve"> congested in urban areas, </w:t>
      </w:r>
      <w:ins w:id="59" w:author="dick" w:date="2013-06-21T09:30:00Z">
        <w:r>
          <w:rPr>
            <w:sz w:val="24"/>
            <w:szCs w:val="24"/>
          </w:rPr>
          <w:t>necessitating</w:t>
        </w:r>
      </w:ins>
      <w:del w:id="60" w:author="dick" w:date="2013-06-21T09:30:00Z">
        <w:r w:rsidRPr="009D21A9" w:rsidDel="008453D9">
          <w:rPr>
            <w:sz w:val="24"/>
            <w:szCs w:val="24"/>
          </w:rPr>
          <w:delText xml:space="preserve">forcing </w:delText>
        </w:r>
      </w:del>
      <w:ins w:id="61" w:author="dick" w:date="2013-06-21T09:30:00Z">
        <w:r>
          <w:rPr>
            <w:sz w:val="24"/>
            <w:szCs w:val="24"/>
          </w:rPr>
          <w:t xml:space="preserve"> </w:t>
        </w:r>
      </w:ins>
      <w:r>
        <w:rPr>
          <w:sz w:val="24"/>
          <w:szCs w:val="24"/>
        </w:rPr>
        <w:t>increased utili</w:t>
      </w:r>
      <w:ins w:id="62" w:author="dick" w:date="2013-06-21T09:26:00Z">
        <w:r>
          <w:rPr>
            <w:sz w:val="24"/>
            <w:szCs w:val="24"/>
          </w:rPr>
          <w:t>z</w:t>
        </w:r>
      </w:ins>
      <w:r>
        <w:rPr>
          <w:sz w:val="24"/>
          <w:szCs w:val="24"/>
        </w:rPr>
        <w:t>ation of</w:t>
      </w:r>
      <w:r w:rsidRPr="009D21A9">
        <w:rPr>
          <w:sz w:val="24"/>
          <w:szCs w:val="24"/>
        </w:rPr>
        <w:t xml:space="preserve"> </w:t>
      </w:r>
      <w:ins w:id="63" w:author="dick" w:date="2013-06-21T09:31:00Z">
        <w:r>
          <w:rPr>
            <w:sz w:val="24"/>
            <w:szCs w:val="24"/>
          </w:rPr>
          <w:t xml:space="preserve">the </w:t>
        </w:r>
      </w:ins>
      <w:r w:rsidRPr="009D21A9">
        <w:rPr>
          <w:sz w:val="24"/>
          <w:szCs w:val="24"/>
        </w:rPr>
        <w:t>5 GHz</w:t>
      </w:r>
      <w:ins w:id="64"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65" w:author="dick" w:date="2013-06-21T09:32:00Z">
        <w:r>
          <w:rPr>
            <w:sz w:val="24"/>
            <w:szCs w:val="24"/>
          </w:rPr>
          <w:t xml:space="preserve">for information exchange </w:t>
        </w:r>
      </w:ins>
      <w:r w:rsidRPr="009D21A9">
        <w:rPr>
          <w:sz w:val="24"/>
          <w:szCs w:val="24"/>
        </w:rPr>
        <w:t xml:space="preserve">necessitates </w:t>
      </w:r>
      <w:ins w:id="66" w:author="dick" w:date="2013-06-21T09:34:00Z">
        <w:r>
          <w:rPr>
            <w:sz w:val="24"/>
            <w:szCs w:val="24"/>
          </w:rPr>
          <w:t>increased capacity of the</w:t>
        </w:r>
      </w:ins>
      <w:del w:id="67" w:author="dick" w:date="2013-06-21T09:34:00Z">
        <w:r w:rsidRPr="009D21A9" w:rsidDel="002B0C6D">
          <w:rPr>
            <w:sz w:val="24"/>
            <w:szCs w:val="24"/>
          </w:rPr>
          <w:delText>that</w:delText>
        </w:r>
      </w:del>
      <w:r w:rsidRPr="009D21A9">
        <w:rPr>
          <w:sz w:val="24"/>
          <w:szCs w:val="24"/>
        </w:rPr>
        <w:t xml:space="preserve"> wireless broadband connections </w:t>
      </w:r>
      <w:ins w:id="68" w:author="dick" w:date="2013-06-21T09:34:00Z">
        <w:r>
          <w:rPr>
            <w:sz w:val="24"/>
            <w:szCs w:val="24"/>
          </w:rPr>
          <w:t>that carry the information</w:t>
        </w:r>
      </w:ins>
      <w:del w:id="69" w:author="dick" w:date="2013-06-21T09:34:00Z">
        <w:r w:rsidRPr="009D21A9" w:rsidDel="002B0C6D">
          <w:rPr>
            <w:sz w:val="24"/>
            <w:szCs w:val="24"/>
          </w:rPr>
          <w:delText>must increase throughput,</w:delText>
        </w:r>
      </w:del>
      <w:r w:rsidRPr="009D21A9">
        <w:rPr>
          <w:sz w:val="24"/>
          <w:szCs w:val="24"/>
        </w:rPr>
        <w:t xml:space="preserve"> and 802.11/Wi-Fi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802.11ac </w:t>
      </w:r>
      <w:ins w:id="70" w:author="dick" w:date="2013-06-21T09:34:00Z">
        <w:r>
          <w:rPr>
            <w:sz w:val="24"/>
            <w:szCs w:val="24"/>
          </w:rPr>
          <w:t>is pro</w:t>
        </w:r>
      </w:ins>
      <w:ins w:id="71" w:author="dick" w:date="2013-06-21T09:35:00Z">
        <w:r>
          <w:rPr>
            <w:sz w:val="24"/>
            <w:szCs w:val="24"/>
          </w:rPr>
          <w:t>jected to</w:t>
        </w:r>
      </w:ins>
      <w:del w:id="72"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The range of devices</w:t>
      </w:r>
      <w:del w:id="73" w:author="dick" w:date="2013-06-21T09:35:00Z">
        <w:r w:rsidRPr="009D21A9" w:rsidDel="002B0C6D">
          <w:rPr>
            <w:sz w:val="24"/>
            <w:szCs w:val="24"/>
          </w:rPr>
          <w:delText>,</w:delText>
        </w:r>
      </w:del>
      <w:r w:rsidRPr="009D21A9">
        <w:rPr>
          <w:sz w:val="24"/>
          <w:szCs w:val="24"/>
        </w:rPr>
        <w:t xml:space="preserve"> and </w:t>
      </w:r>
      <w:del w:id="74" w:author="dick" w:date="2013-06-21T09:35:00Z">
        <w:r w:rsidRPr="009D21A9" w:rsidDel="00A56B71">
          <w:rPr>
            <w:sz w:val="24"/>
            <w:szCs w:val="24"/>
          </w:rPr>
          <w:delText xml:space="preserve">the range of </w:delText>
        </w:r>
      </w:del>
      <w:r w:rsidRPr="009D21A9">
        <w:rPr>
          <w:sz w:val="24"/>
          <w:szCs w:val="24"/>
        </w:rPr>
        <w:t>applications</w:t>
      </w:r>
      <w:ins w:id="75" w:author="dick" w:date="2013-06-21T09:35:00Z">
        <w:r>
          <w:rPr>
            <w:sz w:val="24"/>
            <w:szCs w:val="24"/>
          </w:rPr>
          <w:t xml:space="preserve"> based upon</w:t>
        </w:r>
      </w:ins>
      <w:del w:id="76" w:author="dick" w:date="2013-06-21T09:35:00Z">
        <w:r w:rsidRPr="009D21A9" w:rsidDel="00A56B71">
          <w:rPr>
            <w:sz w:val="24"/>
            <w:szCs w:val="24"/>
          </w:rPr>
          <w:delText>, for</w:delText>
        </w:r>
      </w:del>
      <w:r w:rsidRPr="009D21A9">
        <w:rPr>
          <w:sz w:val="24"/>
          <w:szCs w:val="24"/>
        </w:rPr>
        <w:t xml:space="preserve"> 802.11/Wi-Fi is exploding</w:t>
      </w:r>
      <w:r>
        <w:rPr>
          <w:sz w:val="24"/>
          <w:szCs w:val="24"/>
        </w:rPr>
        <w:t>.</w:t>
      </w:r>
      <w:r>
        <w:rPr>
          <w:rStyle w:val="FootnoteReference"/>
          <w:sz w:val="24"/>
          <w:szCs w:val="24"/>
        </w:rPr>
        <w:footnoteReference w:id="8"/>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ins w:id="77" w:author="dick" w:date="2013-06-21T09:36:00Z">
        <w:r>
          <w:rPr>
            <w:sz w:val="24"/>
            <w:szCs w:val="24"/>
          </w:rPr>
          <w:t>M</w:t>
        </w:r>
      </w:ins>
      <w:del w:id="78" w:author="dick" w:date="2013-06-21T09:36:00Z">
        <w:r w:rsidRPr="009D21A9" w:rsidDel="00A56B71">
          <w:rPr>
            <w:sz w:val="24"/>
            <w:szCs w:val="24"/>
          </w:rPr>
          <w:delText>Operators- m</w:delText>
        </w:r>
      </w:del>
      <w:r w:rsidRPr="009D21A9">
        <w:rPr>
          <w:sz w:val="24"/>
          <w:szCs w:val="24"/>
        </w:rPr>
        <w:t>obile</w:t>
      </w:r>
      <w:ins w:id="79" w:author="dick" w:date="2013-06-21T09:36:00Z">
        <w:r>
          <w:rPr>
            <w:sz w:val="24"/>
            <w:szCs w:val="24"/>
          </w:rPr>
          <w:t>,</w:t>
        </w:r>
      </w:ins>
      <w:del w:id="80" w:author="dick" w:date="2013-06-21T09:36:00Z">
        <w:r w:rsidRPr="009D21A9" w:rsidDel="00A56B71">
          <w:rPr>
            <w:sz w:val="24"/>
            <w:szCs w:val="24"/>
          </w:rPr>
          <w:delText xml:space="preserve"> and</w:delText>
        </w:r>
      </w:del>
      <w:r w:rsidRPr="009D21A9">
        <w:rPr>
          <w:sz w:val="24"/>
          <w:szCs w:val="24"/>
        </w:rPr>
        <w:t xml:space="preserve"> cable and fixed</w:t>
      </w:r>
      <w:ins w:id="81" w:author="dick" w:date="2013-06-21T09:36:00Z">
        <w:r>
          <w:rPr>
            <w:sz w:val="24"/>
            <w:szCs w:val="24"/>
          </w:rPr>
          <w:t>-</w:t>
        </w:r>
      </w:ins>
      <w:del w:id="82" w:author="dick" w:date="2013-06-21T09:36:00Z">
        <w:r w:rsidRPr="009D21A9" w:rsidDel="00A56B71">
          <w:rPr>
            <w:sz w:val="24"/>
            <w:szCs w:val="24"/>
          </w:rPr>
          <w:delText xml:space="preserve"> </w:delText>
        </w:r>
      </w:del>
      <w:r w:rsidRPr="009D21A9">
        <w:rPr>
          <w:sz w:val="24"/>
          <w:szCs w:val="24"/>
        </w:rPr>
        <w:t xml:space="preserve">wired </w:t>
      </w:r>
      <w:ins w:id="83" w:author="dick" w:date="2013-06-21T09:36:00Z">
        <w:r>
          <w:rPr>
            <w:sz w:val="24"/>
            <w:szCs w:val="24"/>
          </w:rPr>
          <w:t>operators</w:t>
        </w:r>
      </w:ins>
      <w:del w:id="84" w:author="dick" w:date="2013-06-21T09:36:00Z">
        <w:r w:rsidRPr="009D21A9" w:rsidDel="00A56B71">
          <w:rPr>
            <w:sz w:val="24"/>
            <w:szCs w:val="24"/>
          </w:rPr>
          <w:delText>–</w:delText>
        </w:r>
      </w:del>
      <w:r w:rsidRPr="009D21A9">
        <w:rPr>
          <w:sz w:val="24"/>
          <w:szCs w:val="24"/>
        </w:rPr>
        <w:t xml:space="preserve"> are integrating 802.11/Wi-Fi into their networks, investing in significant build outs of network </w:t>
      </w:r>
      <w:r w:rsidRPr="009D21A9">
        <w:rPr>
          <w:sz w:val="24"/>
          <w:szCs w:val="24"/>
        </w:rPr>
        <w:lastRenderedPageBreak/>
        <w:t>infrastructure</w:t>
      </w:r>
      <w:ins w:id="85" w:author="dick" w:date="2013-06-21T09:36:00Z">
        <w:r>
          <w:rPr>
            <w:sz w:val="24"/>
            <w:szCs w:val="24"/>
          </w:rPr>
          <w:t xml:space="preserve">. They </w:t>
        </w:r>
      </w:ins>
      <w:ins w:id="86" w:author="dick" w:date="2013-06-21T09:37:00Z">
        <w:r>
          <w:rPr>
            <w:sz w:val="24"/>
            <w:szCs w:val="24"/>
          </w:rPr>
          <w:t>consider</w:t>
        </w:r>
      </w:ins>
      <w:del w:id="87" w:author="dick" w:date="2013-06-21T09:36:00Z">
        <w:r w:rsidRPr="009D21A9" w:rsidDel="00A56B71">
          <w:rPr>
            <w:sz w:val="24"/>
            <w:szCs w:val="24"/>
          </w:rPr>
          <w:delText>,</w:delText>
        </w:r>
      </w:del>
      <w:del w:id="88"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1250F9" w:rsidRPr="009D21A9" w:rsidRDefault="001250F9" w:rsidP="00502B32">
      <w:pPr>
        <w:spacing w:line="480" w:lineRule="auto"/>
        <w:ind w:firstLine="360"/>
        <w:rPr>
          <w:sz w:val="24"/>
          <w:szCs w:val="24"/>
        </w:rPr>
      </w:pPr>
    </w:p>
    <w:p w:rsidR="001250F9" w:rsidRPr="009D21A9" w:rsidRDefault="001250F9"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89" w:author="dick" w:date="2013-06-21T09:38:00Z">
        <w:r>
          <w:rPr>
            <w:sz w:val="24"/>
            <w:szCs w:val="24"/>
          </w:rPr>
          <w:t>decisions</w:t>
        </w:r>
      </w:ins>
      <w:del w:id="90" w:author="dick" w:date="2013-06-21T09:38:00Z">
        <w:r w:rsidRPr="009D21A9" w:rsidDel="00F7577E">
          <w:rPr>
            <w:sz w:val="24"/>
            <w:szCs w:val="24"/>
          </w:rPr>
          <w:delText>judgment calls</w:delText>
        </w:r>
      </w:del>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802.11’s view, those decisions need to be weighed with one eye on the remarkable importance of 802.11 technology to meet the growing demand for wireless technologies that efficiently and effectively move large amounts of data.  IEEE 802.11 has designed 802.11ac technologies to use existing 5 GHz spectrum, </w:t>
      </w:r>
      <w:ins w:id="91" w:author="dick" w:date="2013-06-21T09:38:00Z">
        <w:r>
          <w:rPr>
            <w:sz w:val="24"/>
            <w:szCs w:val="24"/>
          </w:rPr>
          <w:t>and</w:t>
        </w:r>
      </w:ins>
      <w:del w:id="92"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93" w:author="dick" w:date="2013-06-21T09:40:00Z">
        <w:r>
          <w:rPr>
            <w:sz w:val="24"/>
            <w:szCs w:val="24"/>
          </w:rPr>
          <w:t xml:space="preserve">for expanded spectrum access </w:t>
        </w:r>
      </w:ins>
      <w:del w:id="94" w:author="dick" w:date="2013-06-21T09:40:00Z">
        <w:r w:rsidRPr="009D21A9" w:rsidDel="00F7577E">
          <w:rPr>
            <w:sz w:val="24"/>
            <w:szCs w:val="24"/>
          </w:rPr>
          <w:delText xml:space="preserve">to do so </w:delText>
        </w:r>
      </w:del>
      <w:r w:rsidRPr="009D21A9">
        <w:rPr>
          <w:sz w:val="24"/>
          <w:szCs w:val="24"/>
        </w:rPr>
        <w:t xml:space="preserve">is </w:t>
      </w:r>
      <w:ins w:id="95" w:author="dick" w:date="2013-06-21T09:40:00Z">
        <w:r>
          <w:rPr>
            <w:sz w:val="24"/>
            <w:szCs w:val="24"/>
          </w:rPr>
          <w:t>clearly</w:t>
        </w:r>
      </w:ins>
      <w:del w:id="96" w:author="dick" w:date="2013-06-21T09:40:00Z">
        <w:r w:rsidRPr="009D21A9" w:rsidDel="00F7577E">
          <w:rPr>
            <w:sz w:val="24"/>
            <w:szCs w:val="24"/>
          </w:rPr>
          <w:delText>plainly</w:delText>
        </w:r>
      </w:del>
      <w:r w:rsidRPr="009D21A9">
        <w:rPr>
          <w:sz w:val="24"/>
          <w:szCs w:val="24"/>
        </w:rPr>
        <w:t xml:space="preserve"> evident from this record. </w:t>
      </w:r>
    </w:p>
    <w:p w:rsidR="001250F9" w:rsidRDefault="001250F9" w:rsidP="00502B32">
      <w:pPr>
        <w:ind w:firstLine="360"/>
      </w:pPr>
    </w:p>
    <w:p w:rsidR="001250F9" w:rsidRPr="009E41D5" w:rsidRDefault="001250F9" w:rsidP="00502B32">
      <w:pPr>
        <w:pStyle w:val="ColorfulList-Accent11"/>
        <w:ind w:left="2160"/>
      </w:pPr>
    </w:p>
    <w:p w:rsidR="001250F9" w:rsidRDefault="001250F9" w:rsidP="007F1A92">
      <w:pPr>
        <w:pStyle w:val="Heading1"/>
        <w:numPr>
          <w:ilvl w:val="0"/>
          <w:numId w:val="21"/>
        </w:numPr>
      </w:pPr>
      <w:bookmarkStart w:id="97" w:name="_Toc233014744"/>
      <w:r>
        <w:t>Record provides strong support for issuing a series of final decisions</w:t>
      </w:r>
      <w:del w:id="98" w:author="dick" w:date="2013-06-21T09:41:00Z">
        <w:r w:rsidDel="00F7577E">
          <w:delText>,</w:delText>
        </w:r>
      </w:del>
      <w:r>
        <w:t xml:space="preserve"> to </w:t>
      </w:r>
      <w:del w:id="99" w:author="dick" w:date="2013-06-21T09:41:00Z">
        <w:r w:rsidDel="00F7577E">
          <w:delText xml:space="preserve">begin to </w:delText>
        </w:r>
      </w:del>
      <w:r>
        <w:t>improve U-NII operations in the band as soon as possible.</w:t>
      </w:r>
      <w:bookmarkEnd w:id="97"/>
      <w:r>
        <w:t xml:space="preserve"> </w:t>
      </w:r>
    </w:p>
    <w:p w:rsidR="001250F9" w:rsidRPr="009E41D5" w:rsidRDefault="001250F9" w:rsidP="00502B32"/>
    <w:p w:rsidR="001250F9" w:rsidRPr="00DE500F" w:rsidRDefault="001250F9" w:rsidP="00502B32">
      <w:pPr>
        <w:widowControl w:val="0"/>
        <w:autoSpaceDE w:val="0"/>
        <w:autoSpaceDN w:val="0"/>
        <w:adjustRightInd w:val="0"/>
        <w:spacing w:after="240" w:line="480" w:lineRule="auto"/>
        <w:ind w:firstLine="720"/>
        <w:rPr>
          <w:sz w:val="24"/>
          <w:szCs w:val="24"/>
        </w:rPr>
      </w:pPr>
      <w:r w:rsidRPr="00DE500F">
        <w:rPr>
          <w:sz w:val="24"/>
          <w:szCs w:val="24"/>
        </w:rPr>
        <w:t xml:space="preserve">IEEE 802.11, joined by several parties, strongly counselled in its comments that early action on portions of the docket is preferable to issuing a single Report and Order once all of the </w:t>
      </w:r>
      <w:r w:rsidRPr="00DE500F">
        <w:rPr>
          <w:sz w:val="24"/>
          <w:szCs w:val="24"/>
        </w:rPr>
        <w:lastRenderedPageBreak/>
        <w:t>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U-NII</w:t>
      </w:r>
      <w:ins w:id="100"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101" w:author="dick" w:date="2013-06-21T09:44:00Z">
        <w:r>
          <w:rPr>
            <w:sz w:val="24"/>
            <w:szCs w:val="24"/>
          </w:rPr>
          <w:t xml:space="preserve">on the various </w:t>
        </w:r>
      </w:ins>
      <w:del w:id="102" w:author="dick" w:date="2013-06-21T09:44:00Z">
        <w:r w:rsidRPr="00DE500F" w:rsidDel="008C1671">
          <w:rPr>
            <w:sz w:val="24"/>
            <w:szCs w:val="24"/>
          </w:rPr>
          <w:delText xml:space="preserve">as soon as </w:delText>
        </w:r>
      </w:del>
      <w:r w:rsidRPr="00DE500F">
        <w:rPr>
          <w:sz w:val="24"/>
          <w:szCs w:val="24"/>
        </w:rPr>
        <w:t xml:space="preserve">issues </w:t>
      </w:r>
      <w:ins w:id="103" w:author="dick" w:date="2013-06-21T09:44:00Z">
        <w:r>
          <w:rPr>
            <w:sz w:val="24"/>
            <w:szCs w:val="24"/>
          </w:rPr>
          <w:t>in a prudent and expeditious manner</w:t>
        </w:r>
      </w:ins>
      <w:del w:id="104"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105" w:author="dick" w:date="2013-06-22T12:55:00Z">
        <w:r w:rsidRPr="00DE500F" w:rsidDel="00F92CC8">
          <w:rPr>
            <w:sz w:val="24"/>
            <w:szCs w:val="24"/>
          </w:rPr>
          <w:delText xml:space="preserve"> the</w:delText>
        </w:r>
      </w:del>
      <w:r w:rsidRPr="00DE500F">
        <w:rPr>
          <w:sz w:val="24"/>
          <w:szCs w:val="24"/>
        </w:rPr>
        <w:t xml:space="preserve"> users and manufacturers.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106" w:author="dick" w:date="2013-06-22T12:57:00Z">
        <w:r w:rsidRPr="00DE500F" w:rsidDel="00EE0A44">
          <w:rPr>
            <w:sz w:val="24"/>
            <w:szCs w:val="24"/>
          </w:rPr>
          <w:delText>,</w:delText>
        </w:r>
      </w:del>
      <w:r w:rsidRPr="00DE500F">
        <w:rPr>
          <w:sz w:val="24"/>
          <w:szCs w:val="24"/>
        </w:rPr>
        <w:t xml:space="preserve"> and</w:t>
      </w:r>
      <w:ins w:id="107" w:author="dick" w:date="2013-06-22T12:57:00Z">
        <w:r>
          <w:rPr>
            <w:sz w:val="24"/>
            <w:szCs w:val="24"/>
          </w:rPr>
          <w:t>,</w:t>
        </w:r>
      </w:ins>
      <w:r w:rsidRPr="00DE500F">
        <w:rPr>
          <w:sz w:val="24"/>
          <w:szCs w:val="24"/>
        </w:rPr>
        <w:t xml:space="preserve"> as will be discussed below, there is substantial agreement that the Commission has proposed a</w:t>
      </w:r>
      <w:ins w:id="108"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Comments also revealed substantial agreement that issues involving U-NII-1 operations form a logical group, as there are specific concerns with mobile satellite feeder links to be resolved.  Similarly, there are </w:t>
      </w:r>
      <w:del w:id="109" w:author="dick" w:date="2013-06-22T12:58:00Z">
        <w:r w:rsidRPr="00DE500F" w:rsidDel="00EE0A44">
          <w:rPr>
            <w:sz w:val="24"/>
            <w:szCs w:val="24"/>
          </w:rPr>
          <w:delText xml:space="preserve">a </w:delText>
        </w:r>
        <w:r w:rsidRPr="00DE500F" w:rsidDel="00EE0A44">
          <w:rPr>
            <w:sz w:val="24"/>
            <w:szCs w:val="24"/>
          </w:rPr>
          <w:lastRenderedPageBreak/>
          <w:delText xml:space="preserve">group of </w:delText>
        </w:r>
      </w:del>
      <w:ins w:id="110" w:author="dick" w:date="2013-06-22T12:58:00Z">
        <w:r>
          <w:rPr>
            <w:sz w:val="24"/>
            <w:szCs w:val="24"/>
          </w:rPr>
          <w:t xml:space="preserve">several </w:t>
        </w:r>
      </w:ins>
      <w:r w:rsidRPr="00DE500F">
        <w:rPr>
          <w:sz w:val="24"/>
          <w:szCs w:val="24"/>
        </w:rPr>
        <w:t>issues that must be addressed before allowing U-NII operations in the U-NII-4 band</w:t>
      </w:r>
      <w:ins w:id="111" w:author="dick" w:date="2013-06-22T12:59:00Z">
        <w:r>
          <w:rPr>
            <w:sz w:val="24"/>
            <w:szCs w:val="24"/>
          </w:rPr>
          <w:t>, issues</w:t>
        </w:r>
      </w:ins>
      <w:r w:rsidRPr="00DE500F">
        <w:rPr>
          <w:sz w:val="24"/>
          <w:szCs w:val="24"/>
        </w:rPr>
        <w:t xml:space="preserve"> that are unique to that band</w:t>
      </w:r>
      <w:ins w:id="112" w:author="dick" w:date="2013-06-22T12:59:00Z">
        <w:r>
          <w:rPr>
            <w:sz w:val="24"/>
            <w:szCs w:val="24"/>
          </w:rPr>
          <w:t>. F</w:t>
        </w:r>
      </w:ins>
      <w:del w:id="113" w:author="dick" w:date="2013-06-22T12:59:00Z">
        <w:r w:rsidRPr="00DE500F" w:rsidDel="00EE0A44">
          <w:rPr>
            <w:sz w:val="24"/>
            <w:szCs w:val="24"/>
          </w:rPr>
          <w:delText>, f</w:delText>
        </w:r>
      </w:del>
      <w:r w:rsidRPr="00DE500F">
        <w:rPr>
          <w:sz w:val="24"/>
          <w:szCs w:val="24"/>
        </w:rPr>
        <w:t>oremost among the</w:t>
      </w:r>
      <w:ins w:id="114" w:author="dick" w:date="2013-06-22T12:59:00Z">
        <w:r>
          <w:rPr>
            <w:sz w:val="24"/>
            <w:szCs w:val="24"/>
          </w:rPr>
          <w:t>se issues is</w:t>
        </w:r>
      </w:ins>
      <w:del w:id="115"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802.11p standard.  </w:t>
      </w:r>
      <w:del w:id="116" w:author="dick" w:date="2013-06-22T12:59:00Z">
        <w:r w:rsidRPr="00DE500F" w:rsidDel="00EE0A44">
          <w:rPr>
            <w:sz w:val="24"/>
            <w:szCs w:val="24"/>
          </w:rPr>
          <w:delText>And f</w:delText>
        </w:r>
      </w:del>
      <w:ins w:id="117" w:author="dick" w:date="2013-06-22T12:59:00Z">
        <w:r>
          <w:rPr>
            <w:sz w:val="24"/>
            <w:szCs w:val="24"/>
          </w:rPr>
          <w:t>F</w:t>
        </w:r>
      </w:ins>
      <w:r w:rsidRPr="00DE500F">
        <w:rPr>
          <w:sz w:val="24"/>
          <w:szCs w:val="24"/>
        </w:rPr>
        <w:t xml:space="preserve">inally, commenters noted that the issues in the U-NII-2B band, which raise novel sharing questions, </w:t>
      </w:r>
      <w:ins w:id="118" w:author="dick" w:date="2013-06-22T13:00:00Z">
        <w:r>
          <w:rPr>
            <w:sz w:val="24"/>
            <w:szCs w:val="24"/>
          </w:rPr>
          <w:t xml:space="preserve">also </w:t>
        </w:r>
      </w:ins>
      <w:r w:rsidRPr="00DE500F">
        <w:rPr>
          <w:sz w:val="24"/>
          <w:szCs w:val="24"/>
        </w:rPr>
        <w:t xml:space="preserve">represent a logical grouping.  IEEE 802 urges the Commission to heed the commenters’ recommendations and </w:t>
      </w:r>
      <w:ins w:id="119" w:author="dick" w:date="2013-06-22T13:01:00Z">
        <w:r>
          <w:rPr>
            <w:sz w:val="24"/>
            <w:szCs w:val="24"/>
          </w:rPr>
          <w:t xml:space="preserve">expeditiously </w:t>
        </w:r>
      </w:ins>
      <w:r w:rsidRPr="00DE500F">
        <w:rPr>
          <w:sz w:val="24"/>
          <w:szCs w:val="24"/>
        </w:rPr>
        <w:t xml:space="preserve">proceed to final decisions as the </w:t>
      </w:r>
      <w:del w:id="120" w:author="dick" w:date="2013-06-22T13:01:00Z">
        <w:r w:rsidRPr="00DE500F" w:rsidDel="00EE0A44">
          <w:rPr>
            <w:sz w:val="24"/>
            <w:szCs w:val="24"/>
          </w:rPr>
          <w:delText xml:space="preserve">record for </w:delText>
        </w:r>
      </w:del>
      <w:r w:rsidRPr="00DE500F">
        <w:rPr>
          <w:sz w:val="24"/>
          <w:szCs w:val="24"/>
        </w:rPr>
        <w:t xml:space="preserve">various issues </w:t>
      </w:r>
      <w:ins w:id="121" w:author="dick" w:date="2013-06-22T13:02:00Z">
        <w:r>
          <w:rPr>
            <w:sz w:val="24"/>
            <w:szCs w:val="24"/>
          </w:rPr>
          <w:t xml:space="preserve">on record </w:t>
        </w:r>
      </w:ins>
      <w:ins w:id="122" w:author="dick" w:date="2013-06-22T13:01:00Z">
        <w:r>
          <w:rPr>
            <w:sz w:val="24"/>
            <w:szCs w:val="24"/>
          </w:rPr>
          <w:t>get resolved</w:t>
        </w:r>
      </w:ins>
      <w:del w:id="123" w:author="dick" w:date="2013-06-22T13:01:00Z">
        <w:r w:rsidRPr="00DE500F" w:rsidDel="00EE0A44">
          <w:rPr>
            <w:sz w:val="24"/>
            <w:szCs w:val="24"/>
          </w:rPr>
          <w:delText>beco</w:delText>
        </w:r>
      </w:del>
      <w:del w:id="124"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25" w:author="dick" w:date="2013-06-22T13:03:00Z">
        <w:r>
          <w:rPr>
            <w:sz w:val="24"/>
            <w:szCs w:val="24"/>
          </w:rPr>
          <w:t xml:space="preserve">5 GHz </w:t>
        </w:r>
      </w:ins>
      <w:r w:rsidRPr="00DE500F">
        <w:rPr>
          <w:sz w:val="24"/>
          <w:szCs w:val="24"/>
        </w:rPr>
        <w:t xml:space="preserve">band and better enable 802.11ac technology to address the many demands </w:t>
      </w:r>
      <w:ins w:id="126" w:author="dick" w:date="2013-06-22T13:04:00Z">
        <w:r>
          <w:rPr>
            <w:sz w:val="24"/>
            <w:szCs w:val="24"/>
          </w:rPr>
          <w:t>thereof</w:t>
        </w:r>
      </w:ins>
      <w:del w:id="127" w:author="dick" w:date="2013-06-22T13:04:00Z">
        <w:r w:rsidRPr="00DE500F" w:rsidDel="00EE0A44">
          <w:rPr>
            <w:sz w:val="24"/>
            <w:szCs w:val="24"/>
          </w:rPr>
          <w:delText>being placed upon it</w:delText>
        </w:r>
      </w:del>
      <w:r w:rsidRPr="00DE500F">
        <w:rPr>
          <w:sz w:val="24"/>
          <w:szCs w:val="24"/>
        </w:rPr>
        <w:t xml:space="preserve">.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28" w:author="dick" w:date="2013-06-22T13:04:00Z">
        <w:r w:rsidRPr="00DE500F" w:rsidDel="00EE0A44">
          <w:rPr>
            <w:sz w:val="24"/>
            <w:szCs w:val="24"/>
          </w:rPr>
          <w:delText xml:space="preserve">for </w:delText>
        </w:r>
      </w:del>
      <w:ins w:id="129" w:author="dick" w:date="2013-06-22T13:04:00Z">
        <w:r>
          <w:rPr>
            <w:sz w:val="24"/>
            <w:szCs w:val="24"/>
          </w:rPr>
          <w:t>on</w:t>
        </w:r>
        <w:r w:rsidRPr="00DE500F">
          <w:rPr>
            <w:sz w:val="24"/>
            <w:szCs w:val="24"/>
          </w:rPr>
          <w:t xml:space="preserve"> </w:t>
        </w:r>
      </w:ins>
      <w:r w:rsidRPr="00DE500F">
        <w:rPr>
          <w:sz w:val="24"/>
          <w:szCs w:val="24"/>
        </w:rPr>
        <w:t>some of these issues, the Commission could begin issuing decisions late this calendar year, or soon thereafter.  Commenters, citing the rising demand for 802.11ac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1250F9" w:rsidRPr="00F161EF" w:rsidRDefault="001250F9"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 xml:space="preserve">of rules across </w:t>
      </w:r>
      <w:proofErr w:type="spellStart"/>
      <w:r>
        <w:rPr>
          <w:rFonts w:ascii="Arial" w:hAnsi="Arial" w:cs="Arial"/>
          <w:b/>
          <w:sz w:val="32"/>
          <w:szCs w:val="32"/>
        </w:rPr>
        <w:t>subbands</w:t>
      </w:r>
      <w:proofErr w:type="spellEnd"/>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1250F9" w:rsidRPr="001B26D0" w:rsidRDefault="001250F9"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30" w:author="dick" w:date="2013-06-22T13:06:00Z">
        <w:r w:rsidRPr="001B26D0" w:rsidDel="00C72E9E">
          <w:rPr>
            <w:sz w:val="24"/>
            <w:szCs w:val="24"/>
          </w:rPr>
          <w:delText xml:space="preserve">broad </w:delText>
        </w:r>
      </w:del>
      <w:r w:rsidRPr="001B26D0">
        <w:rPr>
          <w:sz w:val="24"/>
          <w:szCs w:val="24"/>
        </w:rPr>
        <w:t>channel</w:t>
      </w:r>
      <w:ins w:id="131" w:author="dick" w:date="2013-06-22T13:06:00Z">
        <w:r>
          <w:rPr>
            <w:sz w:val="24"/>
            <w:szCs w:val="24"/>
          </w:rPr>
          <w:t xml:space="preserve"> bandwidth</w:t>
        </w:r>
      </w:ins>
      <w:r w:rsidRPr="001B26D0">
        <w:rPr>
          <w:sz w:val="24"/>
          <w:szCs w:val="24"/>
        </w:rPr>
        <w:t xml:space="preserve">s </w:t>
      </w:r>
      <w:ins w:id="132" w:author="dick" w:date="2013-06-22T13:06:00Z">
        <w:r>
          <w:rPr>
            <w:sz w:val="24"/>
            <w:szCs w:val="24"/>
          </w:rPr>
          <w:t>from</w:t>
        </w:r>
      </w:ins>
      <w:del w:id="133" w:author="dick" w:date="2013-06-22T13:06:00Z">
        <w:r w:rsidRPr="001B26D0" w:rsidDel="00C72E9E">
          <w:rPr>
            <w:sz w:val="24"/>
            <w:szCs w:val="24"/>
          </w:rPr>
          <w:delText>of</w:delText>
        </w:r>
      </w:del>
      <w:r w:rsidRPr="001B26D0">
        <w:rPr>
          <w:sz w:val="24"/>
          <w:szCs w:val="24"/>
        </w:rPr>
        <w:t xml:space="preserve"> 80</w:t>
      </w:r>
      <w:ins w:id="134" w:author="dick" w:date="2013-06-22T13:06:00Z">
        <w:r>
          <w:rPr>
            <w:sz w:val="24"/>
            <w:szCs w:val="24"/>
          </w:rPr>
          <w:t xml:space="preserve"> to</w:t>
        </w:r>
      </w:ins>
      <w:del w:id="135" w:author="dick" w:date="2013-06-22T13:06:00Z">
        <w:r w:rsidRPr="001B26D0" w:rsidDel="00C72E9E">
          <w:rPr>
            <w:sz w:val="24"/>
            <w:szCs w:val="24"/>
          </w:rPr>
          <w:delText>-</w:delText>
        </w:r>
      </w:del>
      <w:ins w:id="136" w:author="dick" w:date="2013-06-22T13:06:00Z">
        <w:r>
          <w:rPr>
            <w:sz w:val="24"/>
            <w:szCs w:val="24"/>
          </w:rPr>
          <w:t xml:space="preserve"> </w:t>
        </w:r>
      </w:ins>
      <w:r w:rsidRPr="001B26D0">
        <w:rPr>
          <w:sz w:val="24"/>
          <w:szCs w:val="24"/>
        </w:rPr>
        <w:t xml:space="preserve">160 MHz </w:t>
      </w:r>
      <w:ins w:id="137" w:author="dick" w:date="2013-06-22T13:06:00Z">
        <w:r>
          <w:rPr>
            <w:sz w:val="24"/>
            <w:szCs w:val="24"/>
          </w:rPr>
          <w:t>such as those specified</w:t>
        </w:r>
      </w:ins>
      <w:del w:id="138" w:author="dick" w:date="2013-06-22T13:06:00Z">
        <w:r w:rsidRPr="001B26D0" w:rsidDel="00C72E9E">
          <w:rPr>
            <w:sz w:val="24"/>
            <w:szCs w:val="24"/>
          </w:rPr>
          <w:delText>used</w:delText>
        </w:r>
      </w:del>
      <w:r w:rsidRPr="001B26D0">
        <w:rPr>
          <w:sz w:val="24"/>
          <w:szCs w:val="24"/>
        </w:rPr>
        <w:t xml:space="preserve"> in 802.11ac.  Accordingly, there </w:t>
      </w:r>
      <w:r w:rsidRPr="001B26D0">
        <w:rPr>
          <w:sz w:val="24"/>
          <w:szCs w:val="24"/>
        </w:rPr>
        <w:lastRenderedPageBreak/>
        <w:t xml:space="preserve">was broad support for harmonizing emissions rules wherever possible, harmonizing outdoor use where possible, and limiting sharing mechanisms to the specific bands where they are needed, as sharing technologies are not “cost-free.”   IEEE 802.11 agrees. </w:t>
      </w:r>
    </w:p>
    <w:p w:rsidR="001250F9" w:rsidRPr="001B26D0" w:rsidRDefault="001250F9"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139"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140" w:author="dick" w:date="2013-06-22T13:08:00Z">
        <w:r w:rsidRPr="001B26D0" w:rsidDel="00F035D2">
          <w:rPr>
            <w:sz w:val="24"/>
            <w:szCs w:val="24"/>
          </w:rPr>
          <w:delText xml:space="preserve">the </w:delText>
        </w:r>
      </w:del>
      <w:ins w:id="141"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142"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1250F9" w:rsidRDefault="001250F9" w:rsidP="001E641B">
      <w:pPr>
        <w:spacing w:line="480" w:lineRule="auto"/>
        <w:ind w:firstLine="360"/>
        <w:rPr>
          <w:ins w:id="143" w:author="VA" w:date="2013-07-13T11:38:00Z"/>
          <w:sz w:val="24"/>
          <w:szCs w:val="24"/>
        </w:rPr>
      </w:pPr>
      <w:r w:rsidRPr="001B26D0">
        <w:rPr>
          <w:sz w:val="24"/>
          <w:szCs w:val="24"/>
        </w:rPr>
        <w:t xml:space="preserve">The comments highlighted strong alignment around attempting to harmonize emissions rules to enable 802.11ac technology to take maximum advantage of the 5 GHz band.  With respect to U-NII-1, a number of parties, including IEEE 802.11, noted the benefits that would flow from alignment with U-NII-2A rules, creating 200 MHz of contiguous spectrum.  Other parties </w:t>
      </w:r>
      <w:r w:rsidRPr="001B26D0">
        <w:rPr>
          <w:sz w:val="24"/>
          <w:szCs w:val="24"/>
        </w:rPr>
        <w:lastRenderedPageBreak/>
        <w:t>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144" w:author="dick" w:date="2013-06-22T13:10:00Z">
        <w:r>
          <w:rPr>
            <w:sz w:val="24"/>
            <w:szCs w:val="24"/>
          </w:rPr>
          <w:t>of</w:t>
        </w:r>
      </w:ins>
      <w:del w:id="145" w:author="dick" w:date="2013-06-22T13:10:00Z">
        <w:r w:rsidRPr="001B26D0" w:rsidDel="00F035D2">
          <w:rPr>
            <w:sz w:val="24"/>
            <w:szCs w:val="24"/>
          </w:rPr>
          <w:delText>a</w:delText>
        </w:r>
      </w:del>
      <w:r w:rsidRPr="001B26D0">
        <w:rPr>
          <w:sz w:val="24"/>
          <w:szCs w:val="24"/>
        </w:rPr>
        <w:t xml:space="preserve"> particular interest </w:t>
      </w:r>
      <w:ins w:id="146" w:author="dick" w:date="2013-06-22T13:10:00Z">
        <w:r>
          <w:rPr>
            <w:sz w:val="24"/>
            <w:szCs w:val="24"/>
          </w:rPr>
          <w:t>to</w:t>
        </w:r>
      </w:ins>
      <w:del w:id="147" w:author="dick" w:date="2013-06-22T13:10:00Z">
        <w:r w:rsidRPr="001B26D0" w:rsidDel="00F035D2">
          <w:rPr>
            <w:sz w:val="24"/>
            <w:szCs w:val="24"/>
          </w:rPr>
          <w:delText>of</w:delText>
        </w:r>
      </w:del>
      <w:r w:rsidRPr="001B26D0">
        <w:rPr>
          <w:sz w:val="24"/>
          <w:szCs w:val="24"/>
        </w:rPr>
        <w:t xml:space="preserve"> the cable industry</w:t>
      </w:r>
      <w:del w:id="148"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E26298" w:rsidRDefault="00E26298" w:rsidP="001E641B">
      <w:pPr>
        <w:spacing w:line="480" w:lineRule="auto"/>
        <w:ind w:firstLine="360"/>
        <w:rPr>
          <w:ins w:id="149" w:author="VA" w:date="2013-07-13T11:38:00Z"/>
          <w:sz w:val="24"/>
          <w:szCs w:val="24"/>
        </w:rPr>
      </w:pPr>
      <w:ins w:id="150" w:author="VA" w:date="2013-07-13T11:38:00Z">
        <w:r>
          <w:rPr>
            <w:rFonts w:eastAsia="Calibri"/>
            <w:sz w:val="24"/>
            <w:szCs w:val="24"/>
            <w:lang w:val="en-US"/>
          </w:rPr>
          <w:t xml:space="preserve">There </w:t>
        </w:r>
        <w:r w:rsidR="006501BB">
          <w:rPr>
            <w:rFonts w:eastAsia="Calibri"/>
            <w:sz w:val="24"/>
            <w:szCs w:val="24"/>
            <w:lang w:val="en-US"/>
          </w:rPr>
          <w:t xml:space="preserve">is also </w:t>
        </w:r>
        <w:r>
          <w:rPr>
            <w:rFonts w:eastAsia="Calibri"/>
            <w:sz w:val="24"/>
            <w:szCs w:val="24"/>
            <w:lang w:val="en-US"/>
          </w:rPr>
          <w:t xml:space="preserve">broad agreement </w:t>
        </w:r>
      </w:ins>
      <w:ins w:id="151" w:author="VA" w:date="2013-07-13T11:39:00Z">
        <w:r>
          <w:rPr>
            <w:rFonts w:eastAsia="Calibri"/>
            <w:sz w:val="24"/>
            <w:szCs w:val="24"/>
            <w:lang w:val="en-US"/>
          </w:rPr>
          <w:t>within the</w:t>
        </w:r>
      </w:ins>
      <w:ins w:id="152" w:author="VA" w:date="2013-07-13T11:38:00Z">
        <w:r>
          <w:rPr>
            <w:rFonts w:eastAsia="Calibri"/>
            <w:sz w:val="24"/>
            <w:szCs w:val="24"/>
            <w:lang w:val="en-US"/>
          </w:rPr>
          <w:t xml:space="preserve"> </w:t>
        </w:r>
      </w:ins>
      <w:ins w:id="153" w:author="verceg" w:date="2013-07-15T11:15:00Z">
        <w:r w:rsidR="0009175D">
          <w:rPr>
            <w:rFonts w:eastAsia="Calibri"/>
            <w:sz w:val="24"/>
            <w:szCs w:val="24"/>
            <w:lang w:val="en-US"/>
          </w:rPr>
          <w:t xml:space="preserve">Wi-Fi </w:t>
        </w:r>
      </w:ins>
      <w:ins w:id="154" w:author="VA" w:date="2013-07-13T11:39:00Z">
        <w:r>
          <w:rPr>
            <w:rFonts w:eastAsia="Calibri"/>
            <w:sz w:val="24"/>
            <w:szCs w:val="24"/>
            <w:lang w:val="en-US"/>
          </w:rPr>
          <w:t>industry</w:t>
        </w:r>
      </w:ins>
      <w:ins w:id="155" w:author="VA" w:date="2013-07-13T11:41:00Z">
        <w:r>
          <w:rPr>
            <w:rFonts w:eastAsia="Calibri"/>
            <w:sz w:val="24"/>
            <w:szCs w:val="24"/>
            <w:lang w:val="en-US"/>
          </w:rPr>
          <w:t xml:space="preserve"> </w:t>
        </w:r>
      </w:ins>
      <w:ins w:id="156" w:author="VA" w:date="2013-07-13T14:42:00Z">
        <w:r w:rsidR="006501BB">
          <w:rPr>
            <w:rFonts w:eastAsia="Calibri"/>
            <w:sz w:val="24"/>
            <w:szCs w:val="24"/>
            <w:lang w:val="en-US"/>
          </w:rPr>
          <w:t xml:space="preserve">have </w:t>
        </w:r>
      </w:ins>
      <w:ins w:id="157" w:author="VA" w:date="2013-07-13T11:40:00Z">
        <w:r>
          <w:rPr>
            <w:rFonts w:eastAsia="Calibri"/>
            <w:sz w:val="24"/>
            <w:szCs w:val="24"/>
            <w:lang w:val="en-US"/>
          </w:rPr>
          <w:t>a category</w:t>
        </w:r>
      </w:ins>
      <w:ins w:id="158" w:author="VA" w:date="2013-07-13T11:42:00Z">
        <w:r w:rsidR="006501BB">
          <w:rPr>
            <w:rFonts w:eastAsia="Calibri"/>
            <w:sz w:val="24"/>
            <w:szCs w:val="24"/>
            <w:lang w:val="en-US"/>
          </w:rPr>
          <w:t xml:space="preserve"> </w:t>
        </w:r>
      </w:ins>
      <w:ins w:id="159" w:author="VA" w:date="2013-07-13T14:44:00Z">
        <w:r w:rsidR="006501BB">
          <w:rPr>
            <w:rFonts w:eastAsia="Calibri"/>
            <w:sz w:val="24"/>
            <w:szCs w:val="24"/>
            <w:lang w:val="en-US"/>
          </w:rPr>
          <w:t xml:space="preserve">of </w:t>
        </w:r>
      </w:ins>
      <w:ins w:id="160" w:author="VA" w:date="2013-07-13T11:42:00Z">
        <w:r>
          <w:rPr>
            <w:rFonts w:eastAsia="Calibri"/>
            <w:sz w:val="24"/>
            <w:szCs w:val="24"/>
            <w:lang w:val="en-US"/>
          </w:rPr>
          <w:t xml:space="preserve">lower </w:t>
        </w:r>
      </w:ins>
      <w:ins w:id="161" w:author="VA" w:date="2013-07-13T11:38:00Z">
        <w:r w:rsidRPr="00E26298">
          <w:rPr>
            <w:rFonts w:eastAsia="Calibri"/>
            <w:sz w:val="24"/>
            <w:szCs w:val="24"/>
            <w:lang w:val="en-US"/>
          </w:rPr>
          <w:t xml:space="preserve">power devices </w:t>
        </w:r>
      </w:ins>
      <w:ins w:id="162" w:author="VA" w:date="2013-07-13T14:47:00Z">
        <w:r w:rsidR="00A75447">
          <w:rPr>
            <w:rFonts w:eastAsia="Calibri"/>
            <w:sz w:val="24"/>
            <w:szCs w:val="24"/>
            <w:lang w:val="en-US"/>
          </w:rPr>
          <w:t xml:space="preserve">created </w:t>
        </w:r>
      </w:ins>
      <w:ins w:id="163" w:author="VA" w:date="2013-07-13T11:43:00Z">
        <w:r w:rsidR="00033943">
          <w:rPr>
            <w:rFonts w:eastAsia="Calibri"/>
            <w:sz w:val="24"/>
            <w:szCs w:val="24"/>
            <w:lang w:val="en-US"/>
          </w:rPr>
          <w:t xml:space="preserve">which would operate </w:t>
        </w:r>
      </w:ins>
      <w:ins w:id="164" w:author="VA" w:date="2013-07-13T11:44:00Z">
        <w:r w:rsidR="00A75447">
          <w:rPr>
            <w:rFonts w:eastAsia="Calibri"/>
            <w:sz w:val="24"/>
            <w:szCs w:val="24"/>
            <w:lang w:val="en-US"/>
          </w:rPr>
          <w:t xml:space="preserve">in </w:t>
        </w:r>
      </w:ins>
      <w:ins w:id="165" w:author="VA" w:date="2013-07-13T11:45:00Z">
        <w:r w:rsidR="00033943">
          <w:rPr>
            <w:rFonts w:eastAsia="Calibri"/>
            <w:sz w:val="24"/>
            <w:szCs w:val="24"/>
            <w:lang w:val="en-US"/>
          </w:rPr>
          <w:t xml:space="preserve">DFS bands </w:t>
        </w:r>
      </w:ins>
      <w:ins w:id="166" w:author="VA" w:date="2013-07-13T11:46:00Z">
        <w:r w:rsidR="00033943">
          <w:rPr>
            <w:rFonts w:eastAsia="Calibri"/>
            <w:sz w:val="24"/>
            <w:szCs w:val="24"/>
            <w:lang w:val="en-US"/>
          </w:rPr>
          <w:t xml:space="preserve">without the DFS functionality </w:t>
        </w:r>
      </w:ins>
      <w:ins w:id="167" w:author="VA" w:date="2013-07-13T11:48:00Z">
        <w:r w:rsidR="0041488F">
          <w:rPr>
            <w:rFonts w:eastAsia="Calibri"/>
            <w:sz w:val="24"/>
            <w:szCs w:val="24"/>
            <w:lang w:val="en-US"/>
          </w:rPr>
          <w:t xml:space="preserve">while protecting the </w:t>
        </w:r>
      </w:ins>
      <w:ins w:id="168" w:author="VA" w:date="2013-07-13T11:38:00Z">
        <w:r w:rsidR="0041488F">
          <w:rPr>
            <w:rFonts w:eastAsia="Calibri"/>
            <w:sz w:val="24"/>
            <w:szCs w:val="24"/>
            <w:lang w:val="en-US"/>
          </w:rPr>
          <w:t>incumbent radar systems</w:t>
        </w:r>
      </w:ins>
      <w:ins w:id="169" w:author="VA" w:date="2013-07-13T14:44:00Z">
        <w:r w:rsidR="006501BB">
          <w:rPr>
            <w:rFonts w:eastAsia="Calibri"/>
            <w:sz w:val="24"/>
            <w:szCs w:val="24"/>
            <w:lang w:val="en-US"/>
          </w:rPr>
          <w:t xml:space="preserve"> This would e</w:t>
        </w:r>
      </w:ins>
      <w:ins w:id="170" w:author="VA" w:date="2013-07-13T11:38:00Z">
        <w:r w:rsidRPr="00E26298">
          <w:rPr>
            <w:rFonts w:eastAsia="Calibri"/>
            <w:sz w:val="24"/>
            <w:szCs w:val="24"/>
            <w:lang w:val="en-US"/>
          </w:rPr>
          <w:t>nabl</w:t>
        </w:r>
      </w:ins>
      <w:ins w:id="171" w:author="VA" w:date="2013-07-13T14:44:00Z">
        <w:r w:rsidR="006501BB">
          <w:rPr>
            <w:rFonts w:eastAsia="Calibri"/>
            <w:sz w:val="24"/>
            <w:szCs w:val="24"/>
            <w:lang w:val="en-US"/>
          </w:rPr>
          <w:t>e</w:t>
        </w:r>
      </w:ins>
      <w:ins w:id="172" w:author="VA" w:date="2013-07-13T14:45:00Z">
        <w:r w:rsidR="006501BB">
          <w:rPr>
            <w:rFonts w:eastAsia="Calibri"/>
            <w:sz w:val="24"/>
            <w:szCs w:val="24"/>
            <w:lang w:val="en-US"/>
          </w:rPr>
          <w:t xml:space="preserve"> new and</w:t>
        </w:r>
      </w:ins>
      <w:ins w:id="173" w:author="VA" w:date="2013-07-13T11:38:00Z">
        <w:r w:rsidRPr="00E26298">
          <w:rPr>
            <w:rFonts w:eastAsia="Calibri"/>
            <w:sz w:val="24"/>
            <w:szCs w:val="24"/>
            <w:lang w:val="en-US"/>
          </w:rPr>
          <w:t xml:space="preserve"> </w:t>
        </w:r>
      </w:ins>
      <w:ins w:id="174" w:author="VA" w:date="2013-07-13T11:48:00Z">
        <w:r w:rsidR="0041488F">
          <w:rPr>
            <w:rFonts w:eastAsia="Calibri"/>
            <w:sz w:val="24"/>
            <w:szCs w:val="24"/>
            <w:lang w:val="en-US"/>
          </w:rPr>
          <w:t>innovativ</w:t>
        </w:r>
        <w:bookmarkStart w:id="175" w:name="_GoBack"/>
        <w:bookmarkEnd w:id="175"/>
        <w:r w:rsidR="0041488F">
          <w:rPr>
            <w:rFonts w:eastAsia="Calibri"/>
            <w:sz w:val="24"/>
            <w:szCs w:val="24"/>
            <w:lang w:val="en-US"/>
          </w:rPr>
          <w:t xml:space="preserve">e </w:t>
        </w:r>
      </w:ins>
      <w:ins w:id="176" w:author="VA" w:date="2013-07-13T11:38:00Z">
        <w:r w:rsidRPr="00E26298">
          <w:rPr>
            <w:rFonts w:eastAsia="Calibri"/>
            <w:sz w:val="24"/>
            <w:szCs w:val="24"/>
            <w:lang w:val="en-US"/>
          </w:rPr>
          <w:t xml:space="preserve">applications </w:t>
        </w:r>
      </w:ins>
      <w:ins w:id="177" w:author="VA" w:date="2013-07-13T11:49:00Z">
        <w:r w:rsidR="0041488F">
          <w:rPr>
            <w:rFonts w:eastAsia="Calibri"/>
            <w:sz w:val="24"/>
            <w:szCs w:val="24"/>
            <w:lang w:val="en-US"/>
          </w:rPr>
          <w:t xml:space="preserve">using </w:t>
        </w:r>
      </w:ins>
      <w:ins w:id="178" w:author="VA" w:date="2013-07-13T14:46:00Z">
        <w:r w:rsidR="006501BB">
          <w:rPr>
            <w:rFonts w:eastAsia="Calibri"/>
            <w:sz w:val="24"/>
            <w:szCs w:val="24"/>
            <w:lang w:val="en-US"/>
          </w:rPr>
          <w:t xml:space="preserve">the </w:t>
        </w:r>
      </w:ins>
      <w:ins w:id="179" w:author="verceg" w:date="2013-07-15T11:16:00Z">
        <w:r w:rsidR="0009175D">
          <w:rPr>
            <w:rFonts w:eastAsia="Calibri"/>
            <w:sz w:val="24"/>
            <w:szCs w:val="24"/>
            <w:lang w:val="en-US"/>
          </w:rPr>
          <w:t xml:space="preserve">Wi-Fi Direct </w:t>
        </w:r>
      </w:ins>
      <w:ins w:id="180" w:author="VA" w:date="2013-07-13T14:45:00Z">
        <w:r w:rsidR="006501BB">
          <w:rPr>
            <w:rFonts w:eastAsia="Calibri"/>
            <w:sz w:val="24"/>
            <w:szCs w:val="24"/>
            <w:lang w:val="en-US"/>
          </w:rPr>
          <w:t xml:space="preserve">technology </w:t>
        </w:r>
      </w:ins>
      <w:ins w:id="181" w:author="VA" w:date="2013-07-13T11:38:00Z">
        <w:r w:rsidRPr="00E26298">
          <w:rPr>
            <w:rFonts w:eastAsia="Calibri"/>
            <w:sz w:val="24"/>
            <w:szCs w:val="24"/>
            <w:lang w:val="en-US"/>
          </w:rPr>
          <w:t xml:space="preserve">and other short-range </w:t>
        </w:r>
      </w:ins>
      <w:ins w:id="182" w:author="verceg" w:date="2013-07-15T11:15:00Z">
        <w:r w:rsidR="0009175D">
          <w:rPr>
            <w:rFonts w:eastAsia="Calibri"/>
            <w:sz w:val="24"/>
            <w:szCs w:val="24"/>
            <w:lang w:val="en-US"/>
          </w:rPr>
          <w:t xml:space="preserve">W-Fi </w:t>
        </w:r>
      </w:ins>
      <w:ins w:id="183" w:author="VA" w:date="2013-07-13T11:38:00Z">
        <w:r w:rsidRPr="00E26298">
          <w:rPr>
            <w:rFonts w:eastAsia="Calibri"/>
            <w:sz w:val="24"/>
            <w:szCs w:val="24"/>
            <w:lang w:val="en-US"/>
          </w:rPr>
          <w:t>links.</w:t>
        </w:r>
      </w:ins>
    </w:p>
    <w:p w:rsidR="00E26298" w:rsidRPr="001B26D0" w:rsidRDefault="00E26298" w:rsidP="001E641B">
      <w:pPr>
        <w:spacing w:line="480" w:lineRule="auto"/>
        <w:ind w:firstLine="360"/>
        <w:rPr>
          <w:sz w:val="24"/>
          <w:szCs w:val="24"/>
        </w:rPr>
      </w:pPr>
    </w:p>
    <w:p w:rsidR="001250F9" w:rsidRPr="001B26D0" w:rsidRDefault="001250F9"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2B.</w:t>
      </w:r>
      <w:r w:rsidRPr="001B26D0">
        <w:rPr>
          <w:rStyle w:val="FootnoteReference"/>
          <w:sz w:val="24"/>
          <w:szCs w:val="24"/>
        </w:rPr>
        <w:footnoteReference w:id="21"/>
      </w:r>
      <w:r w:rsidRPr="001B26D0">
        <w:rPr>
          <w:sz w:val="24"/>
          <w:szCs w:val="24"/>
        </w:rPr>
        <w:t xml:space="preserve">   In IEEE 802.11’s view, harmonizing the U-NII-2 </w:t>
      </w:r>
      <w:proofErr w:type="spellStart"/>
      <w:r w:rsidRPr="001B26D0">
        <w:rPr>
          <w:sz w:val="24"/>
          <w:szCs w:val="24"/>
        </w:rPr>
        <w:t>subbands</w:t>
      </w:r>
      <w:proofErr w:type="spellEnd"/>
      <w:r w:rsidRPr="001B26D0">
        <w:rPr>
          <w:sz w:val="24"/>
          <w:szCs w:val="24"/>
        </w:rPr>
        <w:t xml:space="preserve"> should be the Commission’s goal, recognizing that the specifics of the emissions rules, </w:t>
      </w:r>
      <w:r w:rsidRPr="001B26D0">
        <w:rPr>
          <w:sz w:val="24"/>
          <w:szCs w:val="24"/>
        </w:rPr>
        <w:lastRenderedPageBreak/>
        <w:t xml:space="preserve">outdoor use, and sharing technologies will need to be identified based on technical analysis of U-NII sharing with licensed and federal users. </w:t>
      </w:r>
    </w:p>
    <w:p w:rsidR="001250F9" w:rsidRPr="001B26D0" w:rsidRDefault="001250F9"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184" w:author="dick" w:date="2013-06-22T13:13:00Z">
        <w:r>
          <w:rPr>
            <w:sz w:val="24"/>
            <w:szCs w:val="24"/>
          </w:rPr>
          <w:t xml:space="preserve">found to be </w:t>
        </w:r>
      </w:ins>
      <w:r w:rsidRPr="001B26D0">
        <w:rPr>
          <w:sz w:val="24"/>
          <w:szCs w:val="24"/>
        </w:rPr>
        <w:t>consistent with supporting a sharing case with licensed and federal users in that 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185" w:author="dick" w:date="2013-06-22T13:13:00Z">
        <w:r>
          <w:rPr>
            <w:sz w:val="24"/>
            <w:szCs w:val="24"/>
          </w:rPr>
          <w:t>identified</w:t>
        </w:r>
      </w:ins>
      <w:del w:id="186"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187" w:author="dick" w:date="2013-06-22T13:14:00Z">
        <w:r>
          <w:rPr>
            <w:sz w:val="24"/>
            <w:szCs w:val="24"/>
          </w:rPr>
          <w:t>requirement</w:t>
        </w:r>
      </w:ins>
      <w:del w:id="188" w:author="dick" w:date="2013-06-22T13:13:00Z">
        <w:r w:rsidRPr="001B26D0" w:rsidDel="00F035D2">
          <w:rPr>
            <w:sz w:val="24"/>
            <w:szCs w:val="24"/>
          </w:rPr>
          <w:delText>need</w:delText>
        </w:r>
      </w:del>
      <w:r w:rsidRPr="001B26D0">
        <w:rPr>
          <w:sz w:val="24"/>
          <w:szCs w:val="24"/>
        </w:rPr>
        <w:t xml:space="preserve"> not to interfere with the incumbent</w:t>
      </w:r>
      <w:ins w:id="189"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1250F9" w:rsidRPr="009E41D5" w:rsidRDefault="001250F9" w:rsidP="005F19DC">
      <w:pPr>
        <w:spacing w:line="480" w:lineRule="auto"/>
      </w:pPr>
    </w:p>
    <w:p w:rsidR="001250F9" w:rsidRDefault="001250F9" w:rsidP="007F1A92">
      <w:pPr>
        <w:pStyle w:val="Heading1"/>
        <w:numPr>
          <w:ilvl w:val="0"/>
          <w:numId w:val="21"/>
        </w:numPr>
      </w:pPr>
      <w:del w:id="190" w:author="dick" w:date="2013-06-22T13:15:00Z">
        <w:r w:rsidDel="00F035D2">
          <w:delText xml:space="preserve"> </w:delText>
        </w:r>
      </w:del>
      <w:bookmarkStart w:id="191" w:name="_Toc233014745"/>
      <w:r>
        <w:t xml:space="preserve">Broad agreement exists to tackle the </w:t>
      </w:r>
      <w:r w:rsidRPr="006E3E41">
        <w:t xml:space="preserve">U-NII-2 and U-NII-3 rules as proposed in the Notice </w:t>
      </w:r>
      <w:r>
        <w:t>to improve DFS and resolve TDWR issues</w:t>
      </w:r>
      <w:bookmarkEnd w:id="191"/>
    </w:p>
    <w:p w:rsidR="001250F9" w:rsidRDefault="001250F9" w:rsidP="00502B32">
      <w:pPr>
        <w:pStyle w:val="ColorfulList-Accent11"/>
        <w:ind w:left="1080"/>
      </w:pPr>
    </w:p>
    <w:p w:rsidR="001250F9" w:rsidRDefault="001250F9" w:rsidP="007F1A92">
      <w:pPr>
        <w:pStyle w:val="Heading2"/>
        <w:numPr>
          <w:ilvl w:val="0"/>
          <w:numId w:val="22"/>
        </w:numPr>
      </w:pPr>
      <w:bookmarkStart w:id="192" w:name="_Toc233014746"/>
      <w:r>
        <w:t xml:space="preserve">Industry has made plain its willingness to modify rules to improve DFS and band operations that affect TDWR – the issue is </w:t>
      </w:r>
      <w:ins w:id="193" w:author="verceg" w:date="2013-07-15T10:53:00Z">
        <w:r w:rsidR="00971EF1">
          <w:t>ready</w:t>
        </w:r>
      </w:ins>
      <w:del w:id="194" w:author="verceg" w:date="2013-07-15T10:53:00Z">
        <w:r w:rsidDel="00971EF1">
          <w:delText>ripe</w:delText>
        </w:r>
      </w:del>
      <w:r>
        <w:t xml:space="preserve"> for decision</w:t>
      </w:r>
      <w:bookmarkEnd w:id="192"/>
      <w:r>
        <w:t xml:space="preserve"> </w:t>
      </w:r>
    </w:p>
    <w:p w:rsidR="001250F9" w:rsidRDefault="001250F9" w:rsidP="00502B32"/>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w:t>
      </w:r>
      <w:del w:id="195" w:author="verceg" w:date="2013-07-15T10:54:00Z">
        <w:r w:rsidRPr="001B26D0" w:rsidDel="00971EF1">
          <w:rPr>
            <w:sz w:val="24"/>
            <w:szCs w:val="24"/>
          </w:rPr>
          <w:delText xml:space="preserve">package </w:delText>
        </w:r>
      </w:del>
      <w:ins w:id="196" w:author="verceg" w:date="2013-07-15T10:54:00Z">
        <w:r w:rsidR="00971EF1">
          <w:rPr>
            <w:sz w:val="24"/>
            <w:szCs w:val="24"/>
          </w:rPr>
          <w:t>group</w:t>
        </w:r>
        <w:r w:rsidR="00971EF1" w:rsidRPr="001B26D0">
          <w:rPr>
            <w:sz w:val="24"/>
            <w:szCs w:val="24"/>
          </w:rPr>
          <w:t xml:space="preserve"> </w:t>
        </w:r>
      </w:ins>
      <w:r w:rsidRPr="001B26D0">
        <w:rPr>
          <w:sz w:val="24"/>
          <w:szCs w:val="24"/>
        </w:rPr>
        <w:t xml:space="preserve">of rules changes is adopted, there is no need to consider mandates for </w:t>
      </w:r>
      <w:proofErr w:type="spellStart"/>
      <w:r w:rsidRPr="001B26D0">
        <w:rPr>
          <w:sz w:val="24"/>
          <w:szCs w:val="24"/>
        </w:rPr>
        <w:lastRenderedPageBreak/>
        <w:t>geolocation</w:t>
      </w:r>
      <w:proofErr w:type="spellEnd"/>
      <w:del w:id="197"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important ingredient to ensuring that technologies like 802.11ac can deliver on their promise. Providing certainty to manufacturers for this spectrum is no less important.   </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 xml:space="preserve">Before discussing the specifics of the rules, IEEE 802.11 wishes to call to the Commission’s attention </w:t>
      </w:r>
      <w:del w:id="198" w:author="verceg" w:date="2013-07-15T10:54:00Z">
        <w:r w:rsidRPr="001B26D0" w:rsidDel="00971EF1">
          <w:rPr>
            <w:sz w:val="24"/>
            <w:szCs w:val="24"/>
          </w:rPr>
          <w:delText>the sprinkling of</w:delText>
        </w:r>
      </w:del>
      <w:ins w:id="199" w:author="verceg" w:date="2013-07-15T10:54:00Z">
        <w:r w:rsidR="00971EF1">
          <w:rPr>
            <w:sz w:val="24"/>
            <w:szCs w:val="24"/>
          </w:rPr>
          <w:t>few</w:t>
        </w:r>
      </w:ins>
      <w:r w:rsidRPr="001B26D0">
        <w:rPr>
          <w:sz w:val="24"/>
          <w:szCs w:val="24"/>
        </w:rPr>
        <w:t xml:space="preserve"> comments that suggest DFS is not doing its job of having U-NIIs avoid radar.  We do not agree</w:t>
      </w:r>
      <w:del w:id="200"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201" w:author="dick" w:date="2013-06-22T13:18:00Z">
        <w:r>
          <w:rPr>
            <w:sz w:val="24"/>
            <w:szCs w:val="24"/>
          </w:rPr>
          <w:t>alter</w:t>
        </w:r>
      </w:ins>
      <w:del w:id="202"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203" w:author="dick" w:date="2013-06-22T13:19:00Z">
        <w:r w:rsidDel="00EC0A52">
          <w:rPr>
            <w:sz w:val="24"/>
            <w:szCs w:val="24"/>
          </w:rPr>
          <w:delText xml:space="preserve"> citing</w:delText>
        </w:r>
      </w:del>
      <w:r>
        <w:rPr>
          <w:sz w:val="24"/>
          <w:szCs w:val="24"/>
        </w:rPr>
        <w:t xml:space="preserve"> this body of enforcement cases </w:t>
      </w:r>
      <w:proofErr w:type="spellStart"/>
      <w:ins w:id="204" w:author="dick" w:date="2013-06-22T13:19:00Z">
        <w:r>
          <w:rPr>
            <w:sz w:val="24"/>
            <w:szCs w:val="24"/>
          </w:rPr>
          <w:t>can not</w:t>
        </w:r>
        <w:proofErr w:type="spellEnd"/>
        <w:r>
          <w:rPr>
            <w:sz w:val="24"/>
            <w:szCs w:val="24"/>
          </w:rPr>
          <w:t xml:space="preserve"> logically be used to support </w:t>
        </w:r>
      </w:ins>
      <w:del w:id="205" w:author="dick" w:date="2013-06-22T13:19:00Z">
        <w:r w:rsidDel="00EC0A52">
          <w:rPr>
            <w:sz w:val="24"/>
            <w:szCs w:val="24"/>
          </w:rPr>
          <w:delText xml:space="preserve">for </w:delText>
        </w:r>
      </w:del>
      <w:r>
        <w:rPr>
          <w:sz w:val="24"/>
          <w:szCs w:val="24"/>
        </w:rPr>
        <w:t>the proposition that DFS does not function</w:t>
      </w:r>
      <w:del w:id="206"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207" w:author="dick" w:date="2013-06-22T13:20:00Z">
        <w:r w:rsidRPr="001B26D0" w:rsidDel="00EC0A52">
          <w:rPr>
            <w:sz w:val="24"/>
            <w:szCs w:val="24"/>
          </w:rPr>
          <w:delText xml:space="preserve">representing </w:delText>
        </w:r>
      </w:del>
      <w:del w:id="208" w:author="dick" w:date="2013-06-22T13:21:00Z">
        <w:r w:rsidRPr="001B26D0" w:rsidDel="00EC0A52">
          <w:rPr>
            <w:sz w:val="24"/>
            <w:szCs w:val="24"/>
          </w:rPr>
          <w:delText xml:space="preserve">a situation </w:delText>
        </w:r>
      </w:del>
      <w:r w:rsidRPr="001B26D0">
        <w:rPr>
          <w:sz w:val="24"/>
          <w:szCs w:val="24"/>
        </w:rPr>
        <w:t xml:space="preserve">where functioning DFS </w:t>
      </w:r>
      <w:del w:id="209" w:author="dick" w:date="2013-06-22T13:21:00Z">
        <w:r w:rsidRPr="001B26D0" w:rsidDel="00EC0A52">
          <w:rPr>
            <w:sz w:val="24"/>
            <w:szCs w:val="24"/>
          </w:rPr>
          <w:delText xml:space="preserve">could </w:delText>
        </w:r>
      </w:del>
      <w:ins w:id="210"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211" w:author="dick" w:date="2013-06-22T13:22:00Z">
        <w:r>
          <w:rPr>
            <w:sz w:val="24"/>
            <w:szCs w:val="24"/>
          </w:rPr>
          <w:t xml:space="preserve"> which </w:t>
        </w:r>
      </w:ins>
      <w:del w:id="212"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213" w:author="dick" w:date="2013-06-22T13:22:00Z">
        <w:r>
          <w:rPr>
            <w:sz w:val="24"/>
            <w:szCs w:val="24"/>
          </w:rPr>
          <w:t xml:space="preserve">also </w:t>
        </w:r>
      </w:ins>
      <w:r w:rsidRPr="001B26D0">
        <w:rPr>
          <w:sz w:val="24"/>
          <w:szCs w:val="24"/>
        </w:rPr>
        <w:t xml:space="preserve">be off limits under the rule changes proposed in this </w:t>
      </w:r>
      <w:r w:rsidRPr="001B26D0">
        <w:rPr>
          <w:sz w:val="24"/>
          <w:szCs w:val="24"/>
        </w:rPr>
        <w:lastRenderedPageBreak/>
        <w:t>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214" w:author="dick" w:date="2013-06-22T13:23:00Z">
        <w:r w:rsidRPr="001B26D0" w:rsidDel="00EC0A52">
          <w:rPr>
            <w:sz w:val="24"/>
            <w:szCs w:val="24"/>
          </w:rPr>
          <w:delText xml:space="preserve">But </w:delText>
        </w:r>
      </w:del>
      <w:ins w:id="215" w:author="dick" w:date="2013-06-22T13:23:00Z">
        <w:r>
          <w:rPr>
            <w:sz w:val="24"/>
            <w:szCs w:val="24"/>
          </w:rPr>
          <w:t>However,</w:t>
        </w:r>
        <w:r w:rsidRPr="001B26D0">
          <w:rPr>
            <w:sz w:val="24"/>
            <w:szCs w:val="24"/>
          </w:rPr>
          <w:t xml:space="preserve"> </w:t>
        </w:r>
      </w:ins>
      <w:r w:rsidRPr="001B26D0">
        <w:rPr>
          <w:sz w:val="24"/>
          <w:szCs w:val="24"/>
        </w:rPr>
        <w:t xml:space="preserve">we </w:t>
      </w:r>
      <w:ins w:id="216" w:author="dick" w:date="2013-06-22T13:23:00Z">
        <w:r>
          <w:rPr>
            <w:sz w:val="24"/>
            <w:szCs w:val="24"/>
          </w:rPr>
          <w:t xml:space="preserve">do </w:t>
        </w:r>
      </w:ins>
      <w:del w:id="217"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1250F9" w:rsidRPr="001B26D0" w:rsidRDefault="001250F9"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IEEE 802.11 believes the Commission has a relatively easy job based on the record on these issues. There is broad agreement among commenters about the rules the Commission has proposed</w:t>
      </w:r>
      <w:del w:id="218" w:author="dick" w:date="2013-06-22T13:23:00Z">
        <w:r w:rsidRPr="001B26D0" w:rsidDel="00EC0A52">
          <w:rPr>
            <w:sz w:val="24"/>
            <w:szCs w:val="24"/>
          </w:rPr>
          <w:delText>,</w:delText>
        </w:r>
      </w:del>
      <w:r w:rsidRPr="001B26D0">
        <w:rPr>
          <w:sz w:val="24"/>
          <w:szCs w:val="24"/>
        </w:rPr>
        <w:t xml:space="preserve"> and</w:t>
      </w:r>
      <w:ins w:id="219" w:author="dick" w:date="2013-06-22T13:23:00Z">
        <w:r>
          <w:rPr>
            <w:sz w:val="24"/>
            <w:szCs w:val="24"/>
          </w:rPr>
          <w:t>,</w:t>
        </w:r>
      </w:ins>
      <w:r w:rsidRPr="001B26D0">
        <w:rPr>
          <w:sz w:val="24"/>
          <w:szCs w:val="24"/>
        </w:rPr>
        <w:t xml:space="preserve"> in the instances where there are conflicts, the underlying technical issues are well understood</w:t>
      </w:r>
      <w:ins w:id="220" w:author="dick" w:date="2013-06-22T13:24:00Z">
        <w:r>
          <w:rPr>
            <w:sz w:val="24"/>
            <w:szCs w:val="24"/>
          </w:rPr>
          <w:t>, thus</w:t>
        </w:r>
      </w:ins>
      <w:r>
        <w:rPr>
          <w:sz w:val="24"/>
          <w:szCs w:val="24"/>
        </w:rPr>
        <w:t xml:space="preserve"> rendering </w:t>
      </w:r>
      <w:ins w:id="221" w:author="dick" w:date="2013-06-22T13:24:00Z">
        <w:r>
          <w:rPr>
            <w:sz w:val="24"/>
            <w:szCs w:val="24"/>
          </w:rPr>
          <w:t>t</w:t>
        </w:r>
      </w:ins>
      <w:r>
        <w:rPr>
          <w:sz w:val="24"/>
          <w:szCs w:val="24"/>
        </w:rPr>
        <w:t>he matter</w:t>
      </w:r>
      <w:ins w:id="222" w:author="verceg" w:date="2013-07-15T10:55:00Z">
        <w:r w:rsidR="00971EF1">
          <w:rPr>
            <w:sz w:val="24"/>
            <w:szCs w:val="24"/>
          </w:rPr>
          <w:t xml:space="preserve"> ready</w:t>
        </w:r>
      </w:ins>
      <w:del w:id="223" w:author="verceg" w:date="2013-07-15T10:55:00Z">
        <w:r w:rsidDel="00971EF1">
          <w:rPr>
            <w:sz w:val="24"/>
            <w:szCs w:val="24"/>
          </w:rPr>
          <w:delText xml:space="preserve"> ripe</w:delText>
        </w:r>
      </w:del>
      <w:r>
        <w:rPr>
          <w:sz w:val="24"/>
          <w:szCs w:val="24"/>
        </w:rPr>
        <w:t xml:space="preserv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w:t>
      </w:r>
      <w:proofErr w:type="spellStart"/>
      <w:r w:rsidRPr="001B26D0">
        <w:rPr>
          <w:sz w:val="24"/>
          <w:szCs w:val="24"/>
        </w:rPr>
        <w:t>dBm</w:t>
      </w:r>
      <w:proofErr w:type="spellEnd"/>
      <w:r w:rsidRPr="001B26D0">
        <w:rPr>
          <w:sz w:val="24"/>
          <w:szCs w:val="24"/>
        </w:rPr>
        <w:t>);</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w:t>
      </w:r>
      <w:r w:rsidRPr="002D6C46">
        <w:rPr>
          <w:sz w:val="24"/>
          <w:szCs w:val="24"/>
        </w:rPr>
        <w:lastRenderedPageBreak/>
        <w:t xml:space="preserve">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224" w:author="dick" w:date="2013-06-22T13:24:00Z">
        <w:r>
          <w:rPr>
            <w:sz w:val="24"/>
            <w:szCs w:val="24"/>
          </w:rPr>
          <w:t>-</w:t>
        </w:r>
      </w:ins>
      <w:del w:id="225" w:author="dick" w:date="2013-06-22T13:24:00Z">
        <w:r w:rsidRPr="002D6C46" w:rsidDel="00EC0A52">
          <w:rPr>
            <w:sz w:val="24"/>
            <w:szCs w:val="24"/>
          </w:rPr>
          <w:delText xml:space="preserve"> </w:delText>
        </w:r>
      </w:del>
      <w:r w:rsidRPr="002D6C46">
        <w:rPr>
          <w:sz w:val="24"/>
          <w:szCs w:val="24"/>
        </w:rPr>
        <w:t>to</w:t>
      </w:r>
      <w:ins w:id="226" w:author="dick" w:date="2013-06-22T13:24:00Z">
        <w:r>
          <w:rPr>
            <w:sz w:val="24"/>
            <w:szCs w:val="24"/>
          </w:rPr>
          <w:t>-</w:t>
        </w:r>
      </w:ins>
      <w:del w:id="227"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w:t>
      </w:r>
      <w:ins w:id="228" w:author="verceg" w:date="2013-07-15T10:56:00Z">
        <w:r w:rsidR="00BF5CD7">
          <w:rPr>
            <w:sz w:val="24"/>
            <w:szCs w:val="24"/>
          </w:rPr>
          <w:t>issue</w:t>
        </w:r>
      </w:ins>
      <w:del w:id="229" w:author="verceg" w:date="2013-07-15T10:56:00Z">
        <w:r w:rsidRPr="002D6C46" w:rsidDel="00971EF1">
          <w:rPr>
            <w:sz w:val="24"/>
            <w:szCs w:val="24"/>
          </w:rPr>
          <w:delText>problem</w:delText>
        </w:r>
      </w:del>
      <w:r w:rsidRPr="002D6C46">
        <w:rPr>
          <w:sz w:val="24"/>
          <w:szCs w:val="24"/>
        </w:rPr>
        <w:t>.</w:t>
      </w:r>
      <w:r w:rsidRPr="002D6C46">
        <w:rPr>
          <w:rStyle w:val="FootnoteReference"/>
          <w:sz w:val="24"/>
          <w:szCs w:val="24"/>
        </w:rPr>
        <w:footnoteReference w:id="35"/>
      </w:r>
      <w:r w:rsidRPr="002D6C46">
        <w:rPr>
          <w:sz w:val="24"/>
          <w:szCs w:val="24"/>
        </w:rPr>
        <w:t xml:space="preserve"> IEEE 802.11’s review of the enforcement cases </w:t>
      </w:r>
      <w:ins w:id="230" w:author="dick" w:date="2013-06-22T13:25:00Z">
        <w:r>
          <w:rPr>
            <w:sz w:val="24"/>
            <w:szCs w:val="24"/>
          </w:rPr>
          <w:t>supports</w:t>
        </w:r>
      </w:ins>
      <w:del w:id="231" w:author="dick" w:date="2013-06-22T13:25:00Z">
        <w:r w:rsidRPr="002D6C46" w:rsidDel="00EC0A52">
          <w:rPr>
            <w:sz w:val="24"/>
            <w:szCs w:val="24"/>
          </w:rPr>
          <w:delText>reveals</w:delText>
        </w:r>
      </w:del>
      <w:r w:rsidRPr="002D6C46">
        <w:rPr>
          <w:sz w:val="24"/>
          <w:szCs w:val="24"/>
        </w:rPr>
        <w:t xml:space="preserve"> th</w:t>
      </w:r>
      <w:ins w:id="232" w:author="dick" w:date="2013-06-22T13:25:00Z">
        <w:r>
          <w:rPr>
            <w:sz w:val="24"/>
            <w:szCs w:val="24"/>
          </w:rPr>
          <w:t>at</w:t>
        </w:r>
      </w:ins>
      <w:del w:id="233" w:author="dick" w:date="2013-06-22T13:25:00Z">
        <w:r w:rsidRPr="002D6C46" w:rsidDel="00EC0A52">
          <w:rPr>
            <w:sz w:val="24"/>
            <w:szCs w:val="24"/>
          </w:rPr>
          <w:delText>e</w:delText>
        </w:r>
      </w:del>
      <w:r w:rsidRPr="002D6C46">
        <w:rPr>
          <w:sz w:val="24"/>
          <w:szCs w:val="24"/>
        </w:rPr>
        <w:t xml:space="preserve"> </w:t>
      </w:r>
      <w:del w:id="234"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802.11ac,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235" w:author="dick" w:date="2013-06-22T13:26:00Z">
        <w:r w:rsidRPr="002D6C46" w:rsidDel="00EC0A52">
          <w:rPr>
            <w:sz w:val="24"/>
            <w:szCs w:val="24"/>
          </w:rPr>
          <w:delText>s</w:delText>
        </w:r>
      </w:del>
      <w:r w:rsidRPr="002D6C46">
        <w:rPr>
          <w:sz w:val="24"/>
          <w:szCs w:val="24"/>
        </w:rPr>
        <w:t xml:space="preserve">ues to TDWRs, </w:t>
      </w:r>
      <w:del w:id="236" w:author="dick" w:date="2013-06-22T13:26:00Z">
        <w:r w:rsidRPr="002D6C46" w:rsidDel="00EC0A52">
          <w:rPr>
            <w:sz w:val="24"/>
            <w:szCs w:val="24"/>
          </w:rPr>
          <w:delText xml:space="preserve">but </w:delText>
        </w:r>
      </w:del>
      <w:ins w:id="237" w:author="dick" w:date="2013-06-22T13:26:00Z">
        <w:r>
          <w:rPr>
            <w:sz w:val="24"/>
            <w:szCs w:val="24"/>
          </w:rPr>
          <w:t>however</w:t>
        </w:r>
        <w:r w:rsidRPr="002D6C46">
          <w:rPr>
            <w:sz w:val="24"/>
            <w:szCs w:val="24"/>
          </w:rPr>
          <w:t xml:space="preserve"> </w:t>
        </w:r>
      </w:ins>
      <w:ins w:id="238" w:author="verceg" w:date="2013-07-15T10:57:00Z">
        <w:r w:rsidR="00971EF1">
          <w:rPr>
            <w:sz w:val="24"/>
            <w:szCs w:val="24"/>
          </w:rPr>
          <w:t xml:space="preserve">non-compliant parties </w:t>
        </w:r>
      </w:ins>
      <w:del w:id="239" w:author="verceg" w:date="2013-07-15T10:57:00Z">
        <w:r w:rsidRPr="002D6C46" w:rsidDel="00971EF1">
          <w:rPr>
            <w:sz w:val="24"/>
            <w:szCs w:val="24"/>
          </w:rPr>
          <w:delText xml:space="preserve">bad actors </w:delText>
        </w:r>
      </w:del>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240" w:author="dick" w:date="2013-06-22T13:27:00Z">
        <w:r>
          <w:rPr>
            <w:sz w:val="24"/>
            <w:szCs w:val="24"/>
          </w:rPr>
          <w:t>i</w:t>
        </w:r>
      </w:ins>
      <w:r w:rsidRPr="002D6C46">
        <w:rPr>
          <w:sz w:val="24"/>
          <w:szCs w:val="24"/>
        </w:rPr>
        <w:t>th DFS, for allowing the devices to create a list of available channels</w:t>
      </w:r>
      <w:ins w:id="241" w:author="VA" w:date="2013-07-13T10:36:00Z">
        <w:r w:rsidR="00072730">
          <w:rPr>
            <w:sz w:val="24"/>
            <w:szCs w:val="24"/>
          </w:rPr>
          <w:t>.</w:t>
        </w:r>
      </w:ins>
      <w:del w:id="242" w:author="VA" w:date="2013-07-13T10:36:00Z">
        <w:r w:rsidRPr="002D6C46" w:rsidDel="00072730">
          <w:rPr>
            <w:sz w:val="24"/>
            <w:szCs w:val="24"/>
          </w:rPr>
          <w:delText xml:space="preserve">, and that both </w:delText>
        </w:r>
      </w:del>
      <w:del w:id="243" w:author="VA" w:date="2013-07-13T10:40:00Z">
        <w:r w:rsidRPr="002D6C46" w:rsidDel="00BA63C8">
          <w:rPr>
            <w:sz w:val="24"/>
            <w:szCs w:val="24"/>
          </w:rPr>
          <w:delText xml:space="preserve">IEEE 802.11 and WFA supported the Commission investigating whether a low power exemption to DFS might be possible.  A low power exemption would help allow the use of the </w:delText>
        </w:r>
        <w:r w:rsidRPr="002D6C46" w:rsidDel="00BA63C8">
          <w:rPr>
            <w:sz w:val="24"/>
            <w:szCs w:val="24"/>
          </w:rPr>
          <w:lastRenderedPageBreak/>
          <w:delText>bands for connectivity between consumer portable devices.</w:delText>
        </w:r>
        <w:r w:rsidRPr="002D6C46" w:rsidDel="00BA63C8">
          <w:rPr>
            <w:rStyle w:val="FootnoteReference"/>
            <w:sz w:val="24"/>
            <w:szCs w:val="24"/>
          </w:rPr>
          <w:footnoteReference w:id="36"/>
        </w:r>
      </w:del>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This proposal is particularly important for 802.11ac, which uses broad channels. Second, Fastback proposes that Commission rules 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1250F9" w:rsidRDefault="001250F9" w:rsidP="00502B32">
      <w:pPr>
        <w:widowControl w:val="0"/>
        <w:autoSpaceDE w:val="0"/>
        <w:autoSpaceDN w:val="0"/>
        <w:adjustRightInd w:val="0"/>
        <w:spacing w:after="240" w:line="480" w:lineRule="auto"/>
        <w:ind w:firstLine="720"/>
        <w:rPr>
          <w:ins w:id="247" w:author="VA" w:date="2013-07-13T10:35:00Z"/>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manufacturers cannot guarantee that security measures will not be overcome by the most intrepid </w:t>
      </w:r>
      <w:r>
        <w:rPr>
          <w:sz w:val="24"/>
          <w:szCs w:val="24"/>
        </w:rPr>
        <w:lastRenderedPageBreak/>
        <w:t xml:space="preserve">hacker. </w:t>
      </w:r>
      <w:r>
        <w:rPr>
          <w:rStyle w:val="FootnoteReference"/>
          <w:sz w:val="24"/>
          <w:szCs w:val="24"/>
        </w:rPr>
        <w:footnoteReference w:id="39"/>
      </w:r>
    </w:p>
    <w:p w:rsidR="00072730" w:rsidRPr="00296722" w:rsidDel="005A1036" w:rsidRDefault="00072730">
      <w:pPr>
        <w:pStyle w:val="ListParagraph"/>
        <w:widowControl w:val="0"/>
        <w:numPr>
          <w:ilvl w:val="0"/>
          <w:numId w:val="22"/>
        </w:numPr>
        <w:autoSpaceDE w:val="0"/>
        <w:autoSpaceDN w:val="0"/>
        <w:adjustRightInd w:val="0"/>
        <w:spacing w:after="240" w:line="480" w:lineRule="auto"/>
        <w:rPr>
          <w:del w:id="248" w:author="VA" w:date="2013-07-13T18:52:00Z"/>
          <w:b/>
          <w:sz w:val="28"/>
          <w:szCs w:val="28"/>
          <w:rPrChange w:id="249" w:author="VA" w:date="2013-07-13T16:44:00Z">
            <w:rPr>
              <w:del w:id="250" w:author="VA" w:date="2013-07-13T18:52:00Z"/>
            </w:rPr>
          </w:rPrChange>
        </w:rPr>
        <w:pPrChange w:id="251" w:author="VA" w:date="2013-07-13T10:35:00Z">
          <w:pPr>
            <w:widowControl w:val="0"/>
            <w:autoSpaceDE w:val="0"/>
            <w:autoSpaceDN w:val="0"/>
            <w:adjustRightInd w:val="0"/>
            <w:spacing w:after="240" w:line="480" w:lineRule="auto"/>
            <w:ind w:firstLine="720"/>
          </w:pPr>
        </w:pPrChange>
      </w:pPr>
    </w:p>
    <w:p w:rsidR="00BA63C8" w:rsidRDefault="00BA63C8" w:rsidP="00CC0996">
      <w:pPr>
        <w:widowControl w:val="0"/>
        <w:tabs>
          <w:tab w:val="left" w:pos="220"/>
          <w:tab w:val="left" w:pos="720"/>
        </w:tabs>
        <w:autoSpaceDE w:val="0"/>
        <w:autoSpaceDN w:val="0"/>
        <w:adjustRightInd w:val="0"/>
        <w:rPr>
          <w:ins w:id="252" w:author="VA" w:date="2013-07-13T10:41:00Z"/>
          <w:sz w:val="24"/>
          <w:szCs w:val="24"/>
        </w:rPr>
      </w:pPr>
    </w:p>
    <w:p w:rsidR="00BA63C8" w:rsidRPr="00072730" w:rsidRDefault="00BA63C8" w:rsidP="00CC0996">
      <w:pPr>
        <w:widowControl w:val="0"/>
        <w:tabs>
          <w:tab w:val="left" w:pos="220"/>
          <w:tab w:val="left" w:pos="720"/>
        </w:tabs>
        <w:autoSpaceDE w:val="0"/>
        <w:autoSpaceDN w:val="0"/>
        <w:adjustRightInd w:val="0"/>
        <w:rPr>
          <w:sz w:val="24"/>
          <w:szCs w:val="24"/>
          <w:rPrChange w:id="253" w:author="VA" w:date="2013-07-13T10:39:00Z">
            <w:rPr>
              <w:rFonts w:cs="Calibri"/>
            </w:rPr>
          </w:rPrChange>
        </w:rPr>
      </w:pPr>
      <w:ins w:id="254" w:author="VA" w:date="2013-07-13T10:42:00Z">
        <w:r w:rsidRPr="00BA63C8">
          <w:rPr>
            <w:sz w:val="24"/>
            <w:szCs w:val="24"/>
          </w:rPr>
          <w:tab/>
        </w:r>
      </w:ins>
    </w:p>
    <w:p w:rsidR="001250F9" w:rsidRDefault="001250F9" w:rsidP="005A050C">
      <w:pPr>
        <w:pStyle w:val="Heading3"/>
        <w:widowControl w:val="0"/>
        <w:tabs>
          <w:tab w:val="left" w:pos="220"/>
          <w:tab w:val="left" w:pos="720"/>
        </w:tabs>
        <w:autoSpaceDE w:val="0"/>
        <w:autoSpaceDN w:val="0"/>
        <w:adjustRightInd w:val="0"/>
        <w:spacing w:before="200" w:after="0"/>
        <w:ind w:left="810"/>
      </w:pPr>
      <w:bookmarkStart w:id="255" w:name="_Toc233014747"/>
      <w:r>
        <w:t>B.   Additional protection measures are unnecessary</w:t>
      </w:r>
      <w:bookmarkEnd w:id="255"/>
      <w:r>
        <w:t xml:space="preserve"> </w:t>
      </w:r>
    </w:p>
    <w:p w:rsidR="001250F9" w:rsidRPr="00773135" w:rsidRDefault="001250F9" w:rsidP="00773135"/>
    <w:p w:rsidR="001250F9" w:rsidRPr="00773135" w:rsidRDefault="001250F9" w:rsidP="00773135">
      <w:pPr>
        <w:spacing w:line="480" w:lineRule="auto"/>
        <w:ind w:firstLine="720"/>
        <w:rPr>
          <w:rFonts w:cs="Calibri"/>
          <w:sz w:val="24"/>
          <w:szCs w:val="24"/>
        </w:rPr>
      </w:pPr>
      <w:r w:rsidRPr="00773135">
        <w:rPr>
          <w:rFonts w:cs="Calibri"/>
          <w:sz w:val="24"/>
          <w:szCs w:val="24"/>
        </w:rPr>
        <w:t xml:space="preserve">There is also broad support </w:t>
      </w:r>
      <w:r>
        <w:rPr>
          <w:rFonts w:cs="Calibri"/>
          <w:sz w:val="24"/>
          <w:szCs w:val="24"/>
        </w:rPr>
        <w:t xml:space="preserve">that the </w:t>
      </w:r>
      <w:ins w:id="256" w:author="verceg" w:date="2013-07-15T10:57:00Z">
        <w:r w:rsidR="00971EF1">
          <w:rPr>
            <w:rFonts w:cs="Calibri"/>
            <w:sz w:val="24"/>
            <w:szCs w:val="24"/>
          </w:rPr>
          <w:t>group</w:t>
        </w:r>
      </w:ins>
      <w:del w:id="257" w:author="verceg" w:date="2013-07-15T10:57:00Z">
        <w:r w:rsidDel="00971EF1">
          <w:rPr>
            <w:rFonts w:cs="Calibri"/>
            <w:sz w:val="24"/>
            <w:szCs w:val="24"/>
          </w:rPr>
          <w:delText>package</w:delText>
        </w:r>
      </w:del>
      <w:r>
        <w:rPr>
          <w:rFonts w:cs="Calibri"/>
          <w:sz w:val="24"/>
          <w:szCs w:val="24"/>
        </w:rPr>
        <w:t xml:space="preserve"> of primary rule changes suggested by the Notice, including more restrictive power, unwanted </w:t>
      </w:r>
      <w:proofErr w:type="spellStart"/>
      <w:r>
        <w:rPr>
          <w:rFonts w:cs="Calibri"/>
          <w:sz w:val="24"/>
          <w:szCs w:val="24"/>
        </w:rPr>
        <w:t>e</w:t>
      </w:r>
      <w:del w:id="258" w:author="pecclesi" w:date="2013-07-11T09:51:00Z">
        <w:r w:rsidDel="002878F0">
          <w:rPr>
            <w:rFonts w:cs="Calibri"/>
            <w:sz w:val="24"/>
            <w:szCs w:val="24"/>
          </w:rPr>
          <w:delText>m</w:delText>
        </w:r>
      </w:del>
      <w:r>
        <w:rPr>
          <w:rFonts w:cs="Calibri"/>
          <w:sz w:val="24"/>
          <w:szCs w:val="24"/>
        </w:rPr>
        <w:t>missons</w:t>
      </w:r>
      <w:proofErr w:type="spellEnd"/>
      <w:r>
        <w:rPr>
          <w:rFonts w:cs="Calibri"/>
          <w:sz w:val="24"/>
          <w:szCs w:val="24"/>
        </w:rPr>
        <w:t>,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w:t>
      </w:r>
      <w:proofErr w:type="spellStart"/>
      <w:r>
        <w:rPr>
          <w:rFonts w:cs="Calibri"/>
          <w:sz w:val="24"/>
          <w:szCs w:val="24"/>
        </w:rPr>
        <w:t>geolocation</w:t>
      </w:r>
      <w:proofErr w:type="spellEnd"/>
      <w:del w:id="259"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260" w:author="dick" w:date="2013-06-22T13:30:00Z">
        <w:r w:rsidDel="005B2DB5">
          <w:rPr>
            <w:rFonts w:cs="Calibri"/>
            <w:sz w:val="24"/>
            <w:szCs w:val="24"/>
          </w:rPr>
          <w:delText>e</w:delText>
        </w:r>
      </w:del>
      <w:r>
        <w:rPr>
          <w:rFonts w:cs="Calibri"/>
          <w:sz w:val="24"/>
          <w:szCs w:val="24"/>
        </w:rPr>
        <w:t>ference was co-channel</w:t>
      </w:r>
      <w:ins w:id="261" w:author="dick" w:date="2013-06-22T13:31:00Z">
        <w:r>
          <w:rPr>
            <w:rFonts w:cs="Calibri"/>
            <w:sz w:val="24"/>
            <w:szCs w:val="24"/>
          </w:rPr>
          <w:t>;</w:t>
        </w:r>
      </w:ins>
      <w:del w:id="262"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w:t>
      </w:r>
      <w:proofErr w:type="spellStart"/>
      <w:r>
        <w:rPr>
          <w:rFonts w:cs="Calibri"/>
          <w:sz w:val="24"/>
          <w:szCs w:val="24"/>
        </w:rPr>
        <w:t>center</w:t>
      </w:r>
      <w:proofErr w:type="spellEnd"/>
      <w:r>
        <w:rPr>
          <w:rFonts w:cs="Calibri"/>
          <w:sz w:val="24"/>
          <w:szCs w:val="24"/>
        </w:rPr>
        <w:t xml:space="preserve"> channel of a nearby TDWR.  IEEE 802.11, and other commenters, therefore do not agree that more restrictive out of band em</w:t>
      </w:r>
      <w:del w:id="263"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1250F9" w:rsidRDefault="001250F9" w:rsidP="00773135">
      <w:pPr>
        <w:spacing w:line="480" w:lineRule="auto"/>
        <w:ind w:firstLine="720"/>
        <w:rPr>
          <w:sz w:val="24"/>
          <w:szCs w:val="24"/>
        </w:rPr>
      </w:pPr>
      <w:r>
        <w:rPr>
          <w:sz w:val="24"/>
          <w:szCs w:val="24"/>
        </w:rPr>
        <w:lastRenderedPageBreak/>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264" w:author="dick" w:date="2013-06-22T13:32:00Z">
        <w:r w:rsidRPr="003909AF" w:rsidDel="00AE378B">
          <w:rPr>
            <w:sz w:val="24"/>
            <w:szCs w:val="24"/>
          </w:rPr>
          <w:delText>,</w:delText>
        </w:r>
      </w:del>
      <w:r w:rsidRPr="003909AF">
        <w:rPr>
          <w:sz w:val="24"/>
          <w:szCs w:val="24"/>
        </w:rPr>
        <w:t xml:space="preserve"> when only outdoor </w:t>
      </w:r>
      <w:ins w:id="265"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266" w:author="dick" w:date="2013-06-22T13:33:00Z">
        <w:r>
          <w:rPr>
            <w:sz w:val="24"/>
            <w:szCs w:val="24"/>
          </w:rPr>
          <w:t>resulted in</w:t>
        </w:r>
      </w:ins>
      <w:del w:id="267" w:author="dick" w:date="2013-06-22T13:33:00Z">
        <w:r w:rsidRPr="003909AF" w:rsidDel="00AE378B">
          <w:rPr>
            <w:sz w:val="24"/>
            <w:szCs w:val="24"/>
          </w:rPr>
          <w:delText>produced</w:delText>
        </w:r>
      </w:del>
      <w:r w:rsidRPr="003909AF">
        <w:rPr>
          <w:sz w:val="24"/>
          <w:szCs w:val="24"/>
        </w:rPr>
        <w:t xml:space="preserve"> commercial equipment that effectively sense</w:t>
      </w:r>
      <w:ins w:id="268"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bandwidth beyond today’s capabilities</w:t>
      </w:r>
      <w:del w:id="269"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270"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271" w:author="dick" w:date="2013-06-22T13:34:00Z">
        <w:r>
          <w:rPr>
            <w:sz w:val="24"/>
            <w:szCs w:val="24"/>
          </w:rPr>
          <w:t>however</w:t>
        </w:r>
      </w:ins>
      <w:del w:id="272"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1250F9" w:rsidRPr="009F05E9" w:rsidRDefault="001250F9" w:rsidP="00773135">
      <w:pPr>
        <w:spacing w:line="480" w:lineRule="auto"/>
        <w:ind w:firstLine="720"/>
        <w:rPr>
          <w:rFonts w:cs="Calibri"/>
          <w:sz w:val="24"/>
          <w:szCs w:val="24"/>
        </w:rPr>
      </w:pPr>
      <w:r>
        <w:rPr>
          <w:sz w:val="24"/>
          <w:szCs w:val="24"/>
        </w:rPr>
        <w:t xml:space="preserve">With respect to </w:t>
      </w:r>
      <w:proofErr w:type="spellStart"/>
      <w:r>
        <w:rPr>
          <w:sz w:val="24"/>
          <w:szCs w:val="24"/>
        </w:rPr>
        <w:t>geo</w:t>
      </w:r>
      <w:del w:id="273" w:author="dick" w:date="2013-06-22T13:35:00Z">
        <w:r w:rsidDel="00AE378B">
          <w:rPr>
            <w:sz w:val="24"/>
            <w:szCs w:val="24"/>
          </w:rPr>
          <w:delText>locational</w:delText>
        </w:r>
      </w:del>
      <w:ins w:id="274" w:author="dick" w:date="2013-06-22T13:35:00Z">
        <w:r>
          <w:rPr>
            <w:sz w:val="24"/>
            <w:szCs w:val="24"/>
          </w:rPr>
          <w:t>location</w:t>
        </w:r>
      </w:ins>
      <w:proofErr w:type="spellEnd"/>
      <w:r>
        <w:rPr>
          <w:sz w:val="24"/>
          <w:szCs w:val="24"/>
        </w:rPr>
        <w:t xml:space="preserve"> databases, the record reveals some </w:t>
      </w:r>
      <w:proofErr w:type="gramStart"/>
      <w:r>
        <w:rPr>
          <w:sz w:val="24"/>
          <w:szCs w:val="24"/>
        </w:rPr>
        <w:t>support,</w:t>
      </w:r>
      <w:proofErr w:type="gramEnd"/>
      <w:r>
        <w:rPr>
          <w:sz w:val="24"/>
          <w:szCs w:val="24"/>
        </w:rPr>
        <w:t xml:space="preserve"> </w:t>
      </w:r>
      <w:del w:id="275" w:author="dick" w:date="2013-06-22T13:35:00Z">
        <w:r w:rsidDel="00AE378B">
          <w:rPr>
            <w:sz w:val="24"/>
            <w:szCs w:val="24"/>
          </w:rPr>
          <w:delText xml:space="preserve">but </w:delText>
        </w:r>
      </w:del>
      <w:ins w:id="276" w:author="dick" w:date="2013-06-22T13:35:00Z">
        <w:r>
          <w:rPr>
            <w:sz w:val="24"/>
            <w:szCs w:val="24"/>
          </w:rPr>
          <w:t xml:space="preserve">however there is </w:t>
        </w:r>
      </w:ins>
      <w:ins w:id="277" w:author="verceg" w:date="2013-07-15T10:58:00Z">
        <w:r w:rsidR="00971EF1">
          <w:rPr>
            <w:sz w:val="24"/>
            <w:szCs w:val="24"/>
          </w:rPr>
          <w:t>a big question</w:t>
        </w:r>
      </w:ins>
      <w:del w:id="278" w:author="verceg" w:date="2013-07-15T10:58:00Z">
        <w:r w:rsidDel="00971EF1">
          <w:rPr>
            <w:sz w:val="24"/>
            <w:szCs w:val="24"/>
          </w:rPr>
          <w:delText>scant detail</w:delText>
        </w:r>
      </w:del>
      <w:r>
        <w:rPr>
          <w:sz w:val="24"/>
          <w:szCs w:val="24"/>
        </w:rPr>
        <w:t xml:space="preserve"> about how </w:t>
      </w:r>
      <w:ins w:id="279" w:author="dick" w:date="2013-06-22T13:35:00Z">
        <w:r>
          <w:rPr>
            <w:sz w:val="24"/>
            <w:szCs w:val="24"/>
          </w:rPr>
          <w:t xml:space="preserve">such </w:t>
        </w:r>
      </w:ins>
      <w:r>
        <w:rPr>
          <w:sz w:val="24"/>
          <w:szCs w:val="24"/>
        </w:rPr>
        <w:t xml:space="preserve">a database could be deployed.  The larger groups of </w:t>
      </w:r>
      <w:proofErr w:type="spellStart"/>
      <w:r>
        <w:rPr>
          <w:sz w:val="24"/>
          <w:szCs w:val="24"/>
        </w:rPr>
        <w:t>manufacturers,</w:t>
      </w:r>
      <w:del w:id="280" w:author="dick" w:date="2013-06-22T13:36:00Z">
        <w:r w:rsidDel="00AE378B">
          <w:rPr>
            <w:sz w:val="24"/>
            <w:szCs w:val="24"/>
          </w:rPr>
          <w:delText xml:space="preserve"> </w:delText>
        </w:r>
      </w:del>
      <w:r>
        <w:rPr>
          <w:sz w:val="24"/>
          <w:szCs w:val="24"/>
        </w:rPr>
        <w:t>whose</w:t>
      </w:r>
      <w:proofErr w:type="spellEnd"/>
      <w:r>
        <w:rPr>
          <w:sz w:val="24"/>
          <w:szCs w:val="24"/>
        </w:rPr>
        <w:t xml:space="preserve"> equipment is primarily (but not exclusively) deployed indoors, opposes </w:t>
      </w:r>
      <w:proofErr w:type="spellStart"/>
      <w:r>
        <w:rPr>
          <w:sz w:val="24"/>
          <w:szCs w:val="24"/>
        </w:rPr>
        <w:t>ge</w:t>
      </w:r>
      <w:del w:id="281" w:author="dick" w:date="2013-06-22T13:35:00Z">
        <w:r w:rsidDel="00AE378B">
          <w:rPr>
            <w:sz w:val="24"/>
            <w:szCs w:val="24"/>
          </w:rPr>
          <w:delText>locational</w:delText>
        </w:r>
      </w:del>
      <w:ins w:id="282" w:author="dick" w:date="2013-06-22T13:35:00Z">
        <w:r>
          <w:rPr>
            <w:sz w:val="24"/>
            <w:szCs w:val="24"/>
          </w:rPr>
          <w:t>location</w:t>
        </w:r>
      </w:ins>
      <w:proofErr w:type="spellEnd"/>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283" w:author="dick" w:date="2013-06-22T13:45:00Z">
        <w:r w:rsidRPr="009F05E9" w:rsidDel="00CB0214">
          <w:rPr>
            <w:sz w:val="24"/>
            <w:szCs w:val="24"/>
          </w:rPr>
          <w:delText xml:space="preserve">– </w:delText>
        </w:r>
      </w:del>
      <w:ins w:id="284" w:author="dick" w:date="2013-06-22T13:45:00Z">
        <w:r>
          <w:rPr>
            <w:sz w:val="24"/>
            <w:szCs w:val="24"/>
          </w:rPr>
          <w:t>including</w:t>
        </w:r>
        <w:r w:rsidRPr="009F05E9">
          <w:rPr>
            <w:sz w:val="24"/>
            <w:szCs w:val="24"/>
          </w:rPr>
          <w:t xml:space="preserve"> </w:t>
        </w:r>
      </w:ins>
      <w:r w:rsidRPr="009F05E9">
        <w:rPr>
          <w:sz w:val="24"/>
          <w:szCs w:val="24"/>
        </w:rPr>
        <w:t>who pays for,</w:t>
      </w:r>
      <w:ins w:id="285" w:author="dick" w:date="2013-06-22T13:46:00Z">
        <w:r>
          <w:rPr>
            <w:sz w:val="24"/>
            <w:szCs w:val="24"/>
          </w:rPr>
          <w:t xml:space="preserve"> and </w:t>
        </w:r>
      </w:ins>
      <w:del w:id="286" w:author="dick" w:date="2013-06-22T13:46:00Z">
        <w:r w:rsidRPr="009F05E9" w:rsidDel="00CB0214">
          <w:rPr>
            <w:sz w:val="24"/>
            <w:szCs w:val="24"/>
          </w:rPr>
          <w:delText xml:space="preserve"> </w:delText>
        </w:r>
      </w:del>
      <w:r w:rsidRPr="009F05E9">
        <w:rPr>
          <w:sz w:val="24"/>
          <w:szCs w:val="24"/>
        </w:rPr>
        <w:t>maintains</w:t>
      </w:r>
      <w:del w:id="287"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288"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w:t>
      </w:r>
      <w:r>
        <w:rPr>
          <w:sz w:val="24"/>
          <w:szCs w:val="24"/>
        </w:rPr>
        <w:lastRenderedPageBreak/>
        <w:t xml:space="preserve">substantial, and if the Commission 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w:t>
      </w:r>
      <w:del w:id="289" w:author="dick" w:date="2013-06-22T13:35:00Z">
        <w:r w:rsidDel="00AE378B">
          <w:rPr>
            <w:sz w:val="24"/>
            <w:szCs w:val="24"/>
          </w:rPr>
          <w:delText>locational</w:delText>
        </w:r>
      </w:del>
      <w:ins w:id="290" w:author="dick" w:date="2013-06-22T13:35:00Z">
        <w:r>
          <w:rPr>
            <w:sz w:val="24"/>
            <w:szCs w:val="24"/>
          </w:rPr>
          <w:t>location</w:t>
        </w:r>
      </w:ins>
      <w:proofErr w:type="spellEnd"/>
      <w:r>
        <w:rPr>
          <w:sz w:val="24"/>
          <w:szCs w:val="24"/>
        </w:rPr>
        <w:t xml:space="preserve"> database not only raises many implementation questions that have not been addressed in this record, </w:t>
      </w:r>
      <w:del w:id="291" w:author="dick" w:date="2013-06-22T13:47:00Z">
        <w:r w:rsidDel="00840C33">
          <w:rPr>
            <w:sz w:val="24"/>
            <w:szCs w:val="24"/>
          </w:rPr>
          <w:delText xml:space="preserve">but </w:delText>
        </w:r>
      </w:del>
      <w:ins w:id="292" w:author="dick" w:date="2013-06-22T13:47:00Z">
        <w:r>
          <w:rPr>
            <w:sz w:val="24"/>
            <w:szCs w:val="24"/>
          </w:rPr>
          <w:t xml:space="preserve">it </w:t>
        </w:r>
      </w:ins>
      <w:r>
        <w:rPr>
          <w:sz w:val="24"/>
          <w:szCs w:val="24"/>
        </w:rPr>
        <w:t xml:space="preserve">also disrupts existing equipment design.  </w:t>
      </w:r>
      <w:ins w:id="293" w:author="verceg" w:date="2013-07-15T10:59:00Z">
        <w:r w:rsidR="00971EF1">
          <w:rPr>
            <w:sz w:val="24"/>
            <w:szCs w:val="24"/>
          </w:rPr>
          <w:t xml:space="preserve">In addition, </w:t>
        </w:r>
        <w:proofErr w:type="spellStart"/>
        <w:r w:rsidR="00971EF1">
          <w:rPr>
            <w:sz w:val="24"/>
            <w:szCs w:val="24"/>
          </w:rPr>
          <w:t>geolocation</w:t>
        </w:r>
        <w:proofErr w:type="spellEnd"/>
        <w:r w:rsidR="00971EF1">
          <w:rPr>
            <w:sz w:val="24"/>
            <w:szCs w:val="24"/>
          </w:rPr>
          <w:t xml:space="preserve"> coordinates that are required for database access may not be available in many cases, especially in indoor environments. </w:t>
        </w:r>
      </w:ins>
      <w:r>
        <w:rPr>
          <w:sz w:val="24"/>
          <w:szCs w:val="24"/>
        </w:rPr>
        <w:t xml:space="preserve">While databases are an important addition to the spectrum sharing toolkit, they are not a universal solution and should not be adopted as a solution to the TDWR </w:t>
      </w:r>
      <w:ins w:id="294" w:author="verceg" w:date="2013-07-15T11:00:00Z">
        <w:r w:rsidR="00971EF1">
          <w:rPr>
            <w:sz w:val="24"/>
            <w:szCs w:val="24"/>
          </w:rPr>
          <w:t xml:space="preserve">band </w:t>
        </w:r>
      </w:ins>
      <w:r>
        <w:rPr>
          <w:sz w:val="24"/>
          <w:szCs w:val="24"/>
        </w:rPr>
        <w:t>issue</w:t>
      </w:r>
      <w:ins w:id="295" w:author="verceg" w:date="2013-07-15T11:00:00Z">
        <w:r w:rsidR="00971EF1" w:rsidRPr="00971EF1">
          <w:rPr>
            <w:sz w:val="24"/>
            <w:szCs w:val="24"/>
          </w:rPr>
          <w:t xml:space="preserve"> </w:t>
        </w:r>
        <w:r w:rsidR="00971EF1">
          <w:rPr>
            <w:sz w:val="24"/>
            <w:szCs w:val="24"/>
          </w:rPr>
          <w:t xml:space="preserve">or other </w:t>
        </w:r>
      </w:ins>
      <w:ins w:id="296" w:author="verceg" w:date="2013-07-15T11:09:00Z">
        <w:r w:rsidR="00BF5CD7">
          <w:rPr>
            <w:sz w:val="24"/>
            <w:szCs w:val="24"/>
          </w:rPr>
          <w:t xml:space="preserve">5 GHz </w:t>
        </w:r>
      </w:ins>
      <w:ins w:id="297" w:author="verceg" w:date="2013-07-15T11:00:00Z">
        <w:r w:rsidR="00971EF1">
          <w:rPr>
            <w:sz w:val="24"/>
            <w:szCs w:val="24"/>
          </w:rPr>
          <w:t>bands for which other solutions may be more suitable</w:t>
        </w:r>
      </w:ins>
      <w:r>
        <w:rPr>
          <w:sz w:val="24"/>
          <w:szCs w:val="24"/>
        </w:rPr>
        <w:t>.</w:t>
      </w:r>
    </w:p>
    <w:p w:rsidR="001250F9" w:rsidRDefault="001250F9" w:rsidP="00BD4B3B">
      <w:pPr>
        <w:ind w:firstLine="720"/>
        <w:rPr>
          <w:rFonts w:cs="Calibri"/>
        </w:rPr>
      </w:pPr>
    </w:p>
    <w:p w:rsidR="001250F9" w:rsidRPr="009E41D5" w:rsidRDefault="001250F9" w:rsidP="00BD4B3B">
      <w:pPr>
        <w:pStyle w:val="ColorfulList-Accent11"/>
        <w:ind w:left="1440"/>
      </w:pPr>
    </w:p>
    <w:p w:rsidR="001250F9" w:rsidRDefault="001250F9" w:rsidP="00BD4B3B">
      <w:pPr>
        <w:pStyle w:val="Heading1"/>
        <w:numPr>
          <w:ilvl w:val="0"/>
          <w:numId w:val="21"/>
        </w:numPr>
      </w:pPr>
      <w:bookmarkStart w:id="298" w:name="_Toc233014748"/>
      <w:r>
        <w:t>Strong record agreement on a host of rule changes that could immediately be adopted</w:t>
      </w:r>
      <w:bookmarkEnd w:id="298"/>
      <w:r>
        <w:t xml:space="preserve"> </w:t>
      </w:r>
    </w:p>
    <w:p w:rsidR="001250F9" w:rsidRDefault="001250F9" w:rsidP="00F75279"/>
    <w:p w:rsidR="001250F9" w:rsidRDefault="001250F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1250F9" w:rsidRPr="00944AED" w:rsidRDefault="001250F9"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1250F9" w:rsidRPr="00944AED" w:rsidRDefault="001250F9"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lastRenderedPageBreak/>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1250F9" w:rsidRPr="00944AED" w:rsidRDefault="001250F9"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1250F9" w:rsidRDefault="001250F9" w:rsidP="00944AED">
      <w:pPr>
        <w:spacing w:line="480" w:lineRule="auto"/>
        <w:rPr>
          <w:sz w:val="24"/>
          <w:szCs w:val="24"/>
        </w:rPr>
      </w:pPr>
    </w:p>
    <w:p w:rsidR="001250F9" w:rsidRDefault="001250F9" w:rsidP="00944AED">
      <w:pPr>
        <w:spacing w:line="480" w:lineRule="auto"/>
        <w:rPr>
          <w:sz w:val="24"/>
          <w:szCs w:val="24"/>
        </w:rPr>
      </w:pPr>
      <w:r>
        <w:rPr>
          <w:sz w:val="24"/>
          <w:szCs w:val="24"/>
        </w:rPr>
        <w:t>These rule changes will help support deployment of 802.11ac in the band</w:t>
      </w:r>
      <w:del w:id="299"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w:t>
      </w:r>
      <w:ins w:id="300"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301"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suggested transition rule.</w:t>
      </w:r>
      <w:r>
        <w:rPr>
          <w:rStyle w:val="FootnoteReference"/>
          <w:sz w:val="24"/>
          <w:szCs w:val="24"/>
        </w:rPr>
        <w:footnoteReference w:id="58"/>
      </w:r>
      <w:r>
        <w:rPr>
          <w:sz w:val="24"/>
          <w:szCs w:val="24"/>
        </w:rPr>
        <w:t xml:space="preserve"> In addition, commenters also suggested that after the two year period for permissive </w:t>
      </w:r>
      <w:r>
        <w:rPr>
          <w:sz w:val="24"/>
          <w:szCs w:val="24"/>
        </w:rPr>
        <w:lastRenderedPageBreak/>
        <w:t>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1250F9" w:rsidRDefault="001250F9" w:rsidP="00BD4B3B">
      <w:pPr>
        <w:pStyle w:val="ColorfulList-Accent11"/>
        <w:ind w:left="1170"/>
      </w:pPr>
    </w:p>
    <w:p w:rsidR="001250F9" w:rsidRPr="00427295" w:rsidRDefault="001250F9" w:rsidP="008A7A67">
      <w:pPr>
        <w:pStyle w:val="Heading2"/>
        <w:numPr>
          <w:ilvl w:val="0"/>
          <w:numId w:val="21"/>
        </w:numPr>
        <w:rPr>
          <w:sz w:val="32"/>
          <w:szCs w:val="32"/>
        </w:rPr>
      </w:pPr>
      <w:r w:rsidRPr="00427295">
        <w:rPr>
          <w:sz w:val="32"/>
          <w:szCs w:val="32"/>
        </w:rPr>
        <w:t xml:space="preserve"> </w:t>
      </w:r>
      <w:bookmarkStart w:id="302" w:name="_Toc233014749"/>
      <w:r w:rsidRPr="00427295">
        <w:rPr>
          <w:sz w:val="32"/>
          <w:szCs w:val="32"/>
        </w:rPr>
        <w:t>DFS and the evolution of master devices</w:t>
      </w:r>
      <w:bookmarkEnd w:id="302"/>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Del="00C058D4" w:rsidRDefault="001250F9" w:rsidP="00BD4B3B">
      <w:pPr>
        <w:pStyle w:val="ColorfulList-Accent11"/>
        <w:widowControl w:val="0"/>
        <w:tabs>
          <w:tab w:val="left" w:pos="940"/>
          <w:tab w:val="left" w:pos="1440"/>
        </w:tabs>
        <w:autoSpaceDE w:val="0"/>
        <w:autoSpaceDN w:val="0"/>
        <w:adjustRightInd w:val="0"/>
        <w:rPr>
          <w:del w:id="303" w:author="VA" w:date="2013-07-15T00:24:00Z"/>
          <w:rFonts w:cs="Calibri"/>
        </w:rPr>
      </w:pPr>
    </w:p>
    <w:p w:rsidR="001250F9" w:rsidRDefault="001250F9" w:rsidP="0041226F">
      <w:pPr>
        <w:pStyle w:val="ColorfulList-Accent11"/>
        <w:spacing w:line="480" w:lineRule="auto"/>
        <w:ind w:left="0" w:firstLine="720"/>
        <w:rPr>
          <w:ins w:id="304" w:author="VA" w:date="2013-07-13T18:49:00Z"/>
          <w:rFonts w:ascii="Times New Roman" w:hAnsi="Times New Roman"/>
        </w:rPr>
      </w:pPr>
      <w:del w:id="305" w:author="VA" w:date="2013-07-15T00:24:00Z">
        <w:r w:rsidRPr="008A7A67" w:rsidDel="00C058D4">
          <w:rPr>
            <w:rFonts w:ascii="Times New Roman" w:hAnsi="Times New Roman"/>
          </w:rPr>
          <w:delText>C</w:delText>
        </w:r>
      </w:del>
      <w:proofErr w:type="spellStart"/>
      <w:r w:rsidRPr="008A7A67">
        <w:rPr>
          <w:rFonts w:ascii="Times New Roman" w:hAnsi="Times New Roman"/>
        </w:rPr>
        <w:t>ommenters</w:t>
      </w:r>
      <w:proofErr w:type="spellEnd"/>
      <w:r w:rsidRPr="008A7A67">
        <w:rPr>
          <w:rFonts w:ascii="Times New Roman" w:hAnsi="Times New Roman"/>
        </w:rPr>
        <w:t xml:space="preserve"> have also raised the ongoing evolution of 802.11ac devices from fixed access points communicating with clients to portable </w:t>
      </w:r>
      <w:ins w:id="306" w:author="VA" w:date="2013-07-14T11:16:00Z">
        <w:r w:rsidR="002D411E">
          <w:rPr>
            <w:rFonts w:ascii="Times New Roman" w:hAnsi="Times New Roman"/>
          </w:rPr>
          <w:t xml:space="preserve">client </w:t>
        </w:r>
      </w:ins>
      <w:r w:rsidRPr="008A7A67">
        <w:rPr>
          <w:rFonts w:ascii="Times New Roman" w:hAnsi="Times New Roman"/>
        </w:rPr>
        <w:t xml:space="preserve">devices that </w:t>
      </w:r>
      <w:ins w:id="307" w:author="VA" w:date="2013-07-14T11:16:00Z">
        <w:r w:rsidR="002D411E">
          <w:rPr>
            <w:rFonts w:ascii="Times New Roman" w:hAnsi="Times New Roman"/>
          </w:rPr>
          <w:t xml:space="preserve">directly connect with other </w:t>
        </w:r>
      </w:ins>
      <w:ins w:id="308" w:author="VA" w:date="2013-07-14T11:18:00Z">
        <w:r w:rsidR="002D411E">
          <w:rPr>
            <w:rFonts w:ascii="Times New Roman" w:hAnsi="Times New Roman"/>
          </w:rPr>
          <w:t xml:space="preserve">multiple </w:t>
        </w:r>
      </w:ins>
      <w:ins w:id="309" w:author="VA" w:date="2013-07-14T11:16:00Z">
        <w:r w:rsidR="002D411E">
          <w:rPr>
            <w:rFonts w:ascii="Times New Roman" w:hAnsi="Times New Roman"/>
          </w:rPr>
          <w:t>client devices.</w:t>
        </w:r>
      </w:ins>
      <w:ins w:id="310" w:author="VA" w:date="2013-07-14T11:18:00Z">
        <w:r w:rsidR="002D411E">
          <w:rPr>
            <w:rFonts w:ascii="Times New Roman" w:hAnsi="Times New Roman"/>
          </w:rPr>
          <w:t xml:space="preserve"> </w:t>
        </w:r>
      </w:ins>
      <w:del w:id="311" w:author="VA" w:date="2013-07-14T11:19:00Z">
        <w:r w:rsidRPr="008A7A67" w:rsidDel="002D411E">
          <w:rPr>
            <w:rFonts w:ascii="Times New Roman" w:hAnsi="Times New Roman"/>
          </w:rPr>
          <w:delText>distribute sensing among various clients.</w:delText>
        </w:r>
      </w:del>
      <w:r w:rsidRPr="008A7A67">
        <w:rPr>
          <w:rFonts w:ascii="Times New Roman" w:hAnsi="Times New Roman"/>
        </w:rPr>
        <w:t xml:space="preserve"> As </w:t>
      </w:r>
      <w:r>
        <w:rPr>
          <w:rFonts w:ascii="Times New Roman" w:hAnsi="Times New Roman"/>
        </w:rPr>
        <w:t>mentione</w:t>
      </w:r>
      <w:r w:rsidRPr="008A7A67">
        <w:rPr>
          <w:rFonts w:ascii="Times New Roman" w:hAnsi="Times New Roman"/>
        </w:rPr>
        <w:t>d in the section of this Reply on DFS, IEEE 802.11, together with 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 will be able to operate on DFS channels, with power limitation.  We recognize that this will require additional study, </w:t>
      </w:r>
      <w:r>
        <w:rPr>
          <w:rFonts w:ascii="Times New Roman" w:hAnsi="Times New Roman"/>
        </w:rPr>
        <w:t>and we urge the Commission to consider adding this feature to the DFS rules</w:t>
      </w:r>
      <w:ins w:id="312" w:author="dick" w:date="2013-06-22T13:51:00Z">
        <w:del w:id="313" w:author="VA" w:date="2013-07-13T16:45:00Z">
          <w:r w:rsidDel="00296722">
            <w:rPr>
              <w:rFonts w:ascii="Times New Roman" w:hAnsi="Times New Roman"/>
            </w:rPr>
            <w:delText xml:space="preserve"> after successful completion of such a study</w:delText>
          </w:r>
        </w:del>
      </w:ins>
      <w:r>
        <w:rPr>
          <w:rFonts w:ascii="Times New Roman" w:hAnsi="Times New Roman"/>
        </w:rPr>
        <w:t xml:space="preserve">. </w:t>
      </w:r>
    </w:p>
    <w:p w:rsidR="00C058D4" w:rsidRPr="00C058D4" w:rsidRDefault="00C058D4">
      <w:pPr>
        <w:pStyle w:val="ColorfulList-Accent11"/>
        <w:numPr>
          <w:ilvl w:val="0"/>
          <w:numId w:val="21"/>
        </w:numPr>
        <w:spacing w:line="480" w:lineRule="auto"/>
        <w:rPr>
          <w:ins w:id="314" w:author="VA" w:date="2013-07-15T00:24:00Z"/>
          <w:rFonts w:ascii="Times New Roman" w:hAnsi="Times New Roman"/>
          <w:b/>
          <w:sz w:val="32"/>
          <w:szCs w:val="32"/>
          <w:rPrChange w:id="315" w:author="VA" w:date="2013-07-15T00:25:00Z">
            <w:rPr>
              <w:ins w:id="316" w:author="VA" w:date="2013-07-15T00:24:00Z"/>
              <w:rFonts w:ascii="Times New Roman" w:hAnsi="Times New Roman"/>
            </w:rPr>
          </w:rPrChange>
        </w:rPr>
        <w:pPrChange w:id="317" w:author="VA" w:date="2013-07-15T00:25:00Z">
          <w:pPr>
            <w:pStyle w:val="ColorfulList-Accent11"/>
            <w:spacing w:line="480" w:lineRule="auto"/>
            <w:ind w:firstLine="720"/>
          </w:pPr>
        </w:pPrChange>
      </w:pPr>
      <w:ins w:id="318" w:author="VA" w:date="2013-07-15T00:25:00Z">
        <w:r w:rsidRPr="00C058D4">
          <w:rPr>
            <w:rFonts w:ascii="Times New Roman" w:hAnsi="Times New Roman"/>
            <w:b/>
            <w:sz w:val="32"/>
            <w:szCs w:val="32"/>
            <w:rPrChange w:id="319" w:author="VA" w:date="2013-07-15T00:25:00Z">
              <w:rPr>
                <w:rFonts w:ascii="Times New Roman" w:hAnsi="Times New Roman"/>
              </w:rPr>
            </w:rPrChange>
          </w:rPr>
          <w:t>DFS and evolution of Wi-Fi Direct</w:t>
        </w:r>
      </w:ins>
      <w:ins w:id="320" w:author="VA" w:date="2013-07-13T18:50:00Z">
        <w:r w:rsidR="005A1036" w:rsidRPr="00C058D4">
          <w:rPr>
            <w:rFonts w:ascii="Times New Roman" w:hAnsi="Times New Roman"/>
            <w:b/>
            <w:sz w:val="32"/>
            <w:szCs w:val="32"/>
            <w:rPrChange w:id="321" w:author="VA" w:date="2013-07-15T00:25:00Z">
              <w:rPr>
                <w:rFonts w:ascii="Times New Roman" w:hAnsi="Times New Roman"/>
              </w:rPr>
            </w:rPrChange>
          </w:rPr>
          <w:t xml:space="preserve"> </w:t>
        </w:r>
      </w:ins>
    </w:p>
    <w:p w:rsidR="00C058D4" w:rsidRDefault="00C058D4">
      <w:pPr>
        <w:pStyle w:val="ColorfulList-Accent11"/>
        <w:spacing w:line="480" w:lineRule="auto"/>
        <w:ind w:left="0" w:firstLine="720"/>
        <w:rPr>
          <w:ins w:id="322" w:author="VA" w:date="2013-07-15T00:24:00Z"/>
          <w:rFonts w:ascii="Times New Roman" w:hAnsi="Times New Roman"/>
        </w:rPr>
        <w:pPrChange w:id="323" w:author="VA" w:date="2013-07-13T18:49:00Z">
          <w:pPr>
            <w:pStyle w:val="ColorfulList-Accent11"/>
            <w:spacing w:line="480" w:lineRule="auto"/>
            <w:ind w:firstLine="720"/>
          </w:pPr>
        </w:pPrChange>
      </w:pPr>
      <w:ins w:id="324" w:author="VA" w:date="2013-07-15T00:26:00Z">
        <w:r w:rsidRPr="00C058D4">
          <w:rPr>
            <w:rFonts w:ascii="Times New Roman" w:hAnsi="Times New Roman"/>
          </w:rPr>
          <w:t xml:space="preserve">Commenters have also raised the ongoing evolution of 802.11ac devices from fixed access points communicating with clients to portable client devices that </w:t>
        </w:r>
      </w:ins>
      <w:ins w:id="325" w:author="VA" w:date="2013-07-15T00:27:00Z">
        <w:r>
          <w:rPr>
            <w:rFonts w:ascii="Times New Roman" w:hAnsi="Times New Roman"/>
          </w:rPr>
          <w:t xml:space="preserve">communicating </w:t>
        </w:r>
      </w:ins>
      <w:ins w:id="326" w:author="VA" w:date="2013-07-15T00:26:00Z">
        <w:r>
          <w:rPr>
            <w:rFonts w:ascii="Times New Roman" w:hAnsi="Times New Roman"/>
          </w:rPr>
          <w:t>directly</w:t>
        </w:r>
      </w:ins>
      <w:ins w:id="327" w:author="VA" w:date="2013-07-15T00:27:00Z">
        <w:r>
          <w:rPr>
            <w:rFonts w:ascii="Times New Roman" w:hAnsi="Times New Roman"/>
          </w:rPr>
          <w:t xml:space="preserve"> </w:t>
        </w:r>
      </w:ins>
      <w:ins w:id="328" w:author="VA" w:date="2013-07-15T00:26:00Z">
        <w:r w:rsidRPr="00C058D4">
          <w:rPr>
            <w:rFonts w:ascii="Times New Roman" w:hAnsi="Times New Roman"/>
          </w:rPr>
          <w:t>with other client devices. As mentioned in the section of this Reply on DFS, IEEE 802.11, together with other commenters, recommend adding the option for a low power mode on DFS channels, meaning devices that do not support DFS, will be able to operate on DFS channels, with power limitation.  We recognize that this will require additional study, and we urge the Commission to consider adding this feature to the DFS rules</w:t>
        </w:r>
      </w:ins>
      <w:ins w:id="329" w:author="VA" w:date="2013-07-15T00:28:00Z">
        <w:r>
          <w:rPr>
            <w:rFonts w:ascii="Times New Roman" w:hAnsi="Times New Roman"/>
          </w:rPr>
          <w:t>.</w:t>
        </w:r>
      </w:ins>
    </w:p>
    <w:p w:rsidR="005A1036" w:rsidRPr="005A1036" w:rsidRDefault="00E6623E">
      <w:pPr>
        <w:pStyle w:val="ColorfulList-Accent11"/>
        <w:spacing w:line="480" w:lineRule="auto"/>
        <w:ind w:left="0" w:firstLine="720"/>
        <w:rPr>
          <w:ins w:id="330" w:author="VA" w:date="2013-07-13T18:49:00Z"/>
          <w:rFonts w:ascii="Times New Roman" w:hAnsi="Times New Roman"/>
          <w:b/>
          <w:rPrChange w:id="331" w:author="VA" w:date="2013-07-13T18:50:00Z">
            <w:rPr>
              <w:ins w:id="332" w:author="VA" w:date="2013-07-13T18:49:00Z"/>
              <w:rFonts w:ascii="Times New Roman" w:hAnsi="Times New Roman"/>
            </w:rPr>
          </w:rPrChange>
        </w:rPr>
        <w:pPrChange w:id="333" w:author="VA" w:date="2013-07-13T18:49:00Z">
          <w:pPr>
            <w:pStyle w:val="ColorfulList-Accent11"/>
            <w:spacing w:line="480" w:lineRule="auto"/>
            <w:ind w:firstLine="720"/>
          </w:pPr>
        </w:pPrChange>
      </w:pPr>
      <w:ins w:id="334" w:author="VA" w:date="2013-07-15T00:29:00Z">
        <w:r>
          <w:rPr>
            <w:rFonts w:ascii="Times New Roman" w:hAnsi="Times New Roman"/>
            <w:b/>
            <w:sz w:val="28"/>
            <w:szCs w:val="28"/>
          </w:rPr>
          <w:lastRenderedPageBreak/>
          <w:t xml:space="preserve">1. </w:t>
        </w:r>
      </w:ins>
      <w:ins w:id="335" w:author="VA" w:date="2013-07-13T18:49:00Z">
        <w:r w:rsidR="005A1036" w:rsidRPr="005A1036">
          <w:rPr>
            <w:rFonts w:ascii="Times New Roman" w:hAnsi="Times New Roman"/>
            <w:b/>
            <w:sz w:val="28"/>
            <w:szCs w:val="28"/>
            <w:rPrChange w:id="336" w:author="VA" w:date="2013-07-13T18:50:00Z">
              <w:rPr>
                <w:rFonts w:ascii="Times New Roman" w:hAnsi="Times New Roman"/>
              </w:rPr>
            </w:rPrChange>
          </w:rPr>
          <w:t>Enabling new usages and applications in DFS bands with low power profile</w:t>
        </w:r>
      </w:ins>
    </w:p>
    <w:p w:rsidR="005A1036" w:rsidRPr="005A1036" w:rsidRDefault="005A1036">
      <w:pPr>
        <w:pStyle w:val="ColorfulList-Accent11"/>
        <w:spacing w:line="480" w:lineRule="auto"/>
        <w:ind w:left="0"/>
        <w:rPr>
          <w:ins w:id="337" w:author="VA" w:date="2013-07-13T18:49:00Z"/>
          <w:rFonts w:ascii="Times New Roman" w:hAnsi="Times New Roman"/>
        </w:rPr>
        <w:pPrChange w:id="338" w:author="VA" w:date="2013-07-13T18:52:00Z">
          <w:pPr>
            <w:pStyle w:val="ColorfulList-Accent11"/>
            <w:spacing w:line="480" w:lineRule="auto"/>
            <w:ind w:firstLine="720"/>
          </w:pPr>
        </w:pPrChange>
      </w:pPr>
      <w:ins w:id="339" w:author="VA" w:date="2013-07-13T18:49:00Z">
        <w:r w:rsidRPr="005A1036">
          <w:rPr>
            <w:rFonts w:ascii="Times New Roman" w:hAnsi="Times New Roman"/>
          </w:rPr>
          <w:t xml:space="preserve">Both IEEE 802.11 and WFA strongly support the Commission investigating whether a low power exemption to DFS would be possible in DFS bands.  In response to the commission’s question on whether DFS requirement has in any way limited new applications and the use of the band, IEEE 802 commented that it strongly encourages the commission to consider a low power profile where the U-NII devices can establish Wi-Fi Direct and other short range links between devices without the DFS functionality while ensuring that they do not cause interference to the incumbent radar systems in the band. As IEEE 802 noted in their comments, the 60 second CAC and in-service monitoring regulations have limited the use of these bands by these short-range mobile devices. </w:t>
        </w:r>
      </w:ins>
    </w:p>
    <w:p w:rsidR="005A1036" w:rsidRPr="005A1036" w:rsidRDefault="005A1036">
      <w:pPr>
        <w:pStyle w:val="ColorfulList-Accent11"/>
        <w:spacing w:line="480" w:lineRule="auto"/>
        <w:ind w:left="0"/>
        <w:rPr>
          <w:ins w:id="340" w:author="VA" w:date="2013-07-13T18:49:00Z"/>
          <w:rFonts w:ascii="Times New Roman" w:hAnsi="Times New Roman"/>
        </w:rPr>
        <w:pPrChange w:id="341" w:author="VA" w:date="2013-07-13T18:52:00Z">
          <w:pPr>
            <w:pStyle w:val="ColorfulList-Accent11"/>
            <w:spacing w:line="480" w:lineRule="auto"/>
            <w:ind w:firstLine="720"/>
          </w:pPr>
        </w:pPrChange>
      </w:pPr>
      <w:ins w:id="342" w:author="VA" w:date="2013-07-13T18:49:00Z">
        <w:r w:rsidRPr="005A1036">
          <w:rPr>
            <w:rFonts w:ascii="Times New Roman" w:hAnsi="Times New Roman"/>
          </w:rPr>
          <w:t>Motorola Mobility commented that a low power exemption would help allow the use of the bands for connectivity between consumer portable devices</w:t>
        </w:r>
      </w:ins>
      <w:ins w:id="343" w:author="VA" w:date="2013-07-15T00:31:00Z">
        <w:r w:rsidR="00E6623E">
          <w:rPr>
            <w:rFonts w:ascii="Times New Roman" w:hAnsi="Times New Roman"/>
          </w:rPr>
          <w:t>.</w:t>
        </w:r>
      </w:ins>
      <w:ins w:id="344" w:author="VA" w:date="2013-07-13T18:54:00Z">
        <w:r w:rsidR="00593EFA">
          <w:rPr>
            <w:rFonts w:ascii="Times New Roman" w:hAnsi="Times New Roman"/>
          </w:rPr>
          <w:t xml:space="preserve"> (</w:t>
        </w:r>
      </w:ins>
      <w:ins w:id="345" w:author="VA" w:date="2013-07-15T00:31:00Z">
        <w:r w:rsidR="00E6623E">
          <w:rPr>
            <w:rFonts w:ascii="Times New Roman" w:hAnsi="Times New Roman"/>
          </w:rPr>
          <w:t>SPECIFIY</w:t>
        </w:r>
      </w:ins>
      <w:ins w:id="346" w:author="VA" w:date="2013-07-15T00:30:00Z">
        <w:r w:rsidR="00E6623E">
          <w:rPr>
            <w:rFonts w:ascii="Times New Roman" w:hAnsi="Times New Roman"/>
          </w:rPr>
          <w:t xml:space="preserve"> REFERENCE</w:t>
        </w:r>
      </w:ins>
      <w:ins w:id="347" w:author="VA" w:date="2013-07-13T18:54:00Z">
        <w:r w:rsidR="00593EFA">
          <w:rPr>
            <w:rFonts w:ascii="Times New Roman" w:hAnsi="Times New Roman"/>
          </w:rPr>
          <w:t>)</w:t>
        </w:r>
      </w:ins>
      <w:ins w:id="348" w:author="VA" w:date="2013-07-13T18:49:00Z">
        <w:r w:rsidRPr="005A1036">
          <w:rPr>
            <w:rFonts w:ascii="Times New Roman" w:hAnsi="Times New Roman"/>
          </w:rPr>
          <w:t>.  ITIC noted that requiring DFS for low</w:t>
        </w:r>
        <w:r w:rsidRPr="005A1036">
          <w:rPr>
            <w:rFonts w:ascii="Cambria Math" w:hAnsi="Cambria Math" w:cs="Cambria Math"/>
          </w:rPr>
          <w:t>‐</w:t>
        </w:r>
        <w:r w:rsidRPr="005A1036">
          <w:rPr>
            <w:rFonts w:ascii="Times New Roman" w:hAnsi="Times New Roman"/>
          </w:rPr>
          <w:t xml:space="preserve">power Wi-Fi devices in the U-NII-2A and U-NII-2C bands not only imposes additional costs, “but it also limits enabling new and innovative next generation Wi-Fi applications that could be deployed consistent with protection of incumbents, using other interference-avoidance solutions.” </w:t>
        </w:r>
      </w:ins>
      <w:ins w:id="349" w:author="VA" w:date="2013-07-13T18:54:00Z">
        <w:r w:rsidR="00593EFA">
          <w:rPr>
            <w:rFonts w:ascii="Times New Roman" w:hAnsi="Times New Roman"/>
          </w:rPr>
          <w:t>(</w:t>
        </w:r>
      </w:ins>
      <w:ins w:id="350" w:author="VA" w:date="2013-07-15T00:31:00Z">
        <w:r w:rsidR="00E6623E">
          <w:rPr>
            <w:rFonts w:ascii="Times New Roman" w:hAnsi="Times New Roman"/>
          </w:rPr>
          <w:t>SPECIFY REFERENCE</w:t>
        </w:r>
      </w:ins>
      <w:ins w:id="351" w:author="VA" w:date="2013-07-13T18:54:00Z">
        <w:r w:rsidR="00593EFA">
          <w:rPr>
            <w:rFonts w:ascii="Times New Roman" w:hAnsi="Times New Roman"/>
          </w:rPr>
          <w:t>)</w:t>
        </w:r>
      </w:ins>
    </w:p>
    <w:p w:rsidR="005A1036" w:rsidRPr="008A7A67" w:rsidRDefault="005A1036">
      <w:pPr>
        <w:pStyle w:val="ColorfulList-Accent11"/>
        <w:spacing w:line="480" w:lineRule="auto"/>
        <w:ind w:left="0"/>
        <w:rPr>
          <w:rFonts w:ascii="Times New Roman" w:hAnsi="Times New Roman"/>
        </w:rPr>
        <w:pPrChange w:id="352" w:author="VA" w:date="2013-07-13T18:52:00Z">
          <w:pPr>
            <w:pStyle w:val="ColorfulList-Accent11"/>
            <w:spacing w:line="480" w:lineRule="auto"/>
            <w:ind w:left="0" w:firstLine="720"/>
          </w:pPr>
        </w:pPrChange>
      </w:pPr>
      <w:ins w:id="353" w:author="VA" w:date="2013-07-13T18:49:00Z">
        <w:r w:rsidRPr="005A1036">
          <w:rPr>
            <w:rFonts w:ascii="Times New Roman" w:hAnsi="Times New Roman"/>
          </w:rPr>
          <w:t>IEEE 802 looks forward to working with the FCC, the NTIA, and other interested parties to develop a satisfactory functionality.</w:t>
        </w:r>
      </w:ins>
    </w:p>
    <w:p w:rsidR="001250F9" w:rsidRPr="001714B3" w:rsidRDefault="001250F9" w:rsidP="0041226F">
      <w:pPr>
        <w:pStyle w:val="ColorfulList-Accent11"/>
        <w:ind w:left="0" w:firstLine="720"/>
        <w:rPr>
          <w:b/>
        </w:rPr>
      </w:pPr>
    </w:p>
    <w:p w:rsidR="001250F9" w:rsidRPr="00427295" w:rsidRDefault="001250F9" w:rsidP="008A7A67">
      <w:pPr>
        <w:pStyle w:val="Heading2"/>
        <w:numPr>
          <w:ilvl w:val="0"/>
          <w:numId w:val="21"/>
        </w:numPr>
        <w:spacing w:before="200"/>
        <w:rPr>
          <w:sz w:val="32"/>
          <w:szCs w:val="32"/>
        </w:rPr>
      </w:pPr>
      <w:bookmarkStart w:id="354" w:name="_Toc233014750"/>
      <w:r w:rsidRPr="00427295">
        <w:rPr>
          <w:sz w:val="32"/>
          <w:szCs w:val="32"/>
        </w:rPr>
        <w:t>U-NII-1 proposed revisions</w:t>
      </w:r>
      <w:bookmarkEnd w:id="354"/>
    </w:p>
    <w:p w:rsidR="001250F9" w:rsidRPr="009E41D5" w:rsidRDefault="001250F9" w:rsidP="0041226F">
      <w:pPr>
        <w:pStyle w:val="ColorfulList-Accent11"/>
        <w:ind w:left="1440"/>
      </w:pPr>
    </w:p>
    <w:p w:rsidR="001250F9" w:rsidRPr="00962756" w:rsidRDefault="001250F9"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802.11ac 80+80 configuration for outdoor </w:t>
      </w:r>
      <w:r w:rsidRPr="00962756">
        <w:rPr>
          <w:sz w:val="24"/>
          <w:szCs w:val="24"/>
        </w:rPr>
        <w:lastRenderedPageBreak/>
        <w:t xml:space="preserve">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355" w:author="dick" w:date="2013-06-22T13:55:00Z">
        <w:r>
          <w:rPr>
            <w:sz w:val="24"/>
            <w:szCs w:val="24"/>
          </w:rPr>
          <w:t>ed</w:t>
        </w:r>
      </w:ins>
      <w:del w:id="356" w:author="dick" w:date="2013-06-22T13:55:00Z">
        <w:r w:rsidDel="00BB56E2">
          <w:rPr>
            <w:sz w:val="24"/>
            <w:szCs w:val="24"/>
          </w:rPr>
          <w:delText>able</w:delText>
        </w:r>
      </w:del>
      <w:r>
        <w:rPr>
          <w:sz w:val="24"/>
          <w:szCs w:val="24"/>
        </w:rPr>
        <w:t xml:space="preserve"> by devices that utilize </w:t>
      </w:r>
      <w:del w:id="357" w:author="dick" w:date="2013-06-22T13:55:00Z">
        <w:r w:rsidDel="00BB56E2">
          <w:rPr>
            <w:sz w:val="24"/>
            <w:szCs w:val="24"/>
          </w:rPr>
          <w:delText xml:space="preserve">broad </w:delText>
        </w:r>
      </w:del>
      <w:ins w:id="358" w:author="dick" w:date="2013-06-22T13:55:00Z">
        <w:r>
          <w:rPr>
            <w:sz w:val="24"/>
            <w:szCs w:val="24"/>
          </w:rPr>
          <w:t xml:space="preserve">wideband </w:t>
        </w:r>
      </w:ins>
      <w:r>
        <w:rPr>
          <w:sz w:val="24"/>
          <w:szCs w:val="24"/>
        </w:rPr>
        <w:t xml:space="preserve">channelization. </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359"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w:t>
      </w:r>
      <w:del w:id="360" w:author="pecclesi" w:date="2013-07-11T09:51:00Z">
        <w:r w:rsidRPr="00962756" w:rsidDel="002878F0">
          <w:rPr>
            <w:rFonts w:ascii="Times New Roman" w:hAnsi="Times New Roman"/>
          </w:rPr>
          <w:delText xml:space="preserve">is </w:delText>
        </w:r>
      </w:del>
      <w:del w:id="361" w:author="dick" w:date="2013-06-22T13:56:00Z">
        <w:r w:rsidRPr="00962756" w:rsidDel="00BB56E2">
          <w:rPr>
            <w:rFonts w:ascii="Times New Roman" w:hAnsi="Times New Roman"/>
          </w:rPr>
          <w:delText xml:space="preserve">defeating </w:delText>
        </w:r>
      </w:del>
      <w:ins w:id="362" w:author="dick" w:date="2013-06-22T13:56:00Z">
        <w:r>
          <w:rPr>
            <w:rFonts w:ascii="Times New Roman" w:hAnsi="Times New Roman"/>
          </w:rPr>
          <w:t>obstructs</w:t>
        </w:r>
        <w:r w:rsidRPr="00962756">
          <w:rPr>
            <w:rFonts w:ascii="Times New Roman" w:hAnsi="Times New Roman"/>
          </w:rPr>
          <w:t xml:space="preserve"> </w:t>
        </w:r>
      </w:ins>
      <w:del w:id="363" w:author="dick" w:date="2013-06-22T13:56:00Z">
        <w:r w:rsidRPr="00962756" w:rsidDel="00BB56E2">
          <w:rPr>
            <w:rFonts w:ascii="Times New Roman" w:hAnsi="Times New Roman"/>
          </w:rPr>
          <w:delText xml:space="preserve">the </w:delText>
        </w:r>
      </w:del>
      <w:r w:rsidRPr="00962756">
        <w:rPr>
          <w:rFonts w:ascii="Times New Roman" w:hAnsi="Times New Roman"/>
        </w:rPr>
        <w:t>deployment of Wi-Fi Direct devices in the band.  These personal 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r>
      <w:proofErr w:type="spellStart"/>
      <w:r>
        <w:rPr>
          <w:rFonts w:ascii="Times New Roman" w:hAnsi="Times New Roman"/>
        </w:rPr>
        <w:t>Globalstar</w:t>
      </w:r>
      <w:proofErr w:type="spellEnd"/>
      <w:r>
        <w:rPr>
          <w:rFonts w:ascii="Times New Roman" w:hAnsi="Times New Roman"/>
        </w:rPr>
        <w:t xml:space="preserve">, the incumbent Mobile Satellite licensee, agrees that U-NIIs can make improved use of the band, and notes that raising the power level to U-NII-2A levels, while increasing the noise floor, would create a “manageable” level of interference. However, </w:t>
      </w:r>
      <w:proofErr w:type="spellStart"/>
      <w:r>
        <w:rPr>
          <w:rFonts w:ascii="Times New Roman" w:hAnsi="Times New Roman"/>
        </w:rPr>
        <w:t>Globalstar</w:t>
      </w:r>
      <w:proofErr w:type="spellEnd"/>
      <w:r>
        <w:rPr>
          <w:rFonts w:ascii="Times New Roman" w:hAnsi="Times New Roman"/>
        </w:rPr>
        <w:t xml:space="preserve"> states that its network can only manage the higher power if devices are confined to indoor use.  </w:t>
      </w:r>
      <w:ins w:id="364" w:author="VA" w:date="2013-07-13T18:10:00Z">
        <w:r w:rsidR="00EF519F" w:rsidRPr="00EF519F">
          <w:rPr>
            <w:rFonts w:ascii="Times New Roman" w:hAnsi="Times New Roman"/>
          </w:rPr>
          <w:t xml:space="preserve">In their comments, </w:t>
        </w:r>
        <w:proofErr w:type="spellStart"/>
        <w:r w:rsidR="00EF519F" w:rsidRPr="00EF519F">
          <w:rPr>
            <w:rFonts w:ascii="Times New Roman" w:hAnsi="Times New Roman"/>
          </w:rPr>
          <w:t>Globalstar</w:t>
        </w:r>
        <w:proofErr w:type="spellEnd"/>
        <w:r w:rsidR="00EF519F" w:rsidRPr="00EF519F">
          <w:rPr>
            <w:rFonts w:ascii="Times New Roman" w:hAnsi="Times New Roman"/>
          </w:rPr>
          <w:t xml:space="preserve"> states that “Such outdoor transmissions would </w:t>
        </w:r>
        <w:r w:rsidR="00EF519F" w:rsidRPr="00EF519F">
          <w:rPr>
            <w:rFonts w:ascii="Times New Roman" w:hAnsi="Times New Roman"/>
          </w:rPr>
          <w:lastRenderedPageBreak/>
          <w:t xml:space="preserve">threaten substantial harmful interference to </w:t>
        </w:r>
        <w:proofErr w:type="spellStart"/>
        <w:r w:rsidR="00EF519F" w:rsidRPr="00EF519F">
          <w:rPr>
            <w:rFonts w:ascii="Times New Roman" w:hAnsi="Times New Roman"/>
          </w:rPr>
          <w:t>Globalstar’s</w:t>
        </w:r>
        <w:proofErr w:type="spellEnd"/>
        <w:r w:rsidR="00EF519F" w:rsidRPr="00EF519F">
          <w:rPr>
            <w:rFonts w:ascii="Times New Roman" w:hAnsi="Times New Roman"/>
          </w:rPr>
          <w:t xml:space="preserve"> NGSO MSS feeder uplink operations at 5096-5250 MHz” </w:t>
        </w:r>
      </w:ins>
      <w:r>
        <w:rPr>
          <w:rFonts w:ascii="Times New Roman" w:hAnsi="Times New Roman"/>
        </w:rPr>
        <w:t xml:space="preserve"> IEEE 802.11 appreciates </w:t>
      </w:r>
      <w:proofErr w:type="spellStart"/>
      <w:r>
        <w:rPr>
          <w:rFonts w:ascii="Times New Roman" w:hAnsi="Times New Roman"/>
        </w:rPr>
        <w:t>Globalstar’s</w:t>
      </w:r>
      <w:proofErr w:type="spellEnd"/>
      <w:r>
        <w:rPr>
          <w:rFonts w:ascii="Times New Roman" w:hAnsi="Times New Roman"/>
        </w:rPr>
        <w:t xml:space="preserve"> willingness to consider changing the rules for U-NII operations in the band, and recognizes the need to share spectrum to increase the public interest benefits of that spectrum.  However, IEEE 802.11 </w:t>
      </w:r>
      <w:del w:id="365" w:author="VA" w:date="2013-07-13T18:14:00Z">
        <w:r w:rsidDel="00D630CA">
          <w:rPr>
            <w:rFonts w:ascii="Times New Roman" w:hAnsi="Times New Roman"/>
          </w:rPr>
          <w:delText xml:space="preserve">does not </w:delText>
        </w:r>
      </w:del>
      <w:ins w:id="366" w:author="VA" w:date="2013-07-13T18:15:00Z">
        <w:r w:rsidR="00D630CA">
          <w:rPr>
            <w:rFonts w:ascii="Times New Roman" w:hAnsi="Times New Roman"/>
          </w:rPr>
          <w:t>dis</w:t>
        </w:r>
      </w:ins>
      <w:ins w:id="367" w:author="VA" w:date="2013-07-13T18:07:00Z">
        <w:r w:rsidR="00EF519F">
          <w:rPr>
            <w:rFonts w:ascii="Times New Roman" w:hAnsi="Times New Roman"/>
          </w:rPr>
          <w:t>agree</w:t>
        </w:r>
      </w:ins>
      <w:ins w:id="368" w:author="VA" w:date="2013-07-13T18:15:00Z">
        <w:r w:rsidR="00D630CA">
          <w:rPr>
            <w:rFonts w:ascii="Times New Roman" w:hAnsi="Times New Roman"/>
          </w:rPr>
          <w:t>s</w:t>
        </w:r>
      </w:ins>
      <w:ins w:id="369" w:author="VA" w:date="2013-07-13T18:07:00Z">
        <w:r w:rsidR="00EF519F">
          <w:rPr>
            <w:rFonts w:ascii="Times New Roman" w:hAnsi="Times New Roman"/>
          </w:rPr>
          <w:t xml:space="preserve"> </w:t>
        </w:r>
      </w:ins>
      <w:del w:id="370" w:author="VA" w:date="2013-07-13T18:07:00Z">
        <w:r w:rsidDel="00EF519F">
          <w:rPr>
            <w:rFonts w:ascii="Times New Roman" w:hAnsi="Times New Roman"/>
          </w:rPr>
          <w:delText>believe that the</w:delText>
        </w:r>
      </w:del>
      <w:ins w:id="371" w:author="VA" w:date="2013-07-13T18:07:00Z">
        <w:r w:rsidR="00EF519F">
          <w:rPr>
            <w:rFonts w:ascii="Times New Roman" w:hAnsi="Times New Roman"/>
          </w:rPr>
          <w:t xml:space="preserve"> with</w:t>
        </w:r>
      </w:ins>
      <w:r>
        <w:rPr>
          <w:rFonts w:ascii="Times New Roman" w:hAnsi="Times New Roman"/>
        </w:rPr>
        <w:t xml:space="preserve"> </w:t>
      </w:r>
      <w:proofErr w:type="spellStart"/>
      <w:r>
        <w:rPr>
          <w:rFonts w:ascii="Times New Roman" w:hAnsi="Times New Roman"/>
        </w:rPr>
        <w:t>Globalstar</w:t>
      </w:r>
      <w:proofErr w:type="spellEnd"/>
      <w:r>
        <w:rPr>
          <w:rFonts w:ascii="Times New Roman" w:hAnsi="Times New Roman"/>
        </w:rPr>
        <w:t xml:space="preserve"> analysis </w:t>
      </w:r>
      <w:ins w:id="372" w:author="VA" w:date="2013-07-13T18:15:00Z">
        <w:r w:rsidR="00D630CA">
          <w:rPr>
            <w:rFonts w:ascii="Times New Roman" w:hAnsi="Times New Roman"/>
          </w:rPr>
          <w:t xml:space="preserve">and </w:t>
        </w:r>
      </w:ins>
      <w:ins w:id="373" w:author="VA" w:date="2013-07-13T18:18:00Z">
        <w:r w:rsidR="00065FD0">
          <w:rPr>
            <w:rFonts w:ascii="Times New Roman" w:hAnsi="Times New Roman"/>
          </w:rPr>
          <w:t xml:space="preserve">its </w:t>
        </w:r>
      </w:ins>
      <w:ins w:id="374" w:author="VA" w:date="2013-07-13T18:15:00Z">
        <w:r w:rsidR="00D630CA">
          <w:rPr>
            <w:rFonts w:ascii="Times New Roman" w:hAnsi="Times New Roman"/>
          </w:rPr>
          <w:t xml:space="preserve">conclusions </w:t>
        </w:r>
      </w:ins>
      <w:ins w:id="375" w:author="VA" w:date="2013-07-13T18:16:00Z">
        <w:r w:rsidR="00D630CA">
          <w:rPr>
            <w:rFonts w:ascii="Times New Roman" w:hAnsi="Times New Roman"/>
          </w:rPr>
          <w:t xml:space="preserve">regarding the outdoor use </w:t>
        </w:r>
      </w:ins>
      <w:ins w:id="376" w:author="VA" w:date="2013-07-13T18:21:00Z">
        <w:r w:rsidR="00065FD0">
          <w:rPr>
            <w:rFonts w:ascii="Times New Roman" w:hAnsi="Times New Roman"/>
          </w:rPr>
          <w:t xml:space="preserve">of U-NII devices. </w:t>
        </w:r>
      </w:ins>
      <w:del w:id="377" w:author="VA" w:date="2013-07-13T18:21:00Z">
        <w:r w:rsidDel="00065FD0">
          <w:rPr>
            <w:rFonts w:ascii="Times New Roman" w:hAnsi="Times New Roman"/>
          </w:rPr>
          <w:delText>of t</w:delText>
        </w:r>
      </w:del>
      <w:del w:id="378" w:author="VA" w:date="2013-07-13T18:23:00Z">
        <w:r w:rsidDel="001D0A1D">
          <w:rPr>
            <w:rFonts w:ascii="Times New Roman" w:hAnsi="Times New Roman"/>
          </w:rPr>
          <w:delText xml:space="preserve">he level of interference protection and its proposal for continuing the indoor-only restriction should be the </w:delText>
        </w:r>
        <w:r w:rsidRPr="001D0A1D" w:rsidDel="001D0A1D">
          <w:rPr>
            <w:rFonts w:ascii="Times New Roman" w:hAnsi="Times New Roman"/>
          </w:rPr>
          <w:delText>last word</w:delText>
        </w:r>
        <w:r w:rsidDel="001D0A1D">
          <w:rPr>
            <w:rFonts w:ascii="Times New Roman" w:hAnsi="Times New Roman"/>
          </w:rPr>
          <w:delText>.</w:delText>
        </w:r>
      </w:del>
      <w:r>
        <w:rPr>
          <w:rFonts w:ascii="Times New Roman" w:hAnsi="Times New Roman"/>
        </w:rPr>
        <w:t xml:space="preserve">   The model that </w:t>
      </w:r>
      <w:proofErr w:type="spellStart"/>
      <w:r>
        <w:rPr>
          <w:rFonts w:ascii="Times New Roman" w:hAnsi="Times New Roman"/>
        </w:rPr>
        <w:t>Globalstar</w:t>
      </w:r>
      <w:proofErr w:type="spellEnd"/>
      <w:r>
        <w:rPr>
          <w:rFonts w:ascii="Times New Roman" w:hAnsi="Times New Roman"/>
        </w:rPr>
        <w:t xml:space="preserve"> has used is a conservative one, and deserves close review by the Commission.</w:t>
      </w:r>
      <w:ins w:id="379" w:author="VA" w:date="2013-07-13T18:23:00Z">
        <w:r w:rsidR="00A437C7">
          <w:rPr>
            <w:rFonts w:ascii="Times New Roman" w:hAnsi="Times New Roman"/>
          </w:rPr>
          <w:t xml:space="preserve"> </w:t>
        </w:r>
      </w:ins>
      <w:ins w:id="380" w:author="VA" w:date="2013-07-13T18:35:00Z">
        <w:r w:rsidR="00033F16">
          <w:rPr>
            <w:rFonts w:ascii="Times New Roman" w:hAnsi="Times New Roman"/>
          </w:rPr>
          <w:t xml:space="preserve">IEEE 802 believes that </w:t>
        </w:r>
      </w:ins>
      <w:proofErr w:type="spellStart"/>
      <w:ins w:id="381" w:author="VA" w:date="2013-07-13T18:24:00Z">
        <w:r w:rsidR="00A437C7" w:rsidRPr="00A437C7">
          <w:rPr>
            <w:rFonts w:ascii="Times New Roman" w:hAnsi="Times New Roman"/>
          </w:rPr>
          <w:t>Globalstar’s</w:t>
        </w:r>
        <w:proofErr w:type="spellEnd"/>
        <w:r w:rsidR="00A437C7" w:rsidRPr="00A437C7">
          <w:rPr>
            <w:rFonts w:ascii="Times New Roman" w:hAnsi="Times New Roman"/>
          </w:rPr>
          <w:t xml:space="preserve"> interference analysis is based on the change in noise level at the satellite, whereas in a digital telephony system, what matters is the voice quality at the user terminal, not the noise level at the satellite. </w:t>
        </w:r>
        <w:proofErr w:type="spellStart"/>
        <w:r w:rsidR="00A437C7" w:rsidRPr="00A437C7">
          <w:rPr>
            <w:rFonts w:ascii="Times New Roman" w:hAnsi="Times New Roman"/>
          </w:rPr>
          <w:t>Globalstar</w:t>
        </w:r>
        <w:proofErr w:type="spellEnd"/>
        <w:r w:rsidR="00A437C7" w:rsidRPr="00A437C7">
          <w:rPr>
            <w:rFonts w:ascii="Times New Roman" w:hAnsi="Times New Roman"/>
          </w:rPr>
          <w:t xml:space="preserve"> link budget computes the “composite </w:t>
        </w:r>
        <w:proofErr w:type="spellStart"/>
        <w:r w:rsidR="00A437C7" w:rsidRPr="00A437C7">
          <w:rPr>
            <w:rFonts w:ascii="Times New Roman" w:hAnsi="Times New Roman"/>
          </w:rPr>
          <w:t>Eb</w:t>
        </w:r>
        <w:proofErr w:type="spellEnd"/>
        <w:r w:rsidR="00A437C7" w:rsidRPr="00A437C7">
          <w:rPr>
            <w:rFonts w:ascii="Times New Roman" w:hAnsi="Times New Roman"/>
          </w:rPr>
          <w:t xml:space="preserve">/No” from both uplink and downlink paths while the limiting path is the downlink, from the satellite to the user terminal, and not the uplink. U-NII devices share the band with </w:t>
        </w:r>
        <w:proofErr w:type="spellStart"/>
        <w:r w:rsidR="00A437C7" w:rsidRPr="00A437C7">
          <w:rPr>
            <w:rFonts w:ascii="Times New Roman" w:hAnsi="Times New Roman"/>
          </w:rPr>
          <w:t>Globalstar</w:t>
        </w:r>
        <w:proofErr w:type="spellEnd"/>
        <w:r w:rsidR="00A437C7" w:rsidRPr="00A437C7">
          <w:rPr>
            <w:rFonts w:ascii="Times New Roman" w:hAnsi="Times New Roman"/>
          </w:rPr>
          <w:t xml:space="preserve"> only with the uplink for forward link, so adding any interference to the uplink will still be limited by the downlink. Further analysis shows that there is no change in composite forward link </w:t>
        </w:r>
        <w:proofErr w:type="spellStart"/>
        <w:r w:rsidR="00A437C7" w:rsidRPr="00A437C7">
          <w:rPr>
            <w:rFonts w:ascii="Times New Roman" w:hAnsi="Times New Roman"/>
          </w:rPr>
          <w:t>Eb</w:t>
        </w:r>
        <w:proofErr w:type="spellEnd"/>
        <w:r w:rsidR="00A437C7" w:rsidRPr="00A437C7">
          <w:rPr>
            <w:rFonts w:ascii="Times New Roman" w:hAnsi="Times New Roman"/>
          </w:rPr>
          <w:t>/(</w:t>
        </w:r>
        <w:proofErr w:type="spellStart"/>
        <w:r w:rsidR="00A437C7" w:rsidRPr="00A437C7">
          <w:rPr>
            <w:rFonts w:ascii="Times New Roman" w:hAnsi="Times New Roman"/>
          </w:rPr>
          <w:t>No+Io</w:t>
        </w:r>
        <w:proofErr w:type="spellEnd"/>
        <w:r w:rsidR="00A437C7" w:rsidRPr="00A437C7">
          <w:rPr>
            <w:rFonts w:ascii="Times New Roman" w:hAnsi="Times New Roman"/>
          </w:rPr>
          <w:t xml:space="preserve">) from UNII-1 interference, and there is no degradation to </w:t>
        </w:r>
        <w:proofErr w:type="spellStart"/>
        <w:r w:rsidR="00A437C7" w:rsidRPr="00A437C7">
          <w:rPr>
            <w:rFonts w:ascii="Times New Roman" w:hAnsi="Times New Roman"/>
          </w:rPr>
          <w:t>Globalstar</w:t>
        </w:r>
        <w:proofErr w:type="spellEnd"/>
        <w:r w:rsidR="00A437C7" w:rsidRPr="00A437C7">
          <w:rPr>
            <w:rFonts w:ascii="Times New Roman" w:hAnsi="Times New Roman"/>
          </w:rPr>
          <w:t xml:space="preserve"> forward link voice quality.</w:t>
        </w:r>
      </w:ins>
      <w:r>
        <w:rPr>
          <w:rFonts w:ascii="Times New Roman" w:hAnsi="Times New Roman"/>
        </w:rPr>
        <w:t xml:space="preserve"> </w:t>
      </w:r>
      <w:ins w:id="382" w:author="verceg" w:date="2013-07-15T11:02:00Z">
        <w:r w:rsidR="00971EF1">
          <w:rPr>
            <w:szCs w:val="22"/>
          </w:rPr>
          <w:t xml:space="preserve">Moreover, </w:t>
        </w:r>
        <w:r w:rsidR="00971EF1">
          <w:rPr>
            <w:rFonts w:eastAsiaTheme="minorEastAsia"/>
          </w:rPr>
          <w:t>t</w:t>
        </w:r>
        <w:r w:rsidR="00971EF1" w:rsidRPr="003277AD">
          <w:rPr>
            <w:rFonts w:eastAsiaTheme="minorEastAsia"/>
          </w:rPr>
          <w:t xml:space="preserve">he MSS band is underutilized, as evidenced by </w:t>
        </w:r>
        <w:proofErr w:type="spellStart"/>
        <w:r w:rsidR="00971EF1" w:rsidRPr="003277AD">
          <w:rPr>
            <w:rFonts w:eastAsiaTheme="minorEastAsia"/>
          </w:rPr>
          <w:t>Globalstar’s</w:t>
        </w:r>
        <w:proofErr w:type="spellEnd"/>
        <w:r w:rsidR="00971EF1" w:rsidRPr="003277AD">
          <w:rPr>
            <w:rFonts w:eastAsiaTheme="minorEastAsia"/>
          </w:rPr>
          <w:t xml:space="preserve"> own efforts to convert its spectrum to wireless terrestrial use including, ironically, a low-power, Wi-Fi like service.</w:t>
        </w:r>
        <w:r w:rsidR="00971EF1" w:rsidDel="00E87077">
          <w:rPr>
            <w:rFonts w:ascii="Times New Roman" w:hAnsi="Times New Roman"/>
          </w:rPr>
          <w:t xml:space="preserve"> </w:t>
        </w:r>
        <w:r w:rsidR="00971EF1" w:rsidRPr="003277AD">
          <w:rPr>
            <w:rFonts w:eastAsiaTheme="minorEastAsia"/>
          </w:rPr>
          <w:t>The Commission should not, therefore, unnecessarily protect a service with declining utility.  Instead, it should structure its rules to promote a service that is growing rapidly and plays a critical role in the lives of most Americans.</w:t>
        </w:r>
        <w:r w:rsidR="00971EF1">
          <w:rPr>
            <w:rFonts w:ascii="Times New Roman" w:hAnsi="Times New Roman"/>
          </w:rPr>
          <w:t xml:space="preserve"> </w:t>
        </w:r>
      </w:ins>
      <w:r>
        <w:rPr>
          <w:rFonts w:ascii="Times New Roman" w:hAnsi="Times New Roman"/>
        </w:rPr>
        <w:t>[</w:t>
      </w:r>
      <w:r w:rsidRPr="00F56E1C">
        <w:rPr>
          <w:rFonts w:ascii="Times New Roman" w:hAnsi="Times New Roman"/>
          <w:highlight w:val="yellow"/>
        </w:rPr>
        <w:t>add in whatever the ana</w:t>
      </w:r>
      <w:r>
        <w:rPr>
          <w:rFonts w:ascii="Times New Roman" w:hAnsi="Times New Roman"/>
          <w:highlight w:val="yellow"/>
        </w:rPr>
        <w:t xml:space="preserve">lysis is of </w:t>
      </w:r>
      <w:proofErr w:type="spellStart"/>
      <w:r>
        <w:rPr>
          <w:rFonts w:ascii="Times New Roman" w:hAnsi="Times New Roman"/>
          <w:highlight w:val="yellow"/>
        </w:rPr>
        <w:t>Globalstar’s</w:t>
      </w:r>
      <w:proofErr w:type="spellEnd"/>
      <w:r>
        <w:rPr>
          <w:rFonts w:ascii="Times New Roman" w:hAnsi="Times New Roman"/>
          <w:highlight w:val="yellow"/>
        </w:rPr>
        <w:t xml:space="preserve"> technical analysis</w:t>
      </w:r>
      <w:r>
        <w:rPr>
          <w:rFonts w:ascii="Times New Roman" w:hAnsi="Times New Roman"/>
        </w:rPr>
        <w:t>]</w:t>
      </w:r>
    </w:p>
    <w:p w:rsidR="001250F9" w:rsidRDefault="001250F9"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 xml:space="preserve">be limited to 50 </w:t>
      </w:r>
      <w:proofErr w:type="spellStart"/>
      <w:r w:rsidRPr="000D5937">
        <w:rPr>
          <w:rFonts w:ascii="Times New Roman" w:hAnsi="Times New Roman"/>
        </w:rPr>
        <w:t>mW</w:t>
      </w:r>
      <w:proofErr w:type="spellEnd"/>
      <w:r w:rsidRPr="000D5937">
        <w:rPr>
          <w:rFonts w:ascii="Times New Roman" w:hAnsi="Times New Roman"/>
        </w:rPr>
        <w:t xml:space="preserve"> at a peak power spectral density of 2.5 </w:t>
      </w:r>
      <w:proofErr w:type="spellStart"/>
      <w:r w:rsidRPr="000D5937">
        <w:rPr>
          <w:rFonts w:ascii="Times New Roman" w:hAnsi="Times New Roman"/>
        </w:rPr>
        <w:t>mW</w:t>
      </w:r>
      <w:proofErr w:type="spellEnd"/>
      <w:r w:rsidRPr="000D5937">
        <w:rPr>
          <w:rFonts w:ascii="Times New Roman" w:hAnsi="Times New Roman"/>
        </w:rPr>
        <w:t xml:space="preserve">/MHz as per current U-NII-1 band rules. However, </w:t>
      </w:r>
      <w:r w:rsidRPr="000D5937">
        <w:rPr>
          <w:rFonts w:ascii="Times New Roman" w:hAnsi="Times New Roman"/>
        </w:rPr>
        <w:lastRenderedPageBreak/>
        <w:t xml:space="preserve">Fastback accepts that it may be completely reasonable to allow a higher conducted output power limit for such “transportable devices” so long as the maximum EIRP of 200 </w:t>
      </w:r>
      <w:proofErr w:type="spellStart"/>
      <w:r w:rsidRPr="000D5937">
        <w:rPr>
          <w:rFonts w:ascii="Times New Roman" w:hAnsi="Times New Roman"/>
        </w:rPr>
        <w:t>mW</w:t>
      </w:r>
      <w:proofErr w:type="spellEnd"/>
      <w:r w:rsidRPr="000D5937">
        <w:rPr>
          <w:rFonts w:ascii="Times New Roman" w:hAnsi="Times New Roman"/>
        </w:rPr>
        <w:t xml:space="preserve">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recommends that the Commission investigate whether U-NII-3 emissions rules can be applied to U-NII-1, or, at a minimum, the U-NII-2A rules.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7F1A92">
      <w:pPr>
        <w:pStyle w:val="Heading1"/>
        <w:numPr>
          <w:ilvl w:val="0"/>
          <w:numId w:val="21"/>
        </w:numPr>
        <w:spacing w:before="480"/>
      </w:pPr>
      <w:bookmarkStart w:id="383" w:name="_Toc233014751"/>
      <w:r>
        <w:t>U-NII-4 band sharing case – broad agreement around process and goals</w:t>
      </w:r>
      <w:bookmarkEnd w:id="383"/>
    </w:p>
    <w:p w:rsidR="001250F9" w:rsidRDefault="001250F9" w:rsidP="00F56E1C"/>
    <w:p w:rsidR="001250F9" w:rsidRDefault="001250F9" w:rsidP="00F56E1C">
      <w:pPr>
        <w:spacing w:line="480" w:lineRule="auto"/>
      </w:pPr>
    </w:p>
    <w:p w:rsidR="001250F9" w:rsidRDefault="001250F9"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Pr>
          <w:rStyle w:val="FootnoteReference"/>
          <w:sz w:val="24"/>
          <w:szCs w:val="24"/>
        </w:rPr>
        <w:footnoteReference w:id="64"/>
      </w:r>
      <w:r>
        <w:rPr>
          <w:sz w:val="24"/>
          <w:szCs w:val="24"/>
        </w:rPr>
        <w:t xml:space="preserve"> There is also agreement that for DSRC, the technical problem of whether and how U-NIIs might share spectrum is something that would benefit from live exchanges of information between industry </w:t>
      </w:r>
      <w:r>
        <w:rPr>
          <w:sz w:val="24"/>
          <w:szCs w:val="24"/>
        </w:rPr>
        <w:lastRenderedPageBreak/>
        <w:t xml:space="preserve">representatives, a process that </w:t>
      </w:r>
      <w:ins w:id="384" w:author="dick" w:date="2013-06-22T13:59:00Z">
        <w:r>
          <w:rPr>
            <w:sz w:val="24"/>
            <w:szCs w:val="24"/>
          </w:rPr>
          <w:t>ha</w:t>
        </w:r>
      </w:ins>
      <w:del w:id="385" w:author="dick" w:date="2013-06-22T13:59:00Z">
        <w:r w:rsidDel="004F38FC">
          <w:rPr>
            <w:sz w:val="24"/>
            <w:szCs w:val="24"/>
          </w:rPr>
          <w:delText>i</w:delText>
        </w:r>
      </w:del>
      <w:r>
        <w:rPr>
          <w:sz w:val="24"/>
          <w:szCs w:val="24"/>
        </w:rPr>
        <w:t xml:space="preserve">s already </w:t>
      </w:r>
      <w:ins w:id="386" w:author="dick" w:date="2013-06-22T13:59:00Z">
        <w:r>
          <w:rPr>
            <w:sz w:val="24"/>
            <w:szCs w:val="24"/>
          </w:rPr>
          <w:t>started</w:t>
        </w:r>
      </w:ins>
      <w:del w:id="387" w:author="dick" w:date="2013-06-22T13:59:00Z">
        <w:r w:rsidDel="004F38FC">
          <w:rPr>
            <w:sz w:val="24"/>
            <w:szCs w:val="24"/>
          </w:rPr>
          <w:delText>beginning</w:delText>
        </w:r>
      </w:del>
      <w:r>
        <w:rPr>
          <w:sz w:val="24"/>
          <w:szCs w:val="24"/>
        </w:rPr>
        <w:t xml:space="preserve">.  Commenters suggested various forms of Commission involvement in the process, </w:t>
      </w:r>
      <w:ins w:id="388" w:author="dick" w:date="2013-06-22T13:59:00Z">
        <w:r>
          <w:rPr>
            <w:sz w:val="24"/>
            <w:szCs w:val="24"/>
          </w:rPr>
          <w:t>and</w:t>
        </w:r>
      </w:ins>
      <w:del w:id="389" w:author="dick" w:date="2013-06-22T13:59:00Z">
        <w:r w:rsidDel="004F38FC">
          <w:rPr>
            <w:sz w:val="24"/>
            <w:szCs w:val="24"/>
          </w:rPr>
          <w:delText>but</w:delText>
        </w:r>
      </w:del>
      <w:r>
        <w:rPr>
          <w:sz w:val="24"/>
          <w:szCs w:val="24"/>
        </w:rPr>
        <w:t xml:space="preserve"> all </w:t>
      </w:r>
      <w:ins w:id="390" w:author="dick" w:date="2013-06-22T13:59:00Z">
        <w:r>
          <w:rPr>
            <w:sz w:val="24"/>
            <w:szCs w:val="24"/>
          </w:rPr>
          <w:t xml:space="preserve">have </w:t>
        </w:r>
      </w:ins>
      <w:r>
        <w:rPr>
          <w:sz w:val="24"/>
          <w:szCs w:val="24"/>
        </w:rPr>
        <w:t xml:space="preserve">agreed that a solution would most likely </w:t>
      </w:r>
      <w:del w:id="391" w:author="dick" w:date="2013-06-22T14:00:00Z">
        <w:r w:rsidDel="004F38FC">
          <w:rPr>
            <w:sz w:val="24"/>
            <w:szCs w:val="24"/>
          </w:rPr>
          <w:delText xml:space="preserve">be the </w:delText>
        </w:r>
      </w:del>
      <w:r>
        <w:rPr>
          <w:sz w:val="24"/>
          <w:szCs w:val="24"/>
        </w:rPr>
        <w:t xml:space="preserve">result </w:t>
      </w:r>
      <w:ins w:id="392" w:author="dick" w:date="2013-06-22T14:00:00Z">
        <w:r>
          <w:rPr>
            <w:sz w:val="24"/>
            <w:szCs w:val="24"/>
          </w:rPr>
          <w:t>from</w:t>
        </w:r>
      </w:ins>
      <w:del w:id="393"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394" w:author="dick" w:date="2013-06-22T14:00:00Z">
        <w:r>
          <w:rPr>
            <w:sz w:val="24"/>
            <w:szCs w:val="24"/>
          </w:rPr>
          <w:t>ical</w:t>
        </w:r>
      </w:ins>
      <w:del w:id="395" w:author="dick" w:date="2013-06-22T14:00:00Z">
        <w:r w:rsidDel="004F38FC">
          <w:rPr>
            <w:sz w:val="24"/>
            <w:szCs w:val="24"/>
          </w:rPr>
          <w:delText>y</w:delText>
        </w:r>
      </w:del>
      <w:r>
        <w:rPr>
          <w:sz w:val="24"/>
          <w:szCs w:val="24"/>
        </w:rPr>
        <w:t xml:space="preserve"> solution can be thoroughly tested and vetted, and all parties have </w:t>
      </w:r>
      <w:ins w:id="396"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397" w:author="dick" w:date="2013-06-22T14:01:00Z">
        <w:r w:rsidDel="004F38FC">
          <w:rPr>
            <w:sz w:val="24"/>
            <w:szCs w:val="24"/>
          </w:rPr>
          <w:delText xml:space="preserve">found </w:delText>
        </w:r>
      </w:del>
      <w:r>
        <w:rPr>
          <w:sz w:val="24"/>
          <w:szCs w:val="24"/>
        </w:rPr>
        <w:t>a particular sharing concept or concepts appear</w:t>
      </w:r>
      <w:ins w:id="398"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1250F9" w:rsidRDefault="001250F9" w:rsidP="00C25FF7">
      <w:pPr>
        <w:spacing w:line="480" w:lineRule="auto"/>
        <w:ind w:firstLine="720"/>
        <w:rPr>
          <w:sz w:val="24"/>
          <w:szCs w:val="24"/>
        </w:rPr>
      </w:pPr>
      <w:r>
        <w:rPr>
          <w:sz w:val="24"/>
          <w:szCs w:val="24"/>
        </w:rPr>
        <w:t xml:space="preserve">As the entity that sets standards for both 802.11ac and 802.11p, which is the candidate to become the standard DSRC technology, IEEE 802.11 has noted the comments from stakeholders in the .11p community who are </w:t>
      </w:r>
      <w:del w:id="399" w:author="dick" w:date="2013-06-22T14:02:00Z">
        <w:r w:rsidDel="004F38FC">
          <w:rPr>
            <w:sz w:val="24"/>
            <w:szCs w:val="24"/>
          </w:rPr>
          <w:delText>skeptical</w:delText>
        </w:r>
      </w:del>
      <w:ins w:id="400"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w:t>
      </w:r>
      <w:ins w:id="401" w:author="verceg" w:date="2013-07-15T11:11:00Z">
        <w:r w:rsidR="00BF5CD7">
          <w:rPr>
            <w:sz w:val="24"/>
            <w:szCs w:val="24"/>
          </w:rPr>
          <w:t xml:space="preserve">However, </w:t>
        </w:r>
      </w:ins>
      <w:r>
        <w:rPr>
          <w:sz w:val="24"/>
          <w:szCs w:val="24"/>
        </w:rPr>
        <w:t xml:space="preserve">IEEE 802.11 is </w:t>
      </w:r>
      <w:del w:id="402" w:author="verceg" w:date="2013-07-15T11:02:00Z">
        <w:r w:rsidDel="00971EF1">
          <w:rPr>
            <w:sz w:val="24"/>
            <w:szCs w:val="24"/>
          </w:rPr>
          <w:delText>not as pessimistic</w:delText>
        </w:r>
      </w:del>
      <w:ins w:id="403" w:author="verceg" w:date="2013-07-15T11:02:00Z">
        <w:r w:rsidR="00971EF1">
          <w:rPr>
            <w:sz w:val="24"/>
            <w:szCs w:val="24"/>
          </w:rPr>
          <w:t>on the optimistic side</w:t>
        </w:r>
      </w:ins>
      <w:r>
        <w:rPr>
          <w:sz w:val="24"/>
          <w:szCs w:val="24"/>
        </w:rPr>
        <w:t>.  That said, we recognize that the automotive community, including the 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U-NIIs seeking to operate in the band face challenges in learning to work around a radio system not designed to co-exist with U-NI</w:t>
      </w:r>
      <w:ins w:id="404" w:author="dick" w:date="2013-06-22T14:03:00Z">
        <w:r>
          <w:rPr>
            <w:sz w:val="24"/>
            <w:szCs w:val="24"/>
          </w:rPr>
          <w:t>I</w:t>
        </w:r>
      </w:ins>
      <w:r>
        <w:rPr>
          <w:sz w:val="24"/>
          <w:szCs w:val="24"/>
        </w:rPr>
        <w:t xml:space="preserve"> operations. If the 802.11ac technology needs to be modified in order for sharing to work, IEEE 802.11 is prepared to engage that work.  While the technolog</w:t>
      </w:r>
      <w:ins w:id="405" w:author="dick" w:date="2013-06-22T14:03:00Z">
        <w:r>
          <w:rPr>
            <w:sz w:val="24"/>
            <w:szCs w:val="24"/>
          </w:rPr>
          <w:t>ical</w:t>
        </w:r>
      </w:ins>
      <w:del w:id="406" w:author="dick" w:date="2013-06-22T14:03:00Z">
        <w:r w:rsidDel="004F38FC">
          <w:rPr>
            <w:sz w:val="24"/>
            <w:szCs w:val="24"/>
          </w:rPr>
          <w:delText>y</w:delText>
        </w:r>
      </w:del>
      <w:r>
        <w:rPr>
          <w:sz w:val="24"/>
          <w:szCs w:val="24"/>
        </w:rPr>
        <w:t xml:space="preserve"> challenge is very real, IEEE </w:t>
      </w:r>
      <w:r>
        <w:rPr>
          <w:sz w:val="24"/>
          <w:szCs w:val="24"/>
        </w:rPr>
        <w:lastRenderedPageBreak/>
        <w:t>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407" w:author="dick" w:date="2013-06-22T14:04:00Z">
        <w:r>
          <w:rPr>
            <w:sz w:val="24"/>
            <w:szCs w:val="24"/>
          </w:rPr>
          <w:t xml:space="preserve"> device</w:t>
        </w:r>
      </w:ins>
      <w:r>
        <w:rPr>
          <w:sz w:val="24"/>
          <w:szCs w:val="24"/>
        </w:rPr>
        <w:t xml:space="preserve">s are to be allowed </w:t>
      </w:r>
      <w:del w:id="408" w:author="dick" w:date="2013-06-22T14:04:00Z">
        <w:r w:rsidDel="004F38FC">
          <w:rPr>
            <w:sz w:val="24"/>
            <w:szCs w:val="24"/>
          </w:rPr>
          <w:delText>in</w:delText>
        </w:r>
      </w:del>
      <w:r>
        <w:rPr>
          <w:sz w:val="24"/>
          <w:szCs w:val="24"/>
        </w:rPr>
        <w:t xml:space="preserve">to </w:t>
      </w:r>
      <w:ins w:id="409" w:author="dick" w:date="2013-06-22T14:04:00Z">
        <w:r>
          <w:rPr>
            <w:sz w:val="24"/>
            <w:szCs w:val="24"/>
          </w:rPr>
          <w:t xml:space="preserve">operate in </w:t>
        </w:r>
      </w:ins>
      <w:r>
        <w:rPr>
          <w:sz w:val="24"/>
          <w:szCs w:val="24"/>
        </w:rPr>
        <w:t xml:space="preserve">the </w:t>
      </w:r>
      <w:ins w:id="410"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1250F9" w:rsidRDefault="001250F9" w:rsidP="00C25FF7">
      <w:pPr>
        <w:spacing w:line="480" w:lineRule="auto"/>
        <w:ind w:firstLine="720"/>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411"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412" w:author="dick" w:date="2013-06-22T14:05:00Z">
        <w:r>
          <w:rPr>
            <w:sz w:val="24"/>
            <w:szCs w:val="24"/>
          </w:rPr>
          <w:t xml:space="preserve">devices would not need to be modified to </w:t>
        </w:r>
      </w:ins>
      <w:ins w:id="413" w:author="dick" w:date="2013-06-22T14:07:00Z">
        <w:r>
          <w:rPr>
            <w:sz w:val="24"/>
            <w:szCs w:val="24"/>
          </w:rPr>
          <w:t>accurately</w:t>
        </w:r>
      </w:ins>
      <w:ins w:id="414" w:author="dick" w:date="2013-06-22T14:06:00Z">
        <w:r>
          <w:rPr>
            <w:sz w:val="24"/>
            <w:szCs w:val="24"/>
          </w:rPr>
          <w:t xml:space="preserve"> </w:t>
        </w:r>
      </w:ins>
      <w:del w:id="415" w:author="dick" w:date="2013-06-22T14:06:00Z">
        <w:r w:rsidRPr="003563E2" w:rsidDel="004F38FC">
          <w:rPr>
            <w:sz w:val="24"/>
            <w:szCs w:val="24"/>
          </w:rPr>
          <w:delText xml:space="preserve">could more easily </w:delText>
        </w:r>
      </w:del>
      <w:r w:rsidRPr="003563E2">
        <w:rPr>
          <w:sz w:val="24"/>
          <w:szCs w:val="24"/>
        </w:rPr>
        <w:t>detect and yield to DSRC</w:t>
      </w:r>
      <w:ins w:id="416" w:author="dick" w:date="2013-06-22T14:07:00Z">
        <w:r>
          <w:rPr>
            <w:sz w:val="24"/>
            <w:szCs w:val="24"/>
          </w:rPr>
          <w:t xml:space="preserve"> </w:t>
        </w:r>
      </w:ins>
      <w:ins w:id="417" w:author="dick" w:date="2013-06-22T14:08:00Z">
        <w:r>
          <w:rPr>
            <w:sz w:val="24"/>
            <w:szCs w:val="24"/>
          </w:rPr>
          <w:t xml:space="preserve">devices, </w:t>
        </w:r>
      </w:ins>
      <w:ins w:id="418" w:author="dick" w:date="2013-06-22T14:07:00Z">
        <w:r>
          <w:rPr>
            <w:sz w:val="24"/>
            <w:szCs w:val="24"/>
          </w:rPr>
          <w:t>thereby</w:t>
        </w:r>
      </w:ins>
      <w:r w:rsidRPr="003563E2">
        <w:rPr>
          <w:sz w:val="24"/>
          <w:szCs w:val="24"/>
        </w:rPr>
        <w:t xml:space="preserve"> producing a more </w:t>
      </w:r>
      <w:ins w:id="419" w:author="dick" w:date="2013-06-22T14:07:00Z">
        <w:r>
          <w:rPr>
            <w:sz w:val="24"/>
            <w:szCs w:val="24"/>
          </w:rPr>
          <w:t>reliable</w:t>
        </w:r>
      </w:ins>
      <w:del w:id="420" w:author="dick" w:date="2013-06-22T14:07:00Z">
        <w:r w:rsidRPr="003563E2" w:rsidDel="00BC26A0">
          <w:rPr>
            <w:sz w:val="24"/>
            <w:szCs w:val="24"/>
          </w:rPr>
          <w:delText>certain</w:delText>
        </w:r>
      </w:del>
      <w:r w:rsidRPr="003563E2">
        <w:rPr>
          <w:sz w:val="24"/>
          <w:szCs w:val="24"/>
        </w:rPr>
        <w:t xml:space="preserve"> sharing environment for DSRC use</w:t>
      </w:r>
      <w:ins w:id="421" w:author="dick" w:date="2013-06-22T14:08:00Z">
        <w:r>
          <w:rPr>
            <w:sz w:val="24"/>
            <w:szCs w:val="24"/>
          </w:rPr>
          <w:t>r</w:t>
        </w:r>
      </w:ins>
      <w:r w:rsidRPr="003563E2">
        <w:rPr>
          <w:sz w:val="24"/>
          <w:szCs w:val="24"/>
        </w:rPr>
        <w:t>s</w:t>
      </w:r>
      <w:ins w:id="422" w:author="dick" w:date="2013-06-22T14:08:00Z">
        <w:r>
          <w:rPr>
            <w:sz w:val="24"/>
            <w:szCs w:val="24"/>
          </w:rPr>
          <w:t xml:space="preserve">.  Furthermore, </w:t>
        </w:r>
      </w:ins>
      <w:ins w:id="423" w:author="dick" w:date="2013-06-22T14:09:00Z">
        <w:r>
          <w:rPr>
            <w:sz w:val="24"/>
            <w:szCs w:val="24"/>
          </w:rPr>
          <w:t xml:space="preserve">individual </w:t>
        </w:r>
      </w:ins>
      <w:del w:id="424" w:author="dick" w:date="2013-06-22T14:08:00Z">
        <w:r w:rsidRPr="003563E2" w:rsidDel="00BC26A0">
          <w:rPr>
            <w:sz w:val="24"/>
            <w:szCs w:val="24"/>
          </w:rPr>
          <w:delText xml:space="preserve"> an</w:delText>
        </w:r>
      </w:del>
      <w:del w:id="425"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426" w:author="dick" w:date="2013-06-22T14:09:00Z">
        <w:r>
          <w:rPr>
            <w:sz w:val="24"/>
            <w:szCs w:val="24"/>
          </w:rPr>
          <w:t xml:space="preserve">device transmissions </w:t>
        </w:r>
      </w:ins>
      <w:r w:rsidRPr="003563E2">
        <w:rPr>
          <w:sz w:val="24"/>
          <w:szCs w:val="24"/>
        </w:rPr>
        <w:t>would occupy less airtime compared to a 10 MHz c</w:t>
      </w:r>
      <w:ins w:id="427" w:author="dick" w:date="2013-06-22T14:10:00Z">
        <w:r>
          <w:rPr>
            <w:sz w:val="24"/>
            <w:szCs w:val="24"/>
          </w:rPr>
          <w:t>hannel</w:t>
        </w:r>
      </w:ins>
      <w:del w:id="428"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429" w:author="dick" w:date="2013-06-22T14:10:00Z">
        <w:r w:rsidDel="00BC26A0">
          <w:rPr>
            <w:sz w:val="24"/>
            <w:szCs w:val="24"/>
          </w:rPr>
          <w:delText xml:space="preserve">how to </w:delText>
        </w:r>
      </w:del>
      <w:ins w:id="430" w:author="dick" w:date="2013-06-22T14:11:00Z">
        <w:r>
          <w:rPr>
            <w:sz w:val="24"/>
            <w:szCs w:val="24"/>
          </w:rPr>
          <w:t>preventing</w:t>
        </w:r>
      </w:ins>
      <w:del w:id="431" w:author="dick" w:date="2013-06-22T14:11:00Z">
        <w:r w:rsidDel="00BC26A0">
          <w:rPr>
            <w:sz w:val="24"/>
            <w:szCs w:val="24"/>
          </w:rPr>
          <w:delText>avo</w:delText>
        </w:r>
      </w:del>
      <w:del w:id="432" w:author="dick" w:date="2013-06-22T14:10:00Z">
        <w:r w:rsidDel="00BC26A0">
          <w:rPr>
            <w:sz w:val="24"/>
            <w:szCs w:val="24"/>
          </w:rPr>
          <w:delText>id</w:delText>
        </w:r>
      </w:del>
      <w:r>
        <w:rPr>
          <w:sz w:val="24"/>
          <w:szCs w:val="24"/>
        </w:rPr>
        <w:t xml:space="preserve"> out</w:t>
      </w:r>
      <w:ins w:id="433" w:author="dick" w:date="2013-06-22T14:11:00Z">
        <w:r>
          <w:rPr>
            <w:sz w:val="24"/>
            <w:szCs w:val="24"/>
          </w:rPr>
          <w:t>-</w:t>
        </w:r>
      </w:ins>
      <w:del w:id="434" w:author="dick" w:date="2013-06-22T14:11:00Z">
        <w:r w:rsidDel="00BC26A0">
          <w:rPr>
            <w:sz w:val="24"/>
            <w:szCs w:val="24"/>
          </w:rPr>
          <w:delText xml:space="preserve"> </w:delText>
        </w:r>
      </w:del>
      <w:r>
        <w:rPr>
          <w:sz w:val="24"/>
          <w:szCs w:val="24"/>
        </w:rPr>
        <w:t>of</w:t>
      </w:r>
      <w:ins w:id="435" w:author="dick" w:date="2013-06-22T14:11:00Z">
        <w:r>
          <w:rPr>
            <w:sz w:val="24"/>
            <w:szCs w:val="24"/>
          </w:rPr>
          <w:t>-</w:t>
        </w:r>
      </w:ins>
      <w:del w:id="436" w:author="dick" w:date="2013-06-22T14:11:00Z">
        <w:r w:rsidDel="00BC26A0">
          <w:rPr>
            <w:sz w:val="24"/>
            <w:szCs w:val="24"/>
          </w:rPr>
          <w:delText xml:space="preserve"> </w:delText>
        </w:r>
      </w:del>
      <w:r>
        <w:rPr>
          <w:sz w:val="24"/>
          <w:szCs w:val="24"/>
        </w:rPr>
        <w:t xml:space="preserve">band </w:t>
      </w:r>
      <w:ins w:id="437" w:author="dick" w:date="2013-06-22T14:11:00Z">
        <w:r>
          <w:rPr>
            <w:sz w:val="24"/>
            <w:szCs w:val="24"/>
          </w:rPr>
          <w:t xml:space="preserve">Wi-Fi </w:t>
        </w:r>
      </w:ins>
      <w:r>
        <w:rPr>
          <w:sz w:val="24"/>
          <w:szCs w:val="24"/>
        </w:rPr>
        <w:t xml:space="preserve">emissions from </w:t>
      </w:r>
      <w:del w:id="438"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802.11’s “listen-before-talk” mechanisms that could be leveraged to listen for </w:t>
      </w:r>
      <w:ins w:id="439" w:author="dick" w:date="2013-06-22T14:11:00Z">
        <w:r>
          <w:rPr>
            <w:sz w:val="24"/>
            <w:szCs w:val="24"/>
          </w:rPr>
          <w:t>DSRC device transm</w:t>
        </w:r>
      </w:ins>
      <w:ins w:id="440" w:author="dick" w:date="2013-06-22T14:12:00Z">
        <w:r>
          <w:rPr>
            <w:sz w:val="24"/>
            <w:szCs w:val="24"/>
          </w:rPr>
          <w:t>issions</w:t>
        </w:r>
      </w:ins>
      <w:del w:id="441" w:author="dick" w:date="2013-06-22T14:11:00Z">
        <w:r w:rsidDel="00BC26A0">
          <w:rPr>
            <w:sz w:val="24"/>
            <w:szCs w:val="24"/>
          </w:rPr>
          <w:delText>.11p</w:delText>
        </w:r>
      </w:del>
      <w:r>
        <w:rPr>
          <w:sz w:val="24"/>
          <w:szCs w:val="24"/>
        </w:rPr>
        <w:t xml:space="preserve"> and assign </w:t>
      </w:r>
      <w:ins w:id="442" w:author="verceg" w:date="2013-07-15T11:03:00Z">
        <w:r w:rsidR="00971EF1">
          <w:rPr>
            <w:sz w:val="24"/>
            <w:szCs w:val="24"/>
          </w:rPr>
          <w:t xml:space="preserve">them </w:t>
        </w:r>
      </w:ins>
      <w:r>
        <w:rPr>
          <w:sz w:val="24"/>
          <w:szCs w:val="24"/>
        </w:rPr>
        <w:t>priority</w:t>
      </w:r>
      <w:del w:id="443" w:author="verceg" w:date="2013-07-15T11:03:00Z">
        <w:r w:rsidDel="00971EF1">
          <w:rPr>
            <w:sz w:val="24"/>
            <w:szCs w:val="24"/>
          </w:rPr>
          <w:delText xml:space="preserve"> to </w:delText>
        </w:r>
      </w:del>
      <w:ins w:id="444" w:author="dick" w:date="2013-06-22T14:12:00Z">
        <w:del w:id="445" w:author="verceg" w:date="2013-07-15T11:03:00Z">
          <w:r w:rsidDel="00971EF1">
            <w:rPr>
              <w:sz w:val="24"/>
              <w:szCs w:val="24"/>
            </w:rPr>
            <w:delText>them</w:delText>
          </w:r>
        </w:del>
      </w:ins>
      <w:del w:id="446"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447" w:author="dick" w:date="2013-06-22T14:12:00Z">
        <w:r>
          <w:rPr>
            <w:sz w:val="24"/>
            <w:szCs w:val="24"/>
          </w:rPr>
          <w:t>For example, b</w:t>
        </w:r>
      </w:ins>
      <w:del w:id="448" w:author="dick" w:date="2013-06-22T14:12:00Z">
        <w:r w:rsidDel="00BC26A0">
          <w:rPr>
            <w:sz w:val="24"/>
            <w:szCs w:val="24"/>
          </w:rPr>
          <w:delText>B</w:delText>
        </w:r>
      </w:del>
      <w:r>
        <w:rPr>
          <w:sz w:val="24"/>
          <w:szCs w:val="24"/>
        </w:rPr>
        <w:t>y half-clocking the CCA functions on 802.11ac</w:t>
      </w:r>
      <w:ins w:id="449" w:author="dick" w:date="2013-06-22T14:13:00Z">
        <w:r>
          <w:rPr>
            <w:sz w:val="24"/>
            <w:szCs w:val="24"/>
          </w:rPr>
          <w:t xml:space="preserve"> devices</w:t>
        </w:r>
      </w:ins>
      <w:del w:id="450" w:author="dick" w:date="2013-06-22T14:13:00Z">
        <w:r w:rsidDel="00BC26A0">
          <w:rPr>
            <w:sz w:val="24"/>
            <w:szCs w:val="24"/>
          </w:rPr>
          <w:delText>,</w:delText>
        </w:r>
      </w:del>
      <w:r>
        <w:rPr>
          <w:sz w:val="24"/>
          <w:szCs w:val="24"/>
        </w:rPr>
        <w:t xml:space="preserve"> which today perform CCA </w:t>
      </w:r>
      <w:r>
        <w:rPr>
          <w:sz w:val="24"/>
          <w:szCs w:val="24"/>
        </w:rPr>
        <w:lastRenderedPageBreak/>
        <w:t xml:space="preserve">on multiple 20 MHz preambles,  it may be </w:t>
      </w:r>
      <w:ins w:id="451" w:author="dick" w:date="2013-06-22T14:13:00Z">
        <w:r>
          <w:rPr>
            <w:sz w:val="24"/>
            <w:szCs w:val="24"/>
          </w:rPr>
          <w:t>possible</w:t>
        </w:r>
      </w:ins>
      <w:del w:id="452" w:author="dick" w:date="2013-06-22T14:13:00Z">
        <w:r w:rsidDel="00BC26A0">
          <w:rPr>
            <w:sz w:val="24"/>
            <w:szCs w:val="24"/>
          </w:rPr>
          <w:delText>easy</w:delText>
        </w:r>
      </w:del>
      <w:r>
        <w:rPr>
          <w:sz w:val="24"/>
          <w:szCs w:val="24"/>
        </w:rPr>
        <w:t xml:space="preserve"> to use the native functionality of 802.11 systems to create sharing capabilities without making any changes to </w:t>
      </w:r>
      <w:ins w:id="453" w:author="dick" w:date="2013-06-22T14:14:00Z">
        <w:r>
          <w:rPr>
            <w:sz w:val="24"/>
            <w:szCs w:val="24"/>
          </w:rPr>
          <w:t xml:space="preserve">DSRC </w:t>
        </w:r>
      </w:ins>
      <w:ins w:id="454" w:author="dick" w:date="2013-06-22T14:15:00Z">
        <w:r>
          <w:rPr>
            <w:sz w:val="24"/>
            <w:szCs w:val="24"/>
          </w:rPr>
          <w:t xml:space="preserve">(802.11p) </w:t>
        </w:r>
      </w:ins>
      <w:ins w:id="455" w:author="dick" w:date="2013-06-22T14:14:00Z">
        <w:r>
          <w:rPr>
            <w:sz w:val="24"/>
            <w:szCs w:val="24"/>
          </w:rPr>
          <w:t>devices</w:t>
        </w:r>
      </w:ins>
      <w:del w:id="456" w:author="dick" w:date="2013-06-22T14:14:00Z">
        <w:r w:rsidDel="00BC26A0">
          <w:rPr>
            <w:sz w:val="24"/>
            <w:szCs w:val="24"/>
          </w:rPr>
          <w:delText>802.11p</w:delText>
        </w:r>
      </w:del>
      <w:r>
        <w:rPr>
          <w:sz w:val="24"/>
          <w:szCs w:val="24"/>
        </w:rPr>
        <w:t xml:space="preserve">.  Relying on information in the preambles of 802.11p also helps because as </w:t>
      </w:r>
      <w:ins w:id="457" w:author="dick" w:date="2013-06-22T14:15:00Z">
        <w:r>
          <w:rPr>
            <w:sz w:val="24"/>
            <w:szCs w:val="24"/>
          </w:rPr>
          <w:t xml:space="preserve">the </w:t>
        </w:r>
      </w:ins>
      <w:r>
        <w:rPr>
          <w:sz w:val="24"/>
          <w:szCs w:val="24"/>
        </w:rPr>
        <w:t>technology evol</w:t>
      </w:r>
      <w:ins w:id="458" w:author="dick" w:date="2013-06-22T14:14:00Z">
        <w:r>
          <w:rPr>
            <w:sz w:val="24"/>
            <w:szCs w:val="24"/>
          </w:rPr>
          <w:t>ves</w:t>
        </w:r>
      </w:ins>
      <w:del w:id="459"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1250F9" w:rsidRDefault="001250F9" w:rsidP="00C25FF7">
      <w:pPr>
        <w:spacing w:line="480" w:lineRule="auto"/>
        <w:ind w:firstLine="720"/>
        <w:rPr>
          <w:sz w:val="24"/>
          <w:szCs w:val="24"/>
        </w:rPr>
      </w:pPr>
      <w:r>
        <w:rPr>
          <w:sz w:val="24"/>
          <w:szCs w:val="24"/>
        </w:rPr>
        <w:t xml:space="preserve">There are pros and cons to both approaches, and IEEE 802.11 urges continued examination of each through reply comments and continuing dialogue. </w:t>
      </w:r>
      <w:del w:id="460" w:author="dick" w:date="2013-06-22T14:17:00Z">
        <w:r w:rsidDel="00AE012E">
          <w:rPr>
            <w:sz w:val="24"/>
            <w:szCs w:val="24"/>
          </w:rPr>
          <w:delText>The chief</w:delText>
        </w:r>
      </w:del>
      <w:ins w:id="461" w:author="Tevfik Yucek" w:date="2013-07-15T08:22:00Z">
        <w:r w:rsidR="006842B3">
          <w:rPr>
            <w:sz w:val="24"/>
            <w:szCs w:val="24"/>
          </w:rPr>
          <w:t>One</w:t>
        </w:r>
      </w:ins>
      <w:ins w:id="462" w:author="dick" w:date="2013-06-22T14:17:00Z">
        <w:del w:id="463" w:author="Tevfik Yucek" w:date="2013-07-15T08:22:00Z">
          <w:r w:rsidDel="006842B3">
            <w:rPr>
              <w:sz w:val="24"/>
              <w:szCs w:val="24"/>
            </w:rPr>
            <w:delText>A</w:delText>
          </w:r>
        </w:del>
      </w:ins>
      <w:ins w:id="464" w:author="Tevfik Yucek" w:date="2013-07-15T08:19:00Z">
        <w:r w:rsidR="006842B3">
          <w:rPr>
            <w:sz w:val="24"/>
            <w:szCs w:val="24"/>
          </w:rPr>
          <w:t xml:space="preserve"> issue</w:t>
        </w:r>
      </w:ins>
      <w:ins w:id="465" w:author="dick" w:date="2013-06-22T14:17:00Z">
        <w:r>
          <w:rPr>
            <w:sz w:val="24"/>
            <w:szCs w:val="24"/>
          </w:rPr>
          <w:t xml:space="preserve"> </w:t>
        </w:r>
        <w:del w:id="466" w:author="Tevfik Yucek" w:date="2013-07-15T08:19:00Z">
          <w:r w:rsidDel="006842B3">
            <w:rPr>
              <w:sz w:val="24"/>
              <w:szCs w:val="24"/>
            </w:rPr>
            <w:delText>significa</w:delText>
          </w:r>
        </w:del>
        <w:del w:id="467" w:author="Tevfik Yucek" w:date="2013-07-15T08:18:00Z">
          <w:r w:rsidDel="006842B3">
            <w:rPr>
              <w:sz w:val="24"/>
              <w:szCs w:val="24"/>
            </w:rPr>
            <w:delText>nt</w:delText>
          </w:r>
        </w:del>
        <w:r>
          <w:rPr>
            <w:sz w:val="24"/>
            <w:szCs w:val="24"/>
          </w:rPr>
          <w:t xml:space="preserve"> </w:t>
        </w:r>
        <w:del w:id="468" w:author="Tevfik Yucek" w:date="2013-07-15T08:19:00Z">
          <w:r w:rsidDel="006842B3">
            <w:rPr>
              <w:sz w:val="24"/>
              <w:szCs w:val="24"/>
            </w:rPr>
            <w:delText>problem</w:delText>
          </w:r>
        </w:del>
      </w:ins>
      <w:del w:id="469" w:author="dick" w:date="2013-06-22T14:17:00Z">
        <w:r w:rsidDel="00AE012E">
          <w:rPr>
            <w:sz w:val="24"/>
            <w:szCs w:val="24"/>
          </w:rPr>
          <w:delText xml:space="preserve"> downside to</w:delText>
        </w:r>
      </w:del>
      <w:ins w:id="470" w:author="dick" w:date="2013-06-22T14:17:00Z">
        <w:r>
          <w:rPr>
            <w:sz w:val="24"/>
            <w:szCs w:val="24"/>
          </w:rPr>
          <w:t xml:space="preserve"> with</w:t>
        </w:r>
      </w:ins>
      <w:r>
        <w:rPr>
          <w:sz w:val="24"/>
          <w:szCs w:val="24"/>
        </w:rPr>
        <w:t xml:space="preserve"> the Qualcomm proposal is that the transportation stakeholders </w:t>
      </w:r>
      <w:ins w:id="471" w:author="dick" w:date="2013-06-22T14:18:00Z">
        <w:r>
          <w:rPr>
            <w:sz w:val="24"/>
            <w:szCs w:val="24"/>
          </w:rPr>
          <w:t xml:space="preserve">would be required </w:t>
        </w:r>
      </w:ins>
      <w:del w:id="472" w:author="dick" w:date="2013-06-22T14:18:00Z">
        <w:r w:rsidDel="00AE012E">
          <w:rPr>
            <w:sz w:val="24"/>
            <w:szCs w:val="24"/>
          </w:rPr>
          <w:delText xml:space="preserve">may well need </w:delText>
        </w:r>
      </w:del>
      <w:r>
        <w:rPr>
          <w:sz w:val="24"/>
          <w:szCs w:val="24"/>
        </w:rPr>
        <w:t xml:space="preserve">to move the vehicle-to-vehicle safety channel from </w:t>
      </w:r>
      <w:ins w:id="473" w:author="dick" w:date="2013-06-22T14:15:00Z">
        <w:r>
          <w:rPr>
            <w:sz w:val="24"/>
            <w:szCs w:val="24"/>
          </w:rPr>
          <w:t>channel</w:t>
        </w:r>
      </w:ins>
      <w:del w:id="474" w:author="dick" w:date="2013-06-22T14:15:00Z">
        <w:r w:rsidDel="00BC26A0">
          <w:rPr>
            <w:sz w:val="24"/>
            <w:szCs w:val="24"/>
          </w:rPr>
          <w:delText>Ch.</w:delText>
        </w:r>
      </w:del>
      <w:r>
        <w:rPr>
          <w:sz w:val="24"/>
          <w:szCs w:val="24"/>
        </w:rPr>
        <w:t xml:space="preserve"> 172 to the</w:t>
      </w:r>
      <w:ins w:id="475" w:author="dick" w:date="2013-06-22T14:24:00Z">
        <w:r>
          <w:rPr>
            <w:sz w:val="24"/>
            <w:szCs w:val="24"/>
          </w:rPr>
          <w:t xml:space="preserve"> unshared</w:t>
        </w:r>
      </w:ins>
      <w:r>
        <w:rPr>
          <w:sz w:val="24"/>
          <w:szCs w:val="24"/>
        </w:rPr>
        <w:t xml:space="preserve"> upper part of the band</w:t>
      </w:r>
      <w:ins w:id="476" w:author="dick" w:date="2013-06-22T14:16:00Z">
        <w:r>
          <w:rPr>
            <w:sz w:val="24"/>
            <w:szCs w:val="24"/>
          </w:rPr>
          <w:t xml:space="preserve"> where a second higher power </w:t>
        </w:r>
      </w:ins>
      <w:ins w:id="477" w:author="dick" w:date="2013-06-22T14:17:00Z">
        <w:r>
          <w:rPr>
            <w:sz w:val="24"/>
            <w:szCs w:val="24"/>
          </w:rPr>
          <w:t xml:space="preserve">public </w:t>
        </w:r>
      </w:ins>
      <w:ins w:id="478" w:author="dick" w:date="2013-06-22T14:16:00Z">
        <w:r>
          <w:rPr>
            <w:sz w:val="24"/>
            <w:szCs w:val="24"/>
          </w:rPr>
          <w:t>safety channel has been allocated</w:t>
        </w:r>
      </w:ins>
      <w:ins w:id="479" w:author="dick" w:date="2013-06-22T14:18:00Z">
        <w:r>
          <w:rPr>
            <w:sz w:val="24"/>
            <w:szCs w:val="24"/>
          </w:rPr>
          <w:t>.</w:t>
        </w:r>
      </w:ins>
      <w:del w:id="480" w:author="dick" w:date="2013-06-22T14:18:00Z">
        <w:r w:rsidDel="00AE012E">
          <w:rPr>
            <w:sz w:val="24"/>
            <w:szCs w:val="24"/>
          </w:rPr>
          <w:delText>,</w:delText>
        </w:r>
      </w:del>
      <w:r>
        <w:rPr>
          <w:sz w:val="24"/>
          <w:szCs w:val="24"/>
        </w:rPr>
        <w:t xml:space="preserve"> </w:t>
      </w:r>
      <w:proofErr w:type="gramStart"/>
      <w:r>
        <w:rPr>
          <w:sz w:val="24"/>
          <w:szCs w:val="24"/>
        </w:rPr>
        <w:t>raising</w:t>
      </w:r>
      <w:proofErr w:type="gramEnd"/>
      <w:r>
        <w:rPr>
          <w:sz w:val="24"/>
          <w:szCs w:val="24"/>
        </w:rPr>
        <w:t xml:space="preserve"> </w:t>
      </w:r>
      <w:ins w:id="481" w:author="dick" w:date="2013-06-22T14:19:00Z">
        <w:del w:id="482" w:author="Tevfik Yucek" w:date="2013-07-15T08:20:00Z">
          <w:r w:rsidDel="006842B3">
            <w:rPr>
              <w:sz w:val="24"/>
              <w:szCs w:val="24"/>
            </w:rPr>
            <w:delText>sign</w:delText>
          </w:r>
        </w:del>
      </w:ins>
      <w:ins w:id="483" w:author="dick" w:date="2013-06-22T14:22:00Z">
        <w:del w:id="484" w:author="Tevfik Yucek" w:date="2013-07-15T08:20:00Z">
          <w:r w:rsidDel="006842B3">
            <w:rPr>
              <w:sz w:val="24"/>
              <w:szCs w:val="24"/>
            </w:rPr>
            <w:delText>i</w:delText>
          </w:r>
        </w:del>
      </w:ins>
      <w:ins w:id="485" w:author="dick" w:date="2013-06-22T14:19:00Z">
        <w:del w:id="486" w:author="Tevfik Yucek" w:date="2013-07-15T08:20:00Z">
          <w:r w:rsidDel="006842B3">
            <w:rPr>
              <w:sz w:val="24"/>
              <w:szCs w:val="24"/>
            </w:rPr>
            <w:delText xml:space="preserve">ficant </w:delText>
          </w:r>
        </w:del>
      </w:ins>
      <w:r>
        <w:rPr>
          <w:sz w:val="24"/>
          <w:szCs w:val="24"/>
        </w:rPr>
        <w:t>concerns about how that modification might affect system operations</w:t>
      </w:r>
      <w:del w:id="487"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The </w:t>
      </w:r>
      <w:ins w:id="488" w:author="dick" w:date="2013-06-22T14:29:00Z">
        <w:r>
          <w:rPr>
            <w:sz w:val="24"/>
            <w:szCs w:val="24"/>
          </w:rPr>
          <w:t>second (</w:t>
        </w:r>
      </w:ins>
      <w:r>
        <w:rPr>
          <w:sz w:val="24"/>
          <w:szCs w:val="24"/>
        </w:rPr>
        <w:t>CCA</w:t>
      </w:r>
      <w:ins w:id="489" w:author="dick" w:date="2013-06-22T14:30:00Z">
        <w:r>
          <w:rPr>
            <w:sz w:val="24"/>
            <w:szCs w:val="24"/>
          </w:rPr>
          <w:t>)</w:t>
        </w:r>
      </w:ins>
      <w:r>
        <w:rPr>
          <w:sz w:val="24"/>
          <w:szCs w:val="24"/>
        </w:rPr>
        <w:t xml:space="preserve"> approach </w:t>
      </w:r>
      <w:ins w:id="490" w:author="dick" w:date="2013-06-22T14:31:00Z">
        <w:r>
          <w:rPr>
            <w:sz w:val="24"/>
            <w:szCs w:val="24"/>
          </w:rPr>
          <w:t>allows sharing of</w:t>
        </w:r>
      </w:ins>
      <w:del w:id="491" w:author="dick" w:date="2013-06-22T14:31:00Z">
        <w:r w:rsidDel="005B5C1A">
          <w:rPr>
            <w:sz w:val="24"/>
            <w:szCs w:val="24"/>
          </w:rPr>
          <w:delText>doe</w:delText>
        </w:r>
      </w:del>
      <w:del w:id="492" w:author="dick" w:date="2013-06-22T14:30:00Z">
        <w:r w:rsidDel="005B5C1A">
          <w:rPr>
            <w:sz w:val="24"/>
            <w:szCs w:val="24"/>
          </w:rPr>
          <w:delText>s not isolate</w:delText>
        </w:r>
      </w:del>
      <w:r>
        <w:rPr>
          <w:sz w:val="24"/>
          <w:szCs w:val="24"/>
        </w:rPr>
        <w:t xml:space="preserve"> </w:t>
      </w:r>
      <w:ins w:id="493" w:author="dick" w:date="2013-06-22T14:30:00Z">
        <w:r>
          <w:rPr>
            <w:sz w:val="24"/>
            <w:szCs w:val="24"/>
          </w:rPr>
          <w:t xml:space="preserve">the lower </w:t>
        </w:r>
      </w:ins>
      <w:r>
        <w:rPr>
          <w:sz w:val="24"/>
          <w:szCs w:val="24"/>
        </w:rPr>
        <w:t>DSRC channels</w:t>
      </w:r>
      <w:ins w:id="494" w:author="dick" w:date="2013-06-22T14:31:00Z">
        <w:r>
          <w:rPr>
            <w:sz w:val="24"/>
            <w:szCs w:val="24"/>
          </w:rPr>
          <w:t>, however</w:t>
        </w:r>
      </w:ins>
      <w:del w:id="495" w:author="dick" w:date="2013-06-22T14:31:00Z">
        <w:r w:rsidDel="005B5C1A">
          <w:rPr>
            <w:sz w:val="24"/>
            <w:szCs w:val="24"/>
          </w:rPr>
          <w:delText xml:space="preserve"> from sharing, but</w:delText>
        </w:r>
      </w:del>
      <w:r>
        <w:rPr>
          <w:sz w:val="24"/>
          <w:szCs w:val="24"/>
        </w:rPr>
        <w:t xml:space="preserve"> </w:t>
      </w:r>
      <w:ins w:id="496" w:author="dick" w:date="2013-06-22T14:31:00Z">
        <w:r>
          <w:rPr>
            <w:sz w:val="24"/>
            <w:szCs w:val="24"/>
          </w:rPr>
          <w:t>further investigation is necessary to determine if</w:t>
        </w:r>
      </w:ins>
      <w:del w:id="497" w:author="dick" w:date="2013-06-22T14:31:00Z">
        <w:r w:rsidDel="005B5C1A">
          <w:rPr>
            <w:sz w:val="24"/>
            <w:szCs w:val="24"/>
          </w:rPr>
          <w:delText>it also needs to be examined to be sure that</w:delText>
        </w:r>
      </w:del>
      <w:ins w:id="498" w:author="dick" w:date="2013-06-22T14:32:00Z">
        <w:r>
          <w:rPr>
            <w:sz w:val="24"/>
            <w:szCs w:val="24"/>
          </w:rPr>
          <w:t xml:space="preserve"> DSRC transmissions</w:t>
        </w:r>
      </w:ins>
      <w:r>
        <w:rPr>
          <w:sz w:val="24"/>
          <w:szCs w:val="24"/>
        </w:rPr>
        <w:t xml:space="preserve"> </w:t>
      </w:r>
      <w:ins w:id="499" w:author="dick" w:date="2013-06-22T14:32:00Z">
        <w:r>
          <w:rPr>
            <w:sz w:val="24"/>
            <w:szCs w:val="24"/>
          </w:rPr>
          <w:t xml:space="preserve">in </w:t>
        </w:r>
      </w:ins>
      <w:r>
        <w:rPr>
          <w:sz w:val="24"/>
          <w:szCs w:val="24"/>
        </w:rPr>
        <w:t xml:space="preserve">the higher powered </w:t>
      </w:r>
      <w:ins w:id="500" w:author="dick" w:date="2013-06-22T14:33:00Z">
        <w:r>
          <w:rPr>
            <w:sz w:val="24"/>
            <w:szCs w:val="24"/>
          </w:rPr>
          <w:t xml:space="preserve">unshared </w:t>
        </w:r>
      </w:ins>
      <w:r>
        <w:rPr>
          <w:sz w:val="24"/>
          <w:szCs w:val="24"/>
        </w:rPr>
        <w:t xml:space="preserve">channels </w:t>
      </w:r>
      <w:del w:id="501" w:author="dick" w:date="2013-06-22T14:32:00Z">
        <w:r w:rsidDel="005B5C1A">
          <w:rPr>
            <w:sz w:val="24"/>
            <w:szCs w:val="24"/>
          </w:rPr>
          <w:delText xml:space="preserve">do not </w:delText>
        </w:r>
      </w:del>
      <w:r>
        <w:rPr>
          <w:sz w:val="24"/>
          <w:szCs w:val="24"/>
        </w:rPr>
        <w:t>interfere with U-NII</w:t>
      </w:r>
      <w:ins w:id="502" w:author="dick" w:date="2013-06-22T14:32:00Z">
        <w:r>
          <w:rPr>
            <w:sz w:val="24"/>
            <w:szCs w:val="24"/>
          </w:rPr>
          <w:t xml:space="preserve"> device</w:t>
        </w:r>
      </w:ins>
      <w:del w:id="503" w:author="dick" w:date="2013-06-22T14:32:00Z">
        <w:r w:rsidDel="005B5C1A">
          <w:rPr>
            <w:sz w:val="24"/>
            <w:szCs w:val="24"/>
          </w:rPr>
          <w:delText>’s</w:delText>
        </w:r>
      </w:del>
      <w:r>
        <w:rPr>
          <w:sz w:val="24"/>
          <w:szCs w:val="24"/>
        </w:rPr>
        <w:t xml:space="preserve"> listening capabilities.  It is worth noting, however, that neither approach requires</w:t>
      </w:r>
      <w:del w:id="504" w:author="verceg" w:date="2013-07-15T11:03:00Z">
        <w:r w:rsidDel="00513DBE">
          <w:rPr>
            <w:sz w:val="24"/>
            <w:szCs w:val="24"/>
          </w:rPr>
          <w:delText xml:space="preserve"> an energy</w:delText>
        </w:r>
      </w:del>
      <w:r>
        <w:rPr>
          <w:sz w:val="24"/>
          <w:szCs w:val="24"/>
        </w:rPr>
        <w:t xml:space="preserve"> detect mechanism like DFS. </w:t>
      </w:r>
    </w:p>
    <w:p w:rsidR="001250F9" w:rsidRDefault="001250F9" w:rsidP="00C25FF7">
      <w:pPr>
        <w:spacing w:line="480" w:lineRule="auto"/>
        <w:ind w:firstLine="720"/>
        <w:rPr>
          <w:sz w:val="24"/>
          <w:szCs w:val="24"/>
        </w:rPr>
      </w:pPr>
    </w:p>
    <w:p w:rsidR="001250F9" w:rsidRPr="00C25FF7" w:rsidRDefault="001250F9"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505" w:author="dick" w:date="2013-06-22T14:34:00Z">
        <w:r w:rsidDel="005B5C1A">
          <w:rPr>
            <w:sz w:val="24"/>
            <w:szCs w:val="24"/>
          </w:rPr>
          <w:delText>is not extensive</w:delText>
        </w:r>
      </w:del>
      <w:ins w:id="506" w:author="dick" w:date="2013-06-22T14:34:00Z">
        <w:r>
          <w:rPr>
            <w:sz w:val="24"/>
            <w:szCs w:val="24"/>
          </w:rPr>
          <w:t>is of a manageable size</w:t>
        </w:r>
      </w:ins>
      <w:r>
        <w:rPr>
          <w:sz w:val="24"/>
          <w:szCs w:val="24"/>
        </w:rPr>
        <w:t xml:space="preserve">. By working cooperatively </w:t>
      </w:r>
      <w:r>
        <w:rPr>
          <w:sz w:val="24"/>
          <w:szCs w:val="24"/>
        </w:rPr>
        <w:lastRenderedPageBreak/>
        <w:t>together, and utilizing the Commission’s ex parte process, outcomes from industry dialogue can be brought forward to the Commission staff and placed into the public record for examination by all stakeholders, including the NTIA and US DoT</w:t>
      </w:r>
      <w:ins w:id="507"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508"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1250F9" w:rsidRPr="00407DC6" w:rsidRDefault="001250F9" w:rsidP="0041226F">
      <w:pPr>
        <w:pStyle w:val="ColorfulList-Accent11"/>
        <w:ind w:left="1170"/>
        <w:rPr>
          <w:b/>
        </w:rPr>
      </w:pPr>
    </w:p>
    <w:p w:rsidR="001250F9" w:rsidRDefault="001250F9"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509" w:author="dick" w:date="2013-06-22T14:37:00Z">
        <w:r w:rsidDel="002B40CA">
          <w:rPr>
            <w:rFonts w:ascii="Times New Roman" w:hAnsi="Times New Roman"/>
          </w:rPr>
          <w:delText xml:space="preserve">but </w:delText>
        </w:r>
      </w:del>
      <w:ins w:id="510" w:author="dick" w:date="2013-06-22T14:37:00Z">
        <w:r>
          <w:rPr>
            <w:rFonts w:ascii="Times New Roman" w:hAnsi="Times New Roman"/>
          </w:rPr>
          <w:t>and</w:t>
        </w:r>
      </w:ins>
      <w:del w:id="511"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512" w:author="dick" w:date="2013-06-22T14:38:00Z">
        <w:r w:rsidDel="002B40CA">
          <w:rPr>
            <w:rFonts w:ascii="Times New Roman" w:hAnsi="Times New Roman"/>
          </w:rPr>
          <w:delText>,</w:delText>
        </w:r>
      </w:del>
      <w:r>
        <w:rPr>
          <w:rFonts w:ascii="Times New Roman" w:hAnsi="Times New Roman"/>
        </w:rPr>
        <w:t xml:space="preserve"> </w:t>
      </w:r>
      <w:del w:id="513" w:author="dick" w:date="2013-06-22T14:38:00Z">
        <w:r w:rsidDel="002B40CA">
          <w:rPr>
            <w:rFonts w:ascii="Times New Roman" w:hAnsi="Times New Roman"/>
          </w:rPr>
          <w:delText xml:space="preserve">largely </w:delText>
        </w:r>
      </w:del>
      <w:ins w:id="514"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1250F9" w:rsidRDefault="001250F9"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515" w:author="dick" w:date="2013-06-22T14:39:00Z">
        <w:r>
          <w:rPr>
            <w:rFonts w:ascii="Times New Roman" w:hAnsi="Times New Roman"/>
          </w:rPr>
          <w:t xml:space="preserve"> device</w:t>
        </w:r>
      </w:ins>
      <w:r>
        <w:rPr>
          <w:rFonts w:ascii="Times New Roman" w:hAnsi="Times New Roman"/>
        </w:rPr>
        <w:t>s in U-NII-2C is “generally positive.”  IEEE 802.11 submits that the amateur service will be challenged by the advent of DSRC at least to the same extent as it would be challenged by U-</w:t>
      </w:r>
      <w:r>
        <w:rPr>
          <w:rFonts w:ascii="Times New Roman" w:hAnsi="Times New Roman"/>
        </w:rPr>
        <w:lastRenderedPageBreak/>
        <w:t xml:space="preserve">NIIs in that the two radio systems will be prevalent where people live and work.  Because both are relatively low power, amateurs should be able to work around DSRC, and in doing so will naturally avoid U-NII operations.   </w:t>
      </w:r>
    </w:p>
    <w:p w:rsidR="001250F9" w:rsidRPr="00042F48" w:rsidRDefault="001250F9" w:rsidP="00042F48">
      <w:pPr>
        <w:pStyle w:val="ColorfulList-Accent11"/>
        <w:spacing w:line="480" w:lineRule="auto"/>
        <w:ind w:left="90"/>
        <w:rPr>
          <w:rFonts w:ascii="Times New Roman" w:hAnsi="Times New Roman"/>
        </w:rPr>
      </w:pPr>
      <w:r>
        <w:rPr>
          <w:rFonts w:ascii="Times New Roman" w:hAnsi="Times New Roman"/>
        </w:rPr>
        <w:tab/>
      </w:r>
      <w:ins w:id="516" w:author="dick" w:date="2013-06-22T14:41:00Z">
        <w:r>
          <w:rPr>
            <w:rFonts w:ascii="Times New Roman" w:hAnsi="Times New Roman"/>
          </w:rPr>
          <w:t>Commenters also expressed concern about s</w:t>
        </w:r>
      </w:ins>
      <w:del w:id="517" w:author="dick" w:date="2013-06-22T14:41:00Z">
        <w:r w:rsidDel="002B40CA">
          <w:rPr>
            <w:rFonts w:ascii="Times New Roman" w:hAnsi="Times New Roman"/>
          </w:rPr>
          <w:delText>S</w:delText>
        </w:r>
      </w:del>
      <w:r>
        <w:rPr>
          <w:rFonts w:ascii="Times New Roman" w:hAnsi="Times New Roman"/>
        </w:rPr>
        <w:t>haring with federal systems in the band</w:t>
      </w:r>
      <w:ins w:id="518" w:author="dick" w:date="2013-06-22T14:41:00Z">
        <w:r>
          <w:rPr>
            <w:rFonts w:ascii="Times New Roman" w:hAnsi="Times New Roman"/>
          </w:rPr>
          <w:t>.</w:t>
        </w:r>
      </w:ins>
      <w:del w:id="519"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520" w:author="dick" w:date="2013-06-22T14:42:00Z">
        <w:r>
          <w:rPr>
            <w:rFonts w:ascii="Times New Roman" w:hAnsi="Times New Roman"/>
          </w:rPr>
          <w:t>.  They also noted</w:t>
        </w:r>
      </w:ins>
      <w:del w:id="521" w:author="dick" w:date="2013-06-22T14:42:00Z">
        <w:r w:rsidDel="002B40CA">
          <w:rPr>
            <w:rFonts w:ascii="Times New Roman" w:hAnsi="Times New Roman"/>
          </w:rPr>
          <w:delText xml:space="preserve">, </w:delText>
        </w:r>
      </w:del>
      <w:del w:id="522" w:author="dick" w:date="2013-06-22T14:43:00Z">
        <w:r w:rsidDel="002B40CA">
          <w:rPr>
            <w:rFonts w:ascii="Times New Roman" w:hAnsi="Times New Roman"/>
          </w:rPr>
          <w:delText>and</w:delText>
        </w:r>
      </w:del>
      <w:r>
        <w:rPr>
          <w:rFonts w:ascii="Times New Roman" w:hAnsi="Times New Roman"/>
        </w:rPr>
        <w:t xml:space="preserve"> that</w:t>
      </w:r>
      <w:del w:id="523" w:author="dick" w:date="2013-06-22T14:43:00Z">
        <w:r w:rsidDel="002B40CA">
          <w:rPr>
            <w:rFonts w:ascii="Times New Roman" w:hAnsi="Times New Roman"/>
          </w:rPr>
          <w:delText xml:space="preserve"> </w:delText>
        </w:r>
      </w:del>
      <w:del w:id="524" w:author="dick" w:date="2013-06-22T14:42:00Z">
        <w:r w:rsidDel="002B40CA">
          <w:rPr>
            <w:rFonts w:ascii="Times New Roman" w:hAnsi="Times New Roman"/>
          </w:rPr>
          <w:delText>given that</w:delText>
        </w:r>
      </w:del>
      <w:r>
        <w:rPr>
          <w:rFonts w:ascii="Times New Roman" w:hAnsi="Times New Roman"/>
        </w:rPr>
        <w:t xml:space="preserve"> </w:t>
      </w:r>
      <w:ins w:id="525" w:author="dick" w:date="2013-06-22T14:43:00Z">
        <w:r>
          <w:rPr>
            <w:rFonts w:ascii="Times New Roman" w:hAnsi="Times New Roman"/>
          </w:rPr>
          <w:t xml:space="preserve">since </w:t>
        </w:r>
      </w:ins>
      <w:r>
        <w:rPr>
          <w:rFonts w:ascii="Times New Roman" w:hAnsi="Times New Roman"/>
        </w:rPr>
        <w:t xml:space="preserve">DSRC </w:t>
      </w:r>
      <w:ins w:id="526" w:author="dick" w:date="2013-06-22T14:43:00Z">
        <w:r>
          <w:rPr>
            <w:rFonts w:ascii="Times New Roman" w:hAnsi="Times New Roman"/>
          </w:rPr>
          <w:t xml:space="preserve">devices </w:t>
        </w:r>
      </w:ins>
      <w:r>
        <w:rPr>
          <w:rFonts w:ascii="Times New Roman" w:hAnsi="Times New Roman"/>
        </w:rPr>
        <w:t>ha</w:t>
      </w:r>
      <w:ins w:id="527" w:author="dick" w:date="2013-06-22T14:43:00Z">
        <w:r>
          <w:rPr>
            <w:rFonts w:ascii="Times New Roman" w:hAnsi="Times New Roman"/>
          </w:rPr>
          <w:t>ve</w:t>
        </w:r>
      </w:ins>
      <w:del w:id="528" w:author="dick" w:date="2013-06-22T14:43:00Z">
        <w:r w:rsidDel="002B40CA">
          <w:rPr>
            <w:rFonts w:ascii="Times New Roman" w:hAnsi="Times New Roman"/>
          </w:rPr>
          <w:delText>s</w:delText>
        </w:r>
      </w:del>
      <w:r>
        <w:rPr>
          <w:rFonts w:ascii="Times New Roman" w:hAnsi="Times New Roman"/>
        </w:rPr>
        <w:t xml:space="preserve"> no DFS requirement, there </w:t>
      </w:r>
      <w:del w:id="529" w:author="dick" w:date="2013-06-22T14:43:00Z">
        <w:r w:rsidDel="002B40CA">
          <w:rPr>
            <w:rFonts w:ascii="Times New Roman" w:hAnsi="Times New Roman"/>
          </w:rPr>
          <w:delText xml:space="preserve">would </w:delText>
        </w:r>
      </w:del>
      <w:r>
        <w:rPr>
          <w:rFonts w:ascii="Times New Roman" w:hAnsi="Times New Roman"/>
        </w:rPr>
        <w:t>appear</w:t>
      </w:r>
      <w:ins w:id="530" w:author="dick" w:date="2013-06-22T14:43:00Z">
        <w:r>
          <w:rPr>
            <w:rFonts w:ascii="Times New Roman" w:hAnsi="Times New Roman"/>
          </w:rPr>
          <w:t>s</w:t>
        </w:r>
      </w:ins>
      <w:r>
        <w:rPr>
          <w:rFonts w:ascii="Times New Roman" w:hAnsi="Times New Roman"/>
        </w:rPr>
        <w:t xml:space="preserve"> to be an open question as to whether DFS should be </w:t>
      </w:r>
      <w:ins w:id="531" w:author="dick" w:date="2013-06-22T14:43:00Z">
        <w:r>
          <w:rPr>
            <w:rFonts w:ascii="Times New Roman" w:hAnsi="Times New Roman"/>
          </w:rPr>
          <w:t>required of</w:t>
        </w:r>
      </w:ins>
      <w:del w:id="532" w:author="dick" w:date="2013-06-22T14:43:00Z">
        <w:r w:rsidDel="002B40CA">
          <w:rPr>
            <w:rFonts w:ascii="Times New Roman" w:hAnsi="Times New Roman"/>
          </w:rPr>
          <w:delText>applied to</w:delText>
        </w:r>
      </w:del>
      <w:r>
        <w:rPr>
          <w:rFonts w:ascii="Times New Roman" w:hAnsi="Times New Roman"/>
        </w:rPr>
        <w:t xml:space="preserve"> U-NII</w:t>
      </w:r>
      <w:ins w:id="533" w:author="dick" w:date="2013-06-22T14:40:00Z">
        <w:r>
          <w:rPr>
            <w:rFonts w:ascii="Times New Roman" w:hAnsi="Times New Roman"/>
          </w:rPr>
          <w:t xml:space="preserve"> device</w:t>
        </w:r>
      </w:ins>
      <w:r>
        <w:rPr>
          <w:rFonts w:ascii="Times New Roman" w:hAnsi="Times New Roman"/>
        </w:rPr>
        <w:t xml:space="preserve">s.  IEEE 802.11 also notes that if federal radar use of the bands </w:t>
      </w:r>
      <w:ins w:id="534" w:author="dick" w:date="2013-06-22T14:44:00Z">
        <w:r>
          <w:rPr>
            <w:rFonts w:ascii="Times New Roman" w:hAnsi="Times New Roman"/>
          </w:rPr>
          <w:t>is</w:t>
        </w:r>
      </w:ins>
      <w:del w:id="535" w:author="dick" w:date="2013-06-22T14:44:00Z">
        <w:r w:rsidDel="002B40CA">
          <w:rPr>
            <w:rFonts w:ascii="Times New Roman" w:hAnsi="Times New Roman"/>
          </w:rPr>
          <w:delText>are</w:delText>
        </w:r>
      </w:del>
      <w:r>
        <w:rPr>
          <w:rFonts w:ascii="Times New Roman" w:hAnsi="Times New Roman"/>
        </w:rPr>
        <w:t xml:space="preserve"> </w:t>
      </w:r>
      <w:ins w:id="536" w:author="dick" w:date="2013-06-22T14:44:00Z">
        <w:r>
          <w:rPr>
            <w:rFonts w:ascii="Times New Roman" w:hAnsi="Times New Roman"/>
          </w:rPr>
          <w:t xml:space="preserve">geographically </w:t>
        </w:r>
      </w:ins>
      <w:r>
        <w:rPr>
          <w:rFonts w:ascii="Times New Roman" w:hAnsi="Times New Roman"/>
        </w:rPr>
        <w:t>limited, then it may be possible to utilize geographic</w:t>
      </w:r>
      <w:del w:id="537"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1250F9" w:rsidRDefault="001250F9" w:rsidP="007F1A92">
      <w:pPr>
        <w:pStyle w:val="Heading1"/>
        <w:numPr>
          <w:ilvl w:val="0"/>
          <w:numId w:val="21"/>
        </w:numPr>
        <w:spacing w:before="480"/>
      </w:pPr>
      <w:bookmarkStart w:id="538" w:name="_Toc233014752"/>
      <w:r w:rsidRPr="007B4B73">
        <w:t xml:space="preserve">U-NII-2B rules </w:t>
      </w:r>
      <w:r>
        <w:t>can protect broadcaster TDWRs to same extent as 2C rule protect government TDWRs</w:t>
      </w:r>
      <w:bookmarkEnd w:id="538"/>
    </w:p>
    <w:p w:rsidR="001250F9" w:rsidRPr="009E41D5" w:rsidRDefault="001250F9" w:rsidP="0041226F">
      <w:pPr>
        <w:pStyle w:val="ColorfulList-Accent11"/>
        <w:ind w:left="1170"/>
        <w:rPr>
          <w:b/>
        </w:rPr>
      </w:pP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Manufacturers and users of 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IEEE 802.11 and our members actively participated with government stakeholders in the initial opening of the U-NII-</w:t>
      </w:r>
      <w:r>
        <w:rPr>
          <w:rFonts w:ascii="Times New Roman" w:hAnsi="Times New Roman"/>
        </w:rPr>
        <w:lastRenderedPageBreak/>
        <w:t xml:space="preserve">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539"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TDWR. Second, the revised Bin 1 test should ensure that U-NII</w:t>
      </w:r>
      <w:ins w:id="540" w:author="dick" w:date="2013-06-22T14:45:00Z">
        <w:r>
          <w:rPr>
            <w:rFonts w:ascii="Times New Roman" w:hAnsi="Times New Roman"/>
          </w:rPr>
          <w:t xml:space="preserve"> device</w:t>
        </w:r>
      </w:ins>
      <w:r>
        <w:rPr>
          <w:rFonts w:ascii="Times New Roman" w:hAnsi="Times New Roman"/>
        </w:rPr>
        <w:t>s can detect emission patterns of broadcast TDWRs, and we note no broadcast TDWR commenter objected to the revised Bin 1. Broadcast 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541"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542" w:author="dick" w:date="2013-06-22T14:45:00Z">
        <w:r>
          <w:rPr>
            <w:rFonts w:ascii="Times New Roman" w:hAnsi="Times New Roman"/>
          </w:rPr>
          <w:t xml:space="preserve"> device</w:t>
        </w:r>
      </w:ins>
      <w:r>
        <w:rPr>
          <w:rFonts w:ascii="Times New Roman" w:hAnsi="Times New Roman"/>
        </w:rPr>
        <w:t xml:space="preserve">s to perform their function.  </w:t>
      </w:r>
    </w:p>
    <w:p w:rsidR="001250F9" w:rsidRPr="00C176D6"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543"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1250F9" w:rsidRDefault="001250F9" w:rsidP="007F1A92">
      <w:pPr>
        <w:pStyle w:val="Heading1"/>
        <w:numPr>
          <w:ilvl w:val="0"/>
          <w:numId w:val="21"/>
        </w:numPr>
      </w:pPr>
      <w:bookmarkStart w:id="544" w:name="_Toc233014753"/>
      <w:r>
        <w:lastRenderedPageBreak/>
        <w:t>Health care prioritization</w:t>
      </w:r>
      <w:bookmarkEnd w:id="544"/>
    </w:p>
    <w:p w:rsidR="001250F9" w:rsidRDefault="001250F9" w:rsidP="00E55F9C"/>
    <w:p w:rsidR="001250F9" w:rsidRDefault="001250F9" w:rsidP="00613742">
      <w:pPr>
        <w:spacing w:line="480" w:lineRule="auto"/>
        <w:ind w:left="360" w:firstLine="360"/>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IEEE802.11ac technologies, </w:t>
      </w:r>
      <w:del w:id="545" w:author="dick" w:date="2013-06-22T14:46:00Z">
        <w:r w:rsidDel="002B40CA">
          <w:rPr>
            <w:sz w:val="24"/>
            <w:szCs w:val="24"/>
          </w:rPr>
          <w:delText xml:space="preserve">but </w:delText>
        </w:r>
      </w:del>
      <w:ins w:id="546" w:author="dick" w:date="2013-06-22T14:46:00Z">
        <w:r>
          <w:rPr>
            <w:sz w:val="24"/>
            <w:szCs w:val="24"/>
          </w:rPr>
          <w:t xml:space="preserve">and </w:t>
        </w:r>
      </w:ins>
      <w:r>
        <w:rPr>
          <w:sz w:val="24"/>
          <w:szCs w:val="24"/>
        </w:rPr>
        <w:t xml:space="preserve">to do so in a “controlled” environment, where they would </w:t>
      </w:r>
      <w:ins w:id="547" w:author="dick" w:date="2013-06-22T14:46:00Z">
        <w:r>
          <w:rPr>
            <w:sz w:val="24"/>
            <w:szCs w:val="24"/>
          </w:rPr>
          <w:t xml:space="preserve">have </w:t>
        </w:r>
      </w:ins>
      <w:r>
        <w:rPr>
          <w:sz w:val="24"/>
          <w:szCs w:val="24"/>
        </w:rPr>
        <w:t xml:space="preserve">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w:t>
      </w:r>
      <w:del w:id="548" w:author="dick" w:date="2013-06-22T13:35:00Z">
        <w:r w:rsidDel="00AE378B">
          <w:rPr>
            <w:sz w:val="24"/>
            <w:szCs w:val="24"/>
          </w:rPr>
          <w:delText>locational</w:delText>
        </w:r>
      </w:del>
      <w:ins w:id="549" w:author="dick" w:date="2013-06-22T13:35:00Z">
        <w:r>
          <w:rPr>
            <w:sz w:val="24"/>
            <w:szCs w:val="24"/>
          </w:rPr>
          <w:t>location</w:t>
        </w:r>
      </w:ins>
      <w:proofErr w:type="spellEnd"/>
      <w:r>
        <w:rPr>
          <w:sz w:val="24"/>
          <w:szCs w:val="24"/>
        </w:rPr>
        <w:t xml:space="preserve"> database 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1250F9" w:rsidRPr="00E55F9C" w:rsidRDefault="001250F9" w:rsidP="00613742">
      <w:pPr>
        <w:spacing w:line="480" w:lineRule="auto"/>
        <w:ind w:left="360" w:firstLine="360"/>
        <w:rPr>
          <w:sz w:val="24"/>
          <w:szCs w:val="24"/>
        </w:rPr>
      </w:pPr>
      <w:r>
        <w:rPr>
          <w:sz w:val="24"/>
          <w:szCs w:val="24"/>
        </w:rPr>
        <w:t>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The existence of these tools raises the bar for AAMI’s proposal, and AAMI does not explain why its membership believes on-prem</w:t>
      </w:r>
      <w:ins w:id="550" w:author="dick" w:date="2013-06-22T14:47:00Z">
        <w:r>
          <w:rPr>
            <w:sz w:val="24"/>
            <w:szCs w:val="24"/>
          </w:rPr>
          <w:t>i</w:t>
        </w:r>
      </w:ins>
      <w:del w:id="551" w:author="dick" w:date="2013-06-22T14:47:00Z">
        <w:r w:rsidDel="00AF0324">
          <w:rPr>
            <w:sz w:val="24"/>
            <w:szCs w:val="24"/>
          </w:rPr>
          <w:delText>i</w:delText>
        </w:r>
      </w:del>
      <w:r>
        <w:rPr>
          <w:sz w:val="24"/>
          <w:szCs w:val="24"/>
        </w:rPr>
        <w:t>s</w:t>
      </w:r>
      <w:ins w:id="552" w:author="dick" w:date="2013-06-22T14:47:00Z">
        <w:r>
          <w:rPr>
            <w:sz w:val="24"/>
            <w:szCs w:val="24"/>
          </w:rPr>
          <w:t>e</w:t>
        </w:r>
      </w:ins>
      <w:del w:id="553" w:author="dick" w:date="2013-06-22T14:47:00Z">
        <w:r w:rsidDel="00AF0324">
          <w:rPr>
            <w:sz w:val="24"/>
            <w:szCs w:val="24"/>
          </w:rPr>
          <w:delText>i</w:delText>
        </w:r>
      </w:del>
      <w:r>
        <w:rPr>
          <w:sz w:val="24"/>
          <w:szCs w:val="24"/>
        </w:rPr>
        <w:t xml:space="preserve">s spectrum management is not an option.  Moreover, dedicating priority access to spectrum on behalf of some institutions comes at a very high cost to the larger 802.11 community, in that AAMI seeks a </w:t>
      </w:r>
      <w:proofErr w:type="spellStart"/>
      <w:r>
        <w:rPr>
          <w:sz w:val="24"/>
          <w:szCs w:val="24"/>
        </w:rPr>
        <w:t>geo</w:t>
      </w:r>
      <w:del w:id="554" w:author="dick" w:date="2013-06-22T13:35:00Z">
        <w:r w:rsidDel="00AE378B">
          <w:rPr>
            <w:sz w:val="24"/>
            <w:szCs w:val="24"/>
          </w:rPr>
          <w:delText>locational</w:delText>
        </w:r>
      </w:del>
      <w:ins w:id="555" w:author="dick" w:date="2013-06-22T13:35:00Z">
        <w:r>
          <w:rPr>
            <w:sz w:val="24"/>
            <w:szCs w:val="24"/>
          </w:rPr>
          <w:t>location</w:t>
        </w:r>
      </w:ins>
      <w:proofErr w:type="spellEnd"/>
      <w:r>
        <w:rPr>
          <w:sz w:val="24"/>
          <w:szCs w:val="24"/>
        </w:rPr>
        <w:t xml:space="preserve"> database or beaconing technology for all devices, in order to avoid what AAMI estimates is 0.5% of the geography that would constitute the exclusion zone.   Neither</w:t>
      </w:r>
      <w:del w:id="556" w:author="dick" w:date="2013-06-22T14:48:00Z">
        <w:r w:rsidDel="00AF0324">
          <w:rPr>
            <w:sz w:val="24"/>
            <w:szCs w:val="24"/>
          </w:rPr>
          <w:delText xml:space="preserve"> a</w:delText>
        </w:r>
      </w:del>
      <w:r>
        <w:rPr>
          <w:sz w:val="24"/>
          <w:szCs w:val="24"/>
        </w:rPr>
        <w:t xml:space="preserve"> </w:t>
      </w:r>
      <w:proofErr w:type="spellStart"/>
      <w:r>
        <w:rPr>
          <w:sz w:val="24"/>
          <w:szCs w:val="24"/>
        </w:rPr>
        <w:t>geo</w:t>
      </w:r>
      <w:del w:id="557" w:author="dick" w:date="2013-06-22T13:35:00Z">
        <w:r w:rsidDel="00AE378B">
          <w:rPr>
            <w:sz w:val="24"/>
            <w:szCs w:val="24"/>
          </w:rPr>
          <w:delText>locational</w:delText>
        </w:r>
      </w:del>
      <w:ins w:id="558" w:author="dick" w:date="2013-06-22T13:35:00Z">
        <w:r>
          <w:rPr>
            <w:sz w:val="24"/>
            <w:szCs w:val="24"/>
          </w:rPr>
          <w:t>location</w:t>
        </w:r>
      </w:ins>
      <w:proofErr w:type="spellEnd"/>
      <w:r>
        <w:rPr>
          <w:sz w:val="24"/>
          <w:szCs w:val="24"/>
        </w:rPr>
        <w:t xml:space="preserve"> database</w:t>
      </w:r>
      <w:ins w:id="559" w:author="dick" w:date="2013-06-22T14:48:00Z">
        <w:r>
          <w:rPr>
            <w:sz w:val="24"/>
            <w:szCs w:val="24"/>
          </w:rPr>
          <w:t>s</w:t>
        </w:r>
      </w:ins>
      <w:r>
        <w:rPr>
          <w:sz w:val="24"/>
          <w:szCs w:val="24"/>
        </w:rPr>
        <w:t xml:space="preserve"> </w:t>
      </w:r>
      <w:ins w:id="560" w:author="dick" w:date="2013-06-22T14:48:00Z">
        <w:r>
          <w:rPr>
            <w:sz w:val="24"/>
            <w:szCs w:val="24"/>
          </w:rPr>
          <w:t>n</w:t>
        </w:r>
      </w:ins>
      <w:r>
        <w:rPr>
          <w:sz w:val="24"/>
          <w:szCs w:val="24"/>
        </w:rPr>
        <w:t xml:space="preserve">or beaconing systems </w:t>
      </w:r>
      <w:ins w:id="561" w:author="dick" w:date="2013-06-22T14:48:00Z">
        <w:r>
          <w:rPr>
            <w:sz w:val="24"/>
            <w:szCs w:val="24"/>
          </w:rPr>
          <w:t>are</w:t>
        </w:r>
      </w:ins>
      <w:del w:id="562" w:author="dick" w:date="2013-06-22T14:48:00Z">
        <w:r w:rsidDel="00AF0324">
          <w:rPr>
            <w:sz w:val="24"/>
            <w:szCs w:val="24"/>
          </w:rPr>
          <w:delText>is</w:delText>
        </w:r>
      </w:del>
      <w:r>
        <w:rPr>
          <w:sz w:val="24"/>
          <w:szCs w:val="24"/>
        </w:rPr>
        <w:t xml:space="preserve"> used today in U-NII-</w:t>
      </w:r>
      <w:r>
        <w:rPr>
          <w:sz w:val="24"/>
          <w:szCs w:val="24"/>
        </w:rPr>
        <w:lastRenderedPageBreak/>
        <w:t>2C, and IEEE 802.11 contends that the sharing issues with TDWR are resolvable without these mechanisms. In addition, it appears that the sharing issues with DSRC</w:t>
      </w:r>
      <w:ins w:id="563" w:author="dick" w:date="2013-06-22T14:49:00Z">
        <w:r>
          <w:rPr>
            <w:sz w:val="24"/>
            <w:szCs w:val="24"/>
          </w:rPr>
          <w:t xml:space="preserve"> devices</w:t>
        </w:r>
      </w:ins>
      <w:r>
        <w:rPr>
          <w:sz w:val="24"/>
          <w:szCs w:val="24"/>
        </w:rPr>
        <w:t xml:space="preserve"> in </w:t>
      </w:r>
      <w:ins w:id="564" w:author="dick" w:date="2013-06-22T14:49:00Z">
        <w:r>
          <w:rPr>
            <w:sz w:val="24"/>
            <w:szCs w:val="24"/>
          </w:rPr>
          <w:t xml:space="preserve">the </w:t>
        </w:r>
      </w:ins>
      <w:r>
        <w:rPr>
          <w:sz w:val="24"/>
          <w:szCs w:val="24"/>
        </w:rPr>
        <w:t xml:space="preserve">U-NII-4 </w:t>
      </w:r>
      <w:ins w:id="565" w:author="dick" w:date="2013-06-22T14:49:00Z">
        <w:r>
          <w:rPr>
            <w:sz w:val="24"/>
            <w:szCs w:val="24"/>
          </w:rPr>
          <w:t xml:space="preserve">band </w:t>
        </w:r>
      </w:ins>
      <w:r>
        <w:rPr>
          <w:sz w:val="24"/>
          <w:szCs w:val="24"/>
        </w:rPr>
        <w:t xml:space="preserve">are </w:t>
      </w:r>
      <w:ins w:id="566" w:author="dick" w:date="2013-06-22T14:49:00Z">
        <w:r>
          <w:rPr>
            <w:sz w:val="24"/>
            <w:szCs w:val="24"/>
          </w:rPr>
          <w:t>may be</w:t>
        </w:r>
      </w:ins>
      <w:del w:id="567" w:author="dick" w:date="2013-06-22T14:49:00Z">
        <w:r w:rsidDel="00AF0324">
          <w:rPr>
            <w:sz w:val="24"/>
            <w:szCs w:val="24"/>
          </w:rPr>
          <w:delText>most likely</w:delText>
        </w:r>
      </w:del>
      <w:r>
        <w:rPr>
          <w:sz w:val="24"/>
          <w:szCs w:val="24"/>
        </w:rPr>
        <w:t xml:space="preserve"> resolvable on the strength of the listen-before-talk technology already embedded in 802.11 radios, along with some form of DFS if necessary to detect federal radar systems.  </w:t>
      </w:r>
    </w:p>
    <w:p w:rsidR="001250F9" w:rsidRDefault="001250F9" w:rsidP="007F1A92">
      <w:pPr>
        <w:pStyle w:val="Heading1"/>
        <w:numPr>
          <w:ilvl w:val="0"/>
          <w:numId w:val="21"/>
        </w:numPr>
      </w:pPr>
      <w:bookmarkStart w:id="568" w:name="_Toc233014754"/>
      <w:r>
        <w:t>World Radio Conference Preparation</w:t>
      </w:r>
      <w:bookmarkEnd w:id="568"/>
    </w:p>
    <w:p w:rsidR="001250F9" w:rsidRDefault="001250F9" w:rsidP="00E55F9C"/>
    <w:p w:rsidR="001250F9" w:rsidRPr="00E55F9C" w:rsidRDefault="001250F9" w:rsidP="00E55F9C"/>
    <w:p w:rsidR="001250F9" w:rsidRPr="00E85D9D" w:rsidRDefault="001250F9" w:rsidP="006F4149">
      <w:pPr>
        <w:pStyle w:val="ListParagraph"/>
        <w:spacing w:line="480" w:lineRule="auto"/>
        <w:ind w:left="0" w:firstLine="720"/>
        <w:rPr>
          <w:sz w:val="24"/>
          <w:szCs w:val="24"/>
        </w:rPr>
      </w:pPr>
      <w:r>
        <w:rPr>
          <w:sz w:val="24"/>
          <w:szCs w:val="24"/>
        </w:rPr>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1250F9" w:rsidRDefault="001250F9" w:rsidP="00E85D9D">
      <w:pPr>
        <w:pStyle w:val="ListParagraph"/>
        <w:ind w:left="1440"/>
      </w:pPr>
    </w:p>
    <w:p w:rsidR="001250F9" w:rsidRPr="00E55F9C" w:rsidRDefault="001250F9" w:rsidP="00E55F9C"/>
    <w:p w:rsidR="001250F9" w:rsidRDefault="001250F9" w:rsidP="007F1A92">
      <w:pPr>
        <w:pStyle w:val="Heading1"/>
        <w:numPr>
          <w:ilvl w:val="0"/>
          <w:numId w:val="21"/>
        </w:numPr>
      </w:pPr>
      <w:bookmarkStart w:id="569" w:name="_Toc233014755"/>
      <w:r w:rsidRPr="009E41D5">
        <w:t>Conclusion</w:t>
      </w:r>
      <w:bookmarkEnd w:id="569"/>
    </w:p>
    <w:p w:rsidR="001250F9" w:rsidRDefault="001250F9" w:rsidP="0041226F">
      <w:r w:rsidRPr="009E41D5">
        <w:t xml:space="preserve"> </w:t>
      </w:r>
    </w:p>
    <w:p w:rsidR="001250F9" w:rsidRPr="003C6B5F" w:rsidRDefault="001250F9"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570" w:author="dick" w:date="2013-06-22T14:50:00Z">
        <w:r w:rsidRPr="003C6B5F" w:rsidDel="00AF0324">
          <w:rPr>
            <w:sz w:val="24"/>
            <w:szCs w:val="24"/>
          </w:rPr>
          <w:delText xml:space="preserve">but </w:delText>
        </w:r>
      </w:del>
      <w:ins w:id="571"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572" w:author="dick" w:date="2013-06-22T14:51:00Z">
        <w:r>
          <w:rPr>
            <w:sz w:val="24"/>
            <w:szCs w:val="24"/>
          </w:rPr>
          <w:t>a consensus-based</w:t>
        </w:r>
      </w:ins>
      <w:del w:id="573"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802.11ac to meet the demand challenges that are imminent. We look forward to working with the Commission staff, the NTIA, and other stakeholders, on this extremely important proceeding.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Pr="00FE35DC" w:rsidRDefault="001250F9" w:rsidP="0041226F">
      <w:pPr>
        <w:ind w:left="720"/>
        <w:rPr>
          <w:sz w:val="24"/>
          <w:szCs w:val="24"/>
        </w:rPr>
      </w:pPr>
      <w:r>
        <w:tab/>
      </w:r>
      <w:r>
        <w:tab/>
      </w:r>
      <w:r>
        <w:tab/>
      </w:r>
      <w:r>
        <w:tab/>
      </w:r>
      <w:r>
        <w:tab/>
      </w:r>
      <w:r w:rsidRPr="00FE35DC">
        <w:rPr>
          <w:sz w:val="24"/>
          <w:szCs w:val="24"/>
        </w:rPr>
        <w:t>Respectfully submitted,</w:t>
      </w:r>
    </w:p>
    <w:p w:rsidR="001250F9" w:rsidRPr="00FE35DC" w:rsidRDefault="001250F9" w:rsidP="0041226F">
      <w:pPr>
        <w:ind w:left="720"/>
        <w:rPr>
          <w:sz w:val="24"/>
          <w:szCs w:val="24"/>
        </w:rPr>
      </w:pPr>
    </w:p>
    <w:p w:rsidR="001250F9" w:rsidRPr="00FE35DC" w:rsidRDefault="001250F9"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1250F9" w:rsidRPr="00FE35DC" w:rsidRDefault="001250F9" w:rsidP="0041226F">
      <w:pPr>
        <w:ind w:left="720"/>
        <w:rPr>
          <w:sz w:val="24"/>
          <w:szCs w:val="24"/>
        </w:rPr>
      </w:pP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1250F9" w:rsidRPr="0041226F" w:rsidRDefault="001250F9"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1250F9" w:rsidRPr="0041226F" w:rsidSect="004F410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2A" w:rsidRDefault="00A6372A">
      <w:r>
        <w:separator/>
      </w:r>
    </w:p>
  </w:endnote>
  <w:endnote w:type="continuationSeparator" w:id="0">
    <w:p w:rsidR="00A6372A" w:rsidRDefault="00A6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A6372A">
    <w:pPr>
      <w:pStyle w:val="Footer"/>
      <w:tabs>
        <w:tab w:val="clear" w:pos="6480"/>
        <w:tab w:val="center" w:pos="4680"/>
        <w:tab w:val="right" w:pos="9360"/>
      </w:tabs>
    </w:pPr>
    <w:r>
      <w:fldChar w:fldCharType="begin"/>
    </w:r>
    <w:r>
      <w:instrText xml:space="preserve"> SUBJECT  \* MERGEFORMAT </w:instrText>
    </w:r>
    <w:r>
      <w:fldChar w:fldCharType="separate"/>
    </w:r>
    <w:r w:rsidR="001250F9">
      <w:t>Submission</w:t>
    </w:r>
    <w:r>
      <w:fldChar w:fldCharType="end"/>
    </w:r>
    <w:r w:rsidR="001250F9">
      <w:tab/>
      <w:t xml:space="preserve">page </w:t>
    </w:r>
    <w:r w:rsidR="004346BF">
      <w:fldChar w:fldCharType="begin"/>
    </w:r>
    <w:r w:rsidR="004346BF">
      <w:instrText xml:space="preserve">page </w:instrText>
    </w:r>
    <w:r w:rsidR="004346BF">
      <w:fldChar w:fldCharType="separate"/>
    </w:r>
    <w:r w:rsidR="0009175D">
      <w:rPr>
        <w:noProof/>
      </w:rPr>
      <w:t>1</w:t>
    </w:r>
    <w:r w:rsidR="004346BF">
      <w:rPr>
        <w:noProof/>
      </w:rPr>
      <w:fldChar w:fldCharType="end"/>
    </w:r>
    <w:r w:rsidR="001250F9">
      <w:tab/>
    </w:r>
    <w:r>
      <w:fldChar w:fldCharType="begin"/>
    </w:r>
    <w:r>
      <w:instrText xml:space="preserve"> COMMENTS  \* MERGEFORMAT </w:instrText>
    </w:r>
    <w:r>
      <w:fldChar w:fldCharType="separate"/>
    </w:r>
    <w:r w:rsidR="001250F9">
      <w:t>Peter Ecclesine, Cisco Systems</w:t>
    </w:r>
    <w:r>
      <w:fldChar w:fldCharType="end"/>
    </w:r>
  </w:p>
  <w:p w:rsidR="001250F9" w:rsidRDefault="001250F9"/>
  <w:p w:rsidR="001250F9" w:rsidRDefault="00125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2A" w:rsidRDefault="00A6372A">
      <w:r>
        <w:separator/>
      </w:r>
    </w:p>
  </w:footnote>
  <w:footnote w:type="continuationSeparator" w:id="0">
    <w:p w:rsidR="00A6372A" w:rsidRDefault="00A6372A">
      <w:r>
        <w:continuationSeparator/>
      </w:r>
    </w:p>
  </w:footnote>
  <w:footnote w:id="1">
    <w:p w:rsidR="001250F9" w:rsidRDefault="001250F9">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1250F9" w:rsidRDefault="001250F9"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1250F9" w:rsidRDefault="001250F9">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1250F9" w:rsidRDefault="001250F9">
      <w:pPr>
        <w:pStyle w:val="FootnoteText"/>
      </w:pPr>
    </w:p>
  </w:footnote>
  <w:footnote w:id="4">
    <w:p w:rsidR="001250F9" w:rsidRDefault="001250F9">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proofErr w:type="gramStart"/>
      <w:r w:rsidRPr="009D21A9">
        <w:rPr>
          <w:rFonts w:ascii="Times New Roman" w:hAnsi="Times New Roman"/>
          <w:sz w:val="22"/>
          <w:szCs w:val="22"/>
        </w:rPr>
        <w:t>Cisco at 8</w:t>
      </w:r>
      <w:r>
        <w:rPr>
          <w:rFonts w:ascii="Times New Roman" w:hAnsi="Times New Roman"/>
          <w:sz w:val="22"/>
          <w:szCs w:val="22"/>
        </w:rPr>
        <w:t>.</w:t>
      </w:r>
      <w:proofErr w:type="gramEnd"/>
    </w:p>
  </w:footnote>
  <w:footnote w:id="5">
    <w:p w:rsidR="001250F9" w:rsidRDefault="001250F9" w:rsidP="00451FC5">
      <w:r>
        <w:rPr>
          <w:rStyle w:val="FootnoteReference"/>
        </w:rPr>
        <w:footnoteRef/>
      </w:r>
      <w:r>
        <w:t xml:space="preserve">  NCTA submitted a study demonstrating through demand analysis the need for additional spectrum as existing spectrum becomes more congested. </w:t>
      </w:r>
      <w:proofErr w:type="gramStart"/>
      <w:r>
        <w:t>NCTA at 8-9 and Attachment.</w:t>
      </w:r>
      <w:proofErr w:type="gramEnd"/>
      <w:r>
        <w:t xml:space="preserve">  As of December 2012, 174 million of the 326 million connections to US mobile networks consisted of smartphones, laptops, tablets or modems – driving data consumption. </w:t>
      </w:r>
      <w:proofErr w:type="gramStart"/>
      <w:r>
        <w:t>TIA at 4.</w:t>
      </w:r>
      <w:proofErr w:type="gramEnd"/>
      <w:r>
        <w:t xml:space="preserve"> See also IEEE 802.11 at 8.</w:t>
      </w:r>
    </w:p>
    <w:p w:rsidR="001250F9" w:rsidRDefault="001250F9" w:rsidP="00451FC5"/>
  </w:footnote>
  <w:footnote w:id="6">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451FC5">
        <w:rPr>
          <w:rFonts w:ascii="Times New Roman" w:hAnsi="Times New Roman"/>
          <w:sz w:val="22"/>
          <w:szCs w:val="22"/>
        </w:rPr>
        <w:t>Gbps</w:t>
      </w:r>
      <w:proofErr w:type="spellEnd"/>
      <w:r w:rsidRPr="00451FC5">
        <w:rPr>
          <w:rFonts w:ascii="Times New Roman" w:hAnsi="Times New Roman"/>
          <w:sz w:val="22"/>
          <w:szCs w:val="22"/>
        </w:rPr>
        <w:t xml:space="preserve"> or more).  Second, Wi-Fi needs to be able to deliver these speeds while meeting demand from multiple simultaneous competing uses.  To achieve this, Wi-Fi must be able to access more </w:t>
      </w:r>
      <w:proofErr w:type="gramStart"/>
      <w:r w:rsidRPr="00451FC5">
        <w:rPr>
          <w:rFonts w:ascii="Times New Roman" w:hAnsi="Times New Roman"/>
          <w:sz w:val="22"/>
          <w:szCs w:val="22"/>
        </w:rPr>
        <w:t>spectrum</w:t>
      </w:r>
      <w:proofErr w:type="gramEnd"/>
      <w:r w:rsidRPr="00451FC5">
        <w:rPr>
          <w:rFonts w:ascii="Times New Roman" w:hAnsi="Times New Roman"/>
          <w:sz w:val="22"/>
          <w:szCs w:val="22"/>
        </w:rPr>
        <w:t xml:space="preserve"> in the 5 GHz bands.  Additional 5 GHz spectrum could double the capacity of Wi-Fi.  </w:t>
      </w:r>
      <w:proofErr w:type="gramStart"/>
      <w:r w:rsidRPr="00451FC5">
        <w:rPr>
          <w:rFonts w:ascii="Times New Roman" w:hAnsi="Times New Roman"/>
          <w:sz w:val="22"/>
          <w:szCs w:val="22"/>
        </w:rPr>
        <w:t>Cisco at 22-23 and Appendix.</w:t>
      </w:r>
      <w:proofErr w:type="gramEnd"/>
    </w:p>
    <w:p w:rsidR="001250F9" w:rsidRDefault="001250F9">
      <w:pPr>
        <w:pStyle w:val="FootnoteText"/>
      </w:pPr>
    </w:p>
  </w:footnote>
  <w:footnote w:id="7">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w:t>
      </w:r>
      <w:proofErr w:type="gramStart"/>
      <w:r w:rsidRPr="00451FC5">
        <w:rPr>
          <w:rFonts w:ascii="Times New Roman" w:hAnsi="Times New Roman"/>
          <w:sz w:val="22"/>
          <w:szCs w:val="22"/>
        </w:rPr>
        <w:t>Cisco at 21.</w:t>
      </w:r>
      <w:proofErr w:type="gramEnd"/>
      <w:r w:rsidRPr="00451FC5">
        <w:rPr>
          <w:rFonts w:ascii="Times New Roman" w:hAnsi="Times New Roman"/>
          <w:sz w:val="22"/>
          <w:szCs w:val="22"/>
        </w:rPr>
        <w:t xml:space="preserve">  </w:t>
      </w:r>
    </w:p>
    <w:p w:rsidR="001250F9" w:rsidRDefault="001250F9">
      <w:pPr>
        <w:pStyle w:val="FootnoteText"/>
      </w:pPr>
    </w:p>
  </w:footnote>
  <w:footnote w:id="8">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1250F9" w:rsidRDefault="001250F9">
      <w:pPr>
        <w:pStyle w:val="FootnoteText"/>
      </w:pPr>
    </w:p>
  </w:footnote>
  <w:footnote w:id="9">
    <w:p w:rsidR="001250F9" w:rsidRDefault="001250F9">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1250F9" w:rsidRDefault="001250F9">
      <w:pPr>
        <w:pStyle w:val="FootnoteText"/>
      </w:pPr>
    </w:p>
  </w:footnote>
  <w:footnote w:id="10">
    <w:p w:rsidR="001250F9" w:rsidRDefault="001250F9" w:rsidP="006A1A45">
      <w:r>
        <w:rPr>
          <w:rStyle w:val="FootnoteReference"/>
        </w:rPr>
        <w:footnoteRef/>
      </w:r>
      <w:r>
        <w:t xml:space="preserve"> This level of connectivity has resulted in a total economic gain for all households of around $52-$99 billion annually. </w:t>
      </w:r>
      <w:proofErr w:type="gramStart"/>
      <w:r>
        <w:t>WFA at 5.</w:t>
      </w:r>
      <w:proofErr w:type="gramEnd"/>
      <w:r>
        <w:t xml:space="preserve"> </w:t>
      </w:r>
      <w:r w:rsidRPr="006A1A45">
        <w:rPr>
          <w:i/>
        </w:rPr>
        <w:t>See also</w:t>
      </w:r>
      <w:r>
        <w:t xml:space="preserve"> Google/Microsoft at 1-2.</w:t>
      </w:r>
    </w:p>
    <w:p w:rsidR="001250F9" w:rsidRDefault="001250F9" w:rsidP="006A1A45"/>
  </w:footnote>
  <w:footnote w:id="11">
    <w:p w:rsidR="001250F9" w:rsidRDefault="001250F9">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1250F9" w:rsidRDefault="001250F9">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w:t>
      </w:r>
      <w:proofErr w:type="gramStart"/>
      <w:r w:rsidRPr="00824C95">
        <w:rPr>
          <w:rFonts w:ascii="Times New Roman" w:hAnsi="Times New Roman"/>
          <w:sz w:val="22"/>
          <w:szCs w:val="22"/>
        </w:rPr>
        <w:t>IEEE 802.11 at 3; WFA at 7; Cisco at 15.</w:t>
      </w:r>
      <w:proofErr w:type="gramEnd"/>
      <w:r w:rsidRPr="00824C95">
        <w:rPr>
          <w:rFonts w:ascii="Times New Roman" w:hAnsi="Times New Roman"/>
          <w:sz w:val="22"/>
          <w:szCs w:val="22"/>
        </w:rPr>
        <w:t xml:space="preserve"> </w:t>
      </w:r>
    </w:p>
    <w:p w:rsidR="001250F9" w:rsidRDefault="001250F9">
      <w:pPr>
        <w:pStyle w:val="FootnoteText"/>
      </w:pPr>
    </w:p>
  </w:footnote>
  <w:footnote w:id="13">
    <w:p w:rsidR="001250F9" w:rsidRDefault="001250F9">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1250F9" w:rsidRDefault="001250F9">
      <w:pPr>
        <w:pStyle w:val="FootnoteText"/>
      </w:pPr>
    </w:p>
  </w:footnote>
  <w:footnote w:id="14">
    <w:p w:rsidR="001250F9" w:rsidRDefault="001250F9">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5">
    <w:p w:rsidR="001250F9" w:rsidRDefault="001250F9">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1250F9" w:rsidRDefault="001250F9">
      <w:pPr>
        <w:pStyle w:val="FootnoteText"/>
      </w:pPr>
    </w:p>
  </w:footnote>
  <w:footnote w:id="16">
    <w:p w:rsidR="001250F9" w:rsidRDefault="001250F9">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1250F9" w:rsidRDefault="001250F9">
      <w:pPr>
        <w:pStyle w:val="FootnoteText"/>
      </w:pPr>
    </w:p>
  </w:footnote>
  <w:footnote w:id="17">
    <w:p w:rsidR="001250F9" w:rsidRDefault="001250F9">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w:t>
      </w:r>
      <w:proofErr w:type="spellStart"/>
      <w:r w:rsidRPr="003B1535">
        <w:rPr>
          <w:rFonts w:ascii="Times New Roman" w:hAnsi="Times New Roman"/>
          <w:sz w:val="22"/>
          <w:szCs w:val="22"/>
        </w:rPr>
        <w:t>Globalstar</w:t>
      </w:r>
      <w:proofErr w:type="spellEnd"/>
      <w:r w:rsidRPr="003B1535">
        <w:rPr>
          <w:rFonts w:ascii="Times New Roman" w:hAnsi="Times New Roman"/>
          <w:sz w:val="22"/>
          <w:szCs w:val="22"/>
        </w:rPr>
        <w:t xml:space="preserve"> at 6; ARRL at 11-12; AASHTO at 11; Toyota at 6; ITSPAC at 1-2.</w:t>
      </w:r>
    </w:p>
  </w:footnote>
  <w:footnote w:id="18">
    <w:p w:rsidR="001250F9" w:rsidRDefault="001250F9">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w:t>
      </w:r>
      <w:proofErr w:type="gramStart"/>
      <w:r>
        <w:rPr>
          <w:rFonts w:ascii="Times New Roman" w:hAnsi="Times New Roman"/>
          <w:sz w:val="22"/>
          <w:szCs w:val="22"/>
        </w:rPr>
        <w:t>,10</w:t>
      </w:r>
      <w:proofErr w:type="gramEnd"/>
      <w:r>
        <w:rPr>
          <w:rFonts w:ascii="Times New Roman" w:hAnsi="Times New Roman"/>
          <w:sz w:val="22"/>
          <w:szCs w:val="22"/>
        </w:rPr>
        <w:t>.</w:t>
      </w:r>
    </w:p>
    <w:p w:rsidR="001250F9" w:rsidRDefault="001250F9">
      <w:pPr>
        <w:pStyle w:val="FootnoteText"/>
      </w:pPr>
      <w:r w:rsidRPr="00643843">
        <w:rPr>
          <w:rFonts w:ascii="Times New Roman" w:hAnsi="Times New Roman"/>
          <w:sz w:val="22"/>
          <w:szCs w:val="22"/>
        </w:rPr>
        <w:t xml:space="preserve"> </w:t>
      </w:r>
    </w:p>
  </w:footnote>
  <w:footnote w:id="19">
    <w:p w:rsidR="001250F9" w:rsidRDefault="001250F9">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w:t>
      </w:r>
      <w:proofErr w:type="gramStart"/>
      <w:r w:rsidRPr="00643843">
        <w:rPr>
          <w:rFonts w:ascii="Times New Roman" w:hAnsi="Times New Roman"/>
          <w:sz w:val="22"/>
          <w:szCs w:val="22"/>
        </w:rPr>
        <w:t>at  31</w:t>
      </w:r>
      <w:proofErr w:type="gramEnd"/>
      <w:r w:rsidRPr="00643843">
        <w:rPr>
          <w:rFonts w:ascii="Times New Roman" w:hAnsi="Times New Roman"/>
          <w:sz w:val="22"/>
          <w:szCs w:val="22"/>
        </w:rPr>
        <w:t xml:space="preserve">-32;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1250F9" w:rsidRDefault="001250F9">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NCTA at 13.</w:t>
      </w:r>
      <w:proofErr w:type="gramEnd"/>
      <w:r w:rsidRPr="00265F26">
        <w:rPr>
          <w:rFonts w:ascii="Times New Roman" w:hAnsi="Times New Roman"/>
          <w:sz w:val="22"/>
          <w:szCs w:val="22"/>
        </w:rPr>
        <w:t xml:space="preserve"> </w:t>
      </w:r>
    </w:p>
    <w:p w:rsidR="001250F9" w:rsidRDefault="001250F9">
      <w:pPr>
        <w:pStyle w:val="FootnoteText"/>
      </w:pPr>
    </w:p>
  </w:footnote>
  <w:footnote w:id="22">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IEEE 802.11 at 31; WFA at 27.</w:t>
      </w:r>
      <w:proofErr w:type="gramEnd"/>
      <w:r w:rsidRPr="00265F26">
        <w:rPr>
          <w:rFonts w:ascii="Times New Roman" w:hAnsi="Times New Roman"/>
          <w:sz w:val="22"/>
          <w:szCs w:val="22"/>
        </w:rPr>
        <w:t xml:space="preserve">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1250F9" w:rsidRDefault="001250F9">
      <w:pPr>
        <w:pStyle w:val="FootnoteText"/>
      </w:pPr>
    </w:p>
  </w:footnote>
  <w:footnote w:id="23">
    <w:p w:rsidR="001250F9" w:rsidRDefault="001250F9">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1250F9" w:rsidRDefault="001250F9"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1250F9" w:rsidRDefault="001250F9" w:rsidP="00743FF4"/>
  </w:footnote>
  <w:footnote w:id="25">
    <w:p w:rsidR="001250F9" w:rsidRDefault="001250F9" w:rsidP="00C65B5B">
      <w:r>
        <w:rPr>
          <w:rStyle w:val="FootnoteReference"/>
        </w:rPr>
        <w:footnoteRef/>
      </w:r>
      <w:r>
        <w:t xml:space="preserve"> </w:t>
      </w:r>
      <w:proofErr w:type="gramStart"/>
      <w:r>
        <w:t>IEEE 802 at 23, WFA at 9, 17, Cisco at 28-29, TIA at 8-9, WISPA at 18.</w:t>
      </w:r>
      <w:proofErr w:type="gramEnd"/>
      <w:r w:rsidRPr="00C65B5B">
        <w:t xml:space="preserve"> </w:t>
      </w:r>
      <w:r>
        <w:t xml:space="preserve"> The record also reveals agreement that this test should be updated on delegated authority. IEEE 802 at 23</w:t>
      </w:r>
      <w:proofErr w:type="gramStart"/>
      <w:r>
        <w:t>,WFA</w:t>
      </w:r>
      <w:proofErr w:type="gramEnd"/>
      <w:r>
        <w:t xml:space="preserve"> at 17, 32, Cisco at 29, TIA at 8-9.</w:t>
      </w:r>
    </w:p>
    <w:p w:rsidR="001250F9" w:rsidRDefault="001250F9" w:rsidP="00C65B5B"/>
  </w:footnote>
  <w:footnote w:id="26">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23, WFA at 17-18, NCTA at 23.</w:t>
      </w:r>
      <w:proofErr w:type="gramEnd"/>
    </w:p>
    <w:p w:rsidR="001250F9" w:rsidRDefault="001250F9">
      <w:pPr>
        <w:pStyle w:val="FootnoteText"/>
      </w:pPr>
    </w:p>
  </w:footnote>
  <w:footnote w:id="27">
    <w:p w:rsidR="001250F9" w:rsidRDefault="001250F9" w:rsidP="00D36ED8">
      <w:r>
        <w:rPr>
          <w:rStyle w:val="FootnoteReference"/>
        </w:rPr>
        <w:footnoteRef/>
      </w:r>
      <w:r>
        <w:t xml:space="preserve"> </w:t>
      </w:r>
      <w:proofErr w:type="gramStart"/>
      <w:r>
        <w:t>IEEE 802 at 17, WFA at 12, Cisco at 44.</w:t>
      </w:r>
      <w:proofErr w:type="gramEnd"/>
    </w:p>
    <w:p w:rsidR="001250F9" w:rsidRDefault="001250F9" w:rsidP="00D36ED8"/>
  </w:footnote>
  <w:footnote w:id="28">
    <w:p w:rsidR="001250F9" w:rsidRDefault="001250F9" w:rsidP="001B26D0">
      <w:r>
        <w:rPr>
          <w:rStyle w:val="FootnoteReference"/>
        </w:rPr>
        <w:footnoteRef/>
      </w:r>
      <w:r>
        <w:t xml:space="preserve"> </w:t>
      </w:r>
      <w:proofErr w:type="gramStart"/>
      <w:r>
        <w:t>IEEE 802 at 23, WFA at 19, Cisco at 48-50, Ericsson at 8, Fastback at 9.</w:t>
      </w:r>
      <w:proofErr w:type="gramEnd"/>
    </w:p>
    <w:p w:rsidR="001250F9" w:rsidRDefault="001250F9" w:rsidP="001B26D0"/>
  </w:footnote>
  <w:footnote w:id="29">
    <w:p w:rsidR="001250F9" w:rsidRDefault="001250F9" w:rsidP="00D07AB9">
      <w:r>
        <w:rPr>
          <w:rStyle w:val="FootnoteReference"/>
        </w:rPr>
        <w:footnoteRef/>
      </w:r>
      <w:r>
        <w:t xml:space="preserve"> </w:t>
      </w:r>
      <w:proofErr w:type="gramStart"/>
      <w:r>
        <w:t>IEEE 802 at 24, WFA at 20, Cisco at 50, Ericsson at 8, Fastback at 9.</w:t>
      </w:r>
      <w:proofErr w:type="gramEnd"/>
      <w:r>
        <w:t xml:space="preserve"> Commenters also supported provisions that would allow for either random or manual channel selection to give manufacturers greater flexibility to design devices that avoid radar. </w:t>
      </w:r>
      <w:proofErr w:type="gramStart"/>
      <w:r>
        <w:t>Cisco at 50,</w:t>
      </w:r>
      <w:r w:rsidRPr="00B221A2">
        <w:t xml:space="preserve"> </w:t>
      </w:r>
      <w:r>
        <w:t>IEEE 802 at 24, Fastback at 9.</w:t>
      </w:r>
      <w:proofErr w:type="gramEnd"/>
    </w:p>
    <w:p w:rsidR="001250F9" w:rsidRDefault="001250F9" w:rsidP="00D07AB9"/>
  </w:footnote>
  <w:footnote w:id="30">
    <w:p w:rsidR="001250F9" w:rsidRDefault="001250F9" w:rsidP="00D07AB9">
      <w:r>
        <w:rPr>
          <w:rStyle w:val="FootnoteReference"/>
        </w:rPr>
        <w:footnoteRef/>
      </w:r>
      <w:r>
        <w:t xml:space="preserve"> </w:t>
      </w:r>
      <w:proofErr w:type="gramStart"/>
      <w:r>
        <w:t>IEEE 802 at 24, WFA at 20, Cisco at 50-51, Fastback at 9.</w:t>
      </w:r>
      <w:proofErr w:type="gramEnd"/>
    </w:p>
    <w:p w:rsidR="001250F9" w:rsidRDefault="001250F9" w:rsidP="00D07AB9"/>
  </w:footnote>
  <w:footnote w:id="31">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17, WFA at 12, Cisco at 43.</w:t>
      </w:r>
      <w:proofErr w:type="gramEnd"/>
    </w:p>
  </w:footnote>
  <w:footnote w:id="32">
    <w:p w:rsidR="001250F9" w:rsidRDefault="001250F9">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19.</w:t>
      </w:r>
      <w:proofErr w:type="gramEnd"/>
    </w:p>
  </w:footnote>
  <w:footnote w:id="33">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18, Ericsson at 5, TIA at 11, WFA at 13.</w:t>
      </w:r>
      <w:proofErr w:type="gramEnd"/>
    </w:p>
  </w:footnote>
  <w:footnote w:id="34">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1250F9" w:rsidRDefault="001250F9"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1250F9" w:rsidDel="00BA63C8" w:rsidRDefault="001250F9">
      <w:pPr>
        <w:pStyle w:val="FootnoteText"/>
        <w:rPr>
          <w:del w:id="244" w:author="VA" w:date="2013-07-13T10:40:00Z"/>
          <w:rFonts w:ascii="Times New Roman" w:hAnsi="Times New Roman"/>
          <w:sz w:val="22"/>
          <w:szCs w:val="22"/>
        </w:rPr>
      </w:pPr>
      <w:del w:id="245" w:author="VA" w:date="2013-07-13T10:40:00Z">
        <w:r w:rsidRPr="002D6C46" w:rsidDel="00BA63C8">
          <w:rPr>
            <w:rStyle w:val="FootnoteReference"/>
            <w:rFonts w:ascii="Times New Roman" w:hAnsi="Times New Roman"/>
            <w:sz w:val="22"/>
            <w:szCs w:val="22"/>
          </w:rPr>
          <w:footnoteRef/>
        </w:r>
        <w:r w:rsidRPr="002D6C46" w:rsidDel="00BA63C8">
          <w:rPr>
            <w:rFonts w:ascii="Times New Roman" w:hAnsi="Times New Roman"/>
            <w:sz w:val="22"/>
            <w:szCs w:val="22"/>
          </w:rPr>
          <w:delText xml:space="preserve"> IEEE at 22-27, WFA at 19, Motorola Mobility at 7.</w:delText>
        </w:r>
      </w:del>
    </w:p>
    <w:p w:rsidR="001250F9" w:rsidDel="00BA63C8" w:rsidRDefault="001250F9">
      <w:pPr>
        <w:pStyle w:val="FootnoteText"/>
        <w:rPr>
          <w:del w:id="246" w:author="VA" w:date="2013-07-13T10:40:00Z"/>
        </w:rPr>
      </w:pPr>
    </w:p>
  </w:footnote>
  <w:footnote w:id="37">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Fastback at 9.</w:t>
      </w:r>
      <w:proofErr w:type="gramEnd"/>
      <w:r w:rsidRPr="001B26D0">
        <w:rPr>
          <w:rFonts w:ascii="Times New Roman" w:hAnsi="Times New Roman"/>
          <w:sz w:val="22"/>
          <w:szCs w:val="22"/>
        </w:rPr>
        <w:t xml:space="preserve"> </w:t>
      </w:r>
    </w:p>
    <w:p w:rsidR="001250F9" w:rsidRDefault="001250F9">
      <w:pPr>
        <w:pStyle w:val="FootnoteText"/>
      </w:pPr>
    </w:p>
  </w:footnote>
  <w:footnote w:id="38">
    <w:p w:rsidR="001250F9" w:rsidRDefault="001250F9" w:rsidP="00D07AB9">
      <w:r>
        <w:rPr>
          <w:rStyle w:val="FootnoteReference"/>
        </w:rPr>
        <w:footnoteRef/>
      </w:r>
      <w:r>
        <w:t xml:space="preserve"> WFA at 15, Cisco at 31, TIA at 11, NAB at 7, NCTA supports at 23, Cambium at 1-2, Fastback at 7, </w:t>
      </w:r>
      <w:proofErr w:type="gramStart"/>
      <w:r>
        <w:t>WISPA</w:t>
      </w:r>
      <w:proofErr w:type="gramEnd"/>
      <w:r>
        <w:t xml:space="preserve"> at 17.</w:t>
      </w:r>
    </w:p>
  </w:footnote>
  <w:footnote w:id="39">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1250F9" w:rsidRDefault="001250F9">
      <w:pPr>
        <w:pStyle w:val="FootnoteText"/>
      </w:pPr>
    </w:p>
  </w:footnote>
  <w:footnote w:id="40">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773135">
        <w:rPr>
          <w:rFonts w:ascii="Times New Roman" w:hAnsi="Times New Roman"/>
          <w:sz w:val="22"/>
          <w:szCs w:val="22"/>
        </w:rPr>
        <w:t>IEEE 802 at 19-20, WFA at 10, 21.</w:t>
      </w:r>
      <w:proofErr w:type="gramEnd"/>
    </w:p>
    <w:p w:rsidR="001250F9" w:rsidRDefault="001250F9">
      <w:pPr>
        <w:pStyle w:val="FootnoteText"/>
      </w:pPr>
    </w:p>
  </w:footnote>
  <w:footnote w:id="41">
    <w:p w:rsidR="001250F9" w:rsidRDefault="001250F9">
      <w:pPr>
        <w:pStyle w:val="FootnoteText"/>
        <w:rPr>
          <w:rFonts w:ascii="Times New Roman" w:hAnsi="Times New Roman"/>
          <w:sz w:val="22"/>
          <w:szCs w:val="22"/>
        </w:rPr>
      </w:pPr>
      <w:r>
        <w:rPr>
          <w:rStyle w:val="FootnoteReference"/>
        </w:rPr>
        <w:footnoteRef/>
      </w:r>
      <w:r>
        <w:t xml:space="preserve"> </w:t>
      </w:r>
      <w:proofErr w:type="gramStart"/>
      <w:r w:rsidRPr="00BD7C73">
        <w:rPr>
          <w:rFonts w:ascii="Times New Roman" w:hAnsi="Times New Roman"/>
          <w:sz w:val="22"/>
          <w:szCs w:val="22"/>
        </w:rPr>
        <w:t>IEEE at 21-22, WFA at 23-24, Cisco at 38.</w:t>
      </w:r>
      <w:proofErr w:type="gramEnd"/>
    </w:p>
    <w:p w:rsidR="001250F9" w:rsidRDefault="001250F9">
      <w:pPr>
        <w:pStyle w:val="FootnoteText"/>
      </w:pPr>
    </w:p>
  </w:footnote>
  <w:footnote w:id="42">
    <w:p w:rsidR="001250F9" w:rsidRDefault="001250F9">
      <w:pPr>
        <w:pStyle w:val="FootnoteText"/>
      </w:pPr>
      <w:r>
        <w:rPr>
          <w:rStyle w:val="FootnoteReference"/>
        </w:rPr>
        <w:footnoteRef/>
      </w:r>
      <w:r>
        <w:t xml:space="preserve"> </w:t>
      </w:r>
      <w:proofErr w:type="gramStart"/>
      <w:r w:rsidRPr="003909AF">
        <w:rPr>
          <w:rFonts w:ascii="Times New Roman" w:hAnsi="Times New Roman"/>
          <w:sz w:val="22"/>
          <w:szCs w:val="22"/>
        </w:rPr>
        <w:t>IEEE 802 at 22, WFA at 24, Cisco at 39.</w:t>
      </w:r>
      <w:proofErr w:type="gramEnd"/>
    </w:p>
  </w:footnote>
  <w:footnote w:id="43">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w:t>
      </w:r>
      <w:proofErr w:type="gramStart"/>
      <w:r w:rsidRPr="003909AF">
        <w:rPr>
          <w:rFonts w:ascii="Times New Roman" w:hAnsi="Times New Roman"/>
          <w:sz w:val="22"/>
          <w:szCs w:val="22"/>
        </w:rPr>
        <w:t>Cisco at 39.</w:t>
      </w:r>
      <w:proofErr w:type="gramEnd"/>
    </w:p>
    <w:p w:rsidR="001250F9" w:rsidRDefault="001250F9">
      <w:pPr>
        <w:pStyle w:val="FootnoteText"/>
      </w:pPr>
    </w:p>
  </w:footnote>
  <w:footnote w:id="44">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1250F9" w:rsidRDefault="001250F9">
      <w:pPr>
        <w:pStyle w:val="FootnoteText"/>
      </w:pPr>
    </w:p>
  </w:footnote>
  <w:footnote w:id="45">
    <w:p w:rsidR="001250F9" w:rsidRDefault="001250F9">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1250F9" w:rsidRDefault="001250F9">
      <w:pPr>
        <w:pStyle w:val="FootnoteText"/>
      </w:pPr>
    </w:p>
  </w:footnote>
  <w:footnote w:id="46">
    <w:p w:rsidR="001250F9" w:rsidRDefault="001250F9">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w:t>
      </w:r>
      <w:proofErr w:type="gramStart"/>
      <w:r w:rsidRPr="00BF008D">
        <w:rPr>
          <w:rFonts w:ascii="Times New Roman" w:hAnsi="Times New Roman"/>
          <w:sz w:val="22"/>
          <w:szCs w:val="22"/>
        </w:rPr>
        <w:t>Spectrum Bridge at 3-6, Cambium at 2-3, Motorola Mobility at 7.</w:t>
      </w:r>
      <w:proofErr w:type="gramEnd"/>
    </w:p>
    <w:p w:rsidR="001250F9" w:rsidRDefault="001250F9">
      <w:pPr>
        <w:pStyle w:val="FootnoteText"/>
      </w:pPr>
    </w:p>
  </w:footnote>
  <w:footnote w:id="47">
    <w:p w:rsidR="001250F9" w:rsidRDefault="001250F9">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1250F9" w:rsidRDefault="001250F9"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1250F9" w:rsidRDefault="001250F9" w:rsidP="00F75279"/>
  </w:footnote>
  <w:footnote w:id="49">
    <w:p w:rsidR="001250F9" w:rsidRDefault="001250F9">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IEEE 802 at 18, WFA at 12-13, 20, Cisco at 45.</w:t>
      </w:r>
      <w:proofErr w:type="gramEnd"/>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 xml:space="preserve">h other spectrum is available. </w:t>
      </w:r>
      <w:proofErr w:type="gramStart"/>
      <w:r>
        <w:rPr>
          <w:rFonts w:ascii="Times New Roman" w:hAnsi="Times New Roman"/>
          <w:sz w:val="22"/>
          <w:szCs w:val="22"/>
        </w:rPr>
        <w:t>Cisco at 45.</w:t>
      </w:r>
      <w:proofErr w:type="gramEnd"/>
      <w:r>
        <w:rPr>
          <w:rFonts w:ascii="Times New Roman" w:hAnsi="Times New Roman"/>
          <w:sz w:val="22"/>
          <w:szCs w:val="22"/>
        </w:rPr>
        <w:t xml:space="preserve"> We agree.</w:t>
      </w:r>
    </w:p>
    <w:p w:rsidR="001250F9" w:rsidRDefault="001250F9">
      <w:pPr>
        <w:pStyle w:val="FootnoteText"/>
      </w:pPr>
    </w:p>
  </w:footnote>
  <w:footnote w:id="50">
    <w:p w:rsidR="001250F9" w:rsidRPr="00F75279" w:rsidRDefault="001250F9" w:rsidP="00944AED">
      <w:r>
        <w:rPr>
          <w:rStyle w:val="FootnoteReference"/>
        </w:rPr>
        <w:footnoteRef/>
      </w:r>
      <w:r>
        <w:t xml:space="preserve"> </w:t>
      </w:r>
      <w:proofErr w:type="gramStart"/>
      <w:r>
        <w:t>IEEE 802 at 18, WFA at 12, Motorola Mobility at 4.</w:t>
      </w:r>
      <w:proofErr w:type="gramEnd"/>
    </w:p>
    <w:p w:rsidR="001250F9" w:rsidRDefault="001250F9" w:rsidP="00944AED"/>
  </w:footnote>
  <w:footnote w:id="51">
    <w:p w:rsidR="001250F9" w:rsidRDefault="001250F9" w:rsidP="00944AED">
      <w:r>
        <w:rPr>
          <w:rStyle w:val="FootnoteReference"/>
        </w:rPr>
        <w:footnoteRef/>
      </w:r>
      <w:r>
        <w:t xml:space="preserve"> </w:t>
      </w:r>
      <w:proofErr w:type="gramStart"/>
      <w:r>
        <w:t>IEEE 802 at 19, WFA at 13-14, Cisco at 48.</w:t>
      </w:r>
      <w:proofErr w:type="gramEnd"/>
    </w:p>
    <w:p w:rsidR="001250F9" w:rsidRDefault="001250F9" w:rsidP="00944AED"/>
  </w:footnote>
  <w:footnote w:id="52">
    <w:p w:rsidR="001250F9" w:rsidRDefault="001250F9">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3">
    <w:p w:rsidR="001250F9" w:rsidRDefault="001250F9">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proofErr w:type="gramStart"/>
      <w:r>
        <w:rPr>
          <w:rFonts w:ascii="Times New Roman" w:hAnsi="Times New Roman"/>
          <w:sz w:val="22"/>
          <w:szCs w:val="22"/>
        </w:rPr>
        <w:t xml:space="preserve">,  </w:t>
      </w:r>
      <w:r w:rsidRPr="00944AED">
        <w:rPr>
          <w:rFonts w:ascii="Times New Roman" w:hAnsi="Times New Roman"/>
          <w:sz w:val="22"/>
          <w:szCs w:val="22"/>
        </w:rPr>
        <w:t>NCTA</w:t>
      </w:r>
      <w:proofErr w:type="gramEnd"/>
      <w:r w:rsidRPr="00944AED">
        <w:rPr>
          <w:rFonts w:ascii="Times New Roman" w:hAnsi="Times New Roman"/>
          <w:sz w:val="22"/>
          <w:szCs w:val="22"/>
        </w:rPr>
        <w:t xml:space="preserve"> at 13,18</w:t>
      </w:r>
      <w:r>
        <w:rPr>
          <w:rFonts w:ascii="Times New Roman" w:hAnsi="Times New Roman"/>
          <w:sz w:val="22"/>
          <w:szCs w:val="22"/>
        </w:rPr>
        <w:t>.</w:t>
      </w:r>
    </w:p>
  </w:footnote>
  <w:footnote w:id="54">
    <w:p w:rsidR="001250F9" w:rsidRPr="002F0265" w:rsidRDefault="001250F9" w:rsidP="002F0265">
      <w:pPr>
        <w:rPr>
          <w:b/>
        </w:rPr>
      </w:pPr>
      <w:r>
        <w:rPr>
          <w:rStyle w:val="FootnoteReference"/>
        </w:rPr>
        <w:footnoteRef/>
      </w:r>
      <w:r>
        <w:t xml:space="preserve">  Commenters unanimously supported a minimum bandwidth emission rule in 15.407.  </w:t>
      </w:r>
      <w:proofErr w:type="gramStart"/>
      <w:r>
        <w:t>IEEE 802 at 18, WFA at 12-13, 20, and Cisco at 45.</w:t>
      </w:r>
      <w:proofErr w:type="gramEnd"/>
      <w:r>
        <w:t xml:space="preserve"> Cisco would apply this rule to all 5 GHz U-NII bands to help ensure that 5 GHz does not become congested with narrow bandwidth applications for which other spectrum is available. </w:t>
      </w:r>
      <w:proofErr w:type="gramStart"/>
      <w:r>
        <w:t>Cisco at 45.</w:t>
      </w:r>
      <w:proofErr w:type="gramEnd"/>
      <w:r>
        <w:t xml:space="preserve"> </w:t>
      </w:r>
      <w:r w:rsidRPr="002F0265">
        <w:rPr>
          <w:i/>
        </w:rPr>
        <w:t xml:space="preserve">See also more </w:t>
      </w:r>
      <w:proofErr w:type="gramStart"/>
      <w:r w:rsidRPr="002F0265">
        <w:rPr>
          <w:i/>
        </w:rPr>
        <w:t>generally</w:t>
      </w:r>
      <w:r>
        <w:t xml:space="preserve">  TIA</w:t>
      </w:r>
      <w:proofErr w:type="gramEnd"/>
      <w:r>
        <w:t xml:space="preserve"> at 8 (FCC should act to “minimize congestion” as is occurring in 2.4 GHz).</w:t>
      </w:r>
    </w:p>
    <w:p w:rsidR="001250F9" w:rsidRDefault="001250F9" w:rsidP="002F0265"/>
  </w:footnote>
  <w:footnote w:id="55">
    <w:p w:rsidR="001250F9" w:rsidRDefault="001250F9" w:rsidP="00A33824">
      <w:pPr>
        <w:spacing w:line="480" w:lineRule="auto"/>
      </w:pPr>
      <w:r>
        <w:rPr>
          <w:rStyle w:val="FootnoteReference"/>
        </w:rPr>
        <w:footnoteRef/>
      </w:r>
      <w:r>
        <w:t xml:space="preserve"> </w:t>
      </w:r>
      <w:proofErr w:type="gramStart"/>
      <w:r>
        <w:t>IEEE 802 at 18, WFA at 12, Motorola Mobility at 4, Cisco at 46.</w:t>
      </w:r>
      <w:proofErr w:type="gramEnd"/>
    </w:p>
  </w:footnote>
  <w:footnote w:id="56">
    <w:p w:rsidR="001250F9" w:rsidRDefault="001250F9" w:rsidP="000C29B1">
      <w:r>
        <w:rPr>
          <w:rStyle w:val="FootnoteReference"/>
        </w:rPr>
        <w:footnoteRef/>
      </w:r>
      <w:r>
        <w:t xml:space="preserve"> </w:t>
      </w:r>
      <w:proofErr w:type="gramStart"/>
      <w:r>
        <w:t>IEEE 802 at 19, WFA at 13-14, Cisco at 48.</w:t>
      </w:r>
      <w:proofErr w:type="gramEnd"/>
    </w:p>
    <w:p w:rsidR="001250F9" w:rsidRDefault="001250F9" w:rsidP="000C29B1"/>
  </w:footnote>
  <w:footnote w:id="57">
    <w:p w:rsidR="001250F9" w:rsidRDefault="001250F9">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roofErr w:type="gramEnd"/>
    </w:p>
    <w:p w:rsidR="001250F9" w:rsidRDefault="001250F9">
      <w:pPr>
        <w:pStyle w:val="FootnoteText"/>
      </w:pPr>
    </w:p>
  </w:footnote>
  <w:footnote w:id="58">
    <w:p w:rsidR="001250F9" w:rsidRDefault="001250F9">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1250F9" w:rsidRDefault="001250F9">
      <w:pPr>
        <w:pStyle w:val="FootnoteText"/>
      </w:pPr>
    </w:p>
  </w:footnote>
  <w:footnote w:id="59">
    <w:p w:rsidR="001250F9" w:rsidRDefault="001250F9" w:rsidP="00427295">
      <w:r>
        <w:rPr>
          <w:rStyle w:val="FootnoteReference"/>
        </w:rPr>
        <w:footnoteRef/>
      </w:r>
      <w:r>
        <w:t xml:space="preserve">   IEEE 802 at 25-26, WFA at 31-32, Cisco at 52-53.</w:t>
      </w:r>
    </w:p>
    <w:p w:rsidR="001250F9" w:rsidRDefault="001250F9" w:rsidP="00427295"/>
  </w:footnote>
  <w:footnote w:id="60">
    <w:p w:rsidR="001250F9" w:rsidRDefault="001250F9">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WFA at 25.</w:t>
      </w:r>
      <w:proofErr w:type="gramEnd"/>
    </w:p>
    <w:p w:rsidR="001250F9" w:rsidRDefault="001250F9">
      <w:pPr>
        <w:pStyle w:val="FootnoteText"/>
      </w:pPr>
    </w:p>
  </w:footnote>
  <w:footnote w:id="61">
    <w:p w:rsidR="001250F9" w:rsidRDefault="001250F9" w:rsidP="00962756">
      <w:r>
        <w:rPr>
          <w:rStyle w:val="FootnoteReference"/>
        </w:rPr>
        <w:footnoteRef/>
      </w:r>
      <w:r>
        <w:t xml:space="preserve"> IEEE 802 at 27, Cisco at 54-55, 57, Ericsson at 5, Motorola Mobility at 5, Google/Microsoft at 5-6  (sharing techniques less onerous than an indoor restriction can work and </w:t>
      </w:r>
      <w:proofErr w:type="spellStart"/>
      <w:r>
        <w:t>favoring</w:t>
      </w:r>
      <w:proofErr w:type="spellEnd"/>
      <w: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1250F9" w:rsidRDefault="001250F9" w:rsidP="00962756"/>
  </w:footnote>
  <w:footnote w:id="62">
    <w:p w:rsidR="001250F9" w:rsidRDefault="001250F9" w:rsidP="00962756">
      <w:r>
        <w:rPr>
          <w:rStyle w:val="FootnoteReference"/>
        </w:rPr>
        <w:footnoteRef/>
      </w:r>
      <w:r>
        <w:t xml:space="preserve"> “Indoor only” restriction is blocking the ability of Wi-Fi Direct to use the band, even when some of the devices (“peers”) are indoors. </w:t>
      </w:r>
      <w:proofErr w:type="gramStart"/>
      <w:r>
        <w:t>IEEE 802 at 28 and Appendix, WFA at 25 and Appendix.</w:t>
      </w:r>
      <w:proofErr w:type="gramEnd"/>
      <w:r>
        <w:t xml:space="preserve"> </w:t>
      </w:r>
      <w:r w:rsidRPr="00962756">
        <w:rPr>
          <w:i/>
        </w:rPr>
        <w:t xml:space="preserve">See also </w:t>
      </w:r>
      <w:r>
        <w:t>Motorola Mobility at 5-6, supporting Wi-Fi Direct use in this band.</w:t>
      </w:r>
    </w:p>
    <w:p w:rsidR="001250F9" w:rsidRDefault="001250F9" w:rsidP="00962756"/>
  </w:footnote>
  <w:footnote w:id="63">
    <w:p w:rsidR="001250F9" w:rsidRDefault="001250F9"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rsidR="001250F9" w:rsidRDefault="001250F9"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p w:rsidR="001250F9" w:rsidRDefault="001250F9" w:rsidP="001F0721">
      <w:pPr>
        <w:widowControl w:val="0"/>
        <w:autoSpaceDE w:val="0"/>
        <w:autoSpaceDN w:val="0"/>
        <w:adjustRightInd w:val="0"/>
        <w:spacing w:after="240"/>
      </w:pPr>
    </w:p>
  </w:footnote>
  <w:footnote w:id="65">
    <w:p w:rsidR="001250F9" w:rsidRDefault="001250F9" w:rsidP="001F0721">
      <w:r>
        <w:rPr>
          <w:rStyle w:val="FootnoteReference"/>
        </w:rPr>
        <w:footnoteRef/>
      </w:r>
      <w:r>
        <w:t xml:space="preserve"> </w:t>
      </w:r>
      <w:proofErr w:type="gramStart"/>
      <w:r>
        <w:t>IEEE 802 at 30, WFA at 27, Cisco at 65, Cambium at 5.</w:t>
      </w:r>
      <w:proofErr w:type="gramEnd"/>
      <w:r>
        <w:t xml:space="preserve"> Many commenters note the FCC should await the input of the NTIA before taking action. </w:t>
      </w:r>
      <w:proofErr w:type="gramStart"/>
      <w:r>
        <w:t>AAM-GA at 7-8, 31-32, GM at 3, NTSB at 4.</w:t>
      </w:r>
      <w:proofErr w:type="gramEnd"/>
      <w:r>
        <w:t xml:space="preserve"> </w:t>
      </w:r>
      <w:proofErr w:type="gramStart"/>
      <w:r>
        <w:t>Utah DOT at 2.</w:t>
      </w:r>
      <w:proofErr w:type="gramEnd"/>
      <w:r>
        <w:t xml:space="preserve"> </w:t>
      </w:r>
      <w:r w:rsidRPr="00A33824">
        <w:rPr>
          <w:i/>
        </w:rPr>
        <w:t>See also</w:t>
      </w:r>
      <w:r>
        <w:t xml:space="preserve"> Toyota at 6-7.</w:t>
      </w:r>
    </w:p>
    <w:p w:rsidR="001250F9" w:rsidRDefault="001250F9" w:rsidP="001F0721"/>
  </w:footnote>
  <w:footnote w:id="66">
    <w:p w:rsidR="001250F9" w:rsidRDefault="001250F9">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Savari</w:t>
      </w:r>
      <w:proofErr w:type="spellEnd"/>
      <w:r>
        <w:rPr>
          <w:rFonts w:ascii="Times New Roman" w:hAnsi="Times New Roman"/>
          <w:sz w:val="22"/>
          <w:szCs w:val="22"/>
        </w:rPr>
        <w:t xml:space="preserve"> at 34-35; ITS America</w:t>
      </w:r>
      <w:r w:rsidRPr="00DE500F">
        <w:rPr>
          <w:rFonts w:ascii="Times New Roman" w:hAnsi="Times New Roman"/>
          <w:sz w:val="22"/>
          <w:szCs w:val="22"/>
        </w:rPr>
        <w:t xml:space="preserve"> at 34-25; Toyota at 5-6.</w:t>
      </w:r>
    </w:p>
    <w:p w:rsidR="001250F9" w:rsidRDefault="001250F9">
      <w:pPr>
        <w:pStyle w:val="FootnoteText"/>
      </w:pPr>
    </w:p>
  </w:footnote>
  <w:footnote w:id="67">
    <w:p w:rsidR="001250F9" w:rsidRDefault="001250F9">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w:t>
      </w:r>
      <w:proofErr w:type="gramStart"/>
      <w:r w:rsidRPr="00DE500F">
        <w:rPr>
          <w:rFonts w:ascii="Times New Roman" w:hAnsi="Times New Roman"/>
          <w:sz w:val="22"/>
          <w:szCs w:val="22"/>
        </w:rPr>
        <w:t>iv</w:t>
      </w:r>
      <w:proofErr w:type="gramEnd"/>
      <w:r w:rsidRPr="00DE500F">
        <w:rPr>
          <w:rFonts w:ascii="Times New Roman" w:hAnsi="Times New Roman"/>
          <w:sz w:val="22"/>
          <w:szCs w:val="22"/>
        </w:rPr>
        <w:t>, 6.</w:t>
      </w:r>
    </w:p>
  </w:footnote>
  <w:footnote w:id="68">
    <w:p w:rsidR="001250F9" w:rsidRDefault="001250F9">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1250F9" w:rsidRDefault="001250F9">
      <w:pPr>
        <w:pStyle w:val="FootnoteText"/>
      </w:pPr>
    </w:p>
  </w:footnote>
  <w:footnote w:id="69">
    <w:p w:rsidR="001250F9" w:rsidRDefault="001250F9">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1250F9" w:rsidRDefault="001250F9">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1250F9" w:rsidRDefault="001250F9">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1250F9" w:rsidRDefault="001250F9">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1250F9" w:rsidRDefault="001250F9">
      <w:pPr>
        <w:pStyle w:val="FootnoteText"/>
      </w:pPr>
    </w:p>
  </w:footnote>
  <w:footnote w:id="73">
    <w:p w:rsidR="001250F9" w:rsidRDefault="001250F9">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1250F9" w:rsidRPr="006F4149" w:rsidRDefault="001250F9"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w:t>
      </w:r>
      <w:proofErr w:type="spellStart"/>
      <w:r>
        <w:rPr>
          <w:szCs w:val="22"/>
        </w:rPr>
        <w:t>Ericcson</w:t>
      </w:r>
      <w:proofErr w:type="spellEnd"/>
      <w:r>
        <w:rPr>
          <w:szCs w:val="22"/>
        </w:rPr>
        <w:t xml:space="preserve"> at 3. </w:t>
      </w:r>
      <w:r w:rsidRPr="006F4149">
        <w:rPr>
          <w:szCs w:val="22"/>
        </w:rPr>
        <w:t xml:space="preserve"> </w:t>
      </w:r>
    </w:p>
    <w:p w:rsidR="001250F9" w:rsidRDefault="001250F9"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923387">
    <w:pPr>
      <w:pStyle w:val="Header"/>
      <w:tabs>
        <w:tab w:val="clear" w:pos="6480"/>
        <w:tab w:val="center" w:pos="4680"/>
        <w:tab w:val="right" w:pos="9360"/>
      </w:tabs>
    </w:pPr>
    <w:fldSimple w:instr=" KEYWORDS  \* MERGEFORMAT ">
      <w:r w:rsidR="001250F9">
        <w:t>June 2013</w:t>
      </w:r>
    </w:fldSimple>
    <w:r w:rsidR="001250F9">
      <w:tab/>
    </w:r>
    <w:r w:rsidR="001250F9">
      <w:tab/>
    </w:r>
    <w:fldSimple w:instr=" TITLE  \* MERGEFORMAT ">
      <w:r w:rsidR="001250F9">
        <w:t>doc.: IEEE 802.11-13/0671r</w:t>
      </w:r>
      <w:ins w:id="574" w:author="verceg" w:date="2013-07-15T10:42:00Z">
        <w:r w:rsidR="00F657FC">
          <w:t>5</w:t>
        </w:r>
      </w:ins>
      <w:ins w:id="575" w:author="Tevfik Yucek" w:date="2013-07-15T08:23:00Z">
        <w:r w:rsidR="006514D9">
          <w:t>4</w:t>
        </w:r>
      </w:ins>
      <w:ins w:id="576" w:author="VA" w:date="2013-07-15T00:20:00Z">
        <w:del w:id="577" w:author="Tevfik Yucek" w:date="2013-07-15T08:23:00Z">
          <w:r w:rsidR="006B316F" w:rsidDel="006514D9">
            <w:delText>3</w:delText>
          </w:r>
        </w:del>
      </w:ins>
      <w:ins w:id="578" w:author="pecclesi" w:date="2013-07-11T09:21:00Z">
        <w:del w:id="579" w:author="VA" w:date="2013-07-15T00:20:00Z">
          <w:r w:rsidR="00B364CF" w:rsidDel="006B316F">
            <w:delText>2</w:delText>
          </w:r>
        </w:del>
      </w:ins>
      <w:del w:id="580" w:author="pecclesi" w:date="2013-07-10T10:59:00Z">
        <w:r w:rsidR="001250F9" w:rsidDel="00A631D8">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9175D"/>
    <w:rsid w:val="00094B83"/>
    <w:rsid w:val="000A3E26"/>
    <w:rsid w:val="000B4C27"/>
    <w:rsid w:val="000C29B1"/>
    <w:rsid w:val="000C2AEF"/>
    <w:rsid w:val="000C7076"/>
    <w:rsid w:val="000D5937"/>
    <w:rsid w:val="000D64C0"/>
    <w:rsid w:val="000D6709"/>
    <w:rsid w:val="000E0C7F"/>
    <w:rsid w:val="000E2F7D"/>
    <w:rsid w:val="000E35FB"/>
    <w:rsid w:val="000F7FC0"/>
    <w:rsid w:val="001012B0"/>
    <w:rsid w:val="001250F9"/>
    <w:rsid w:val="001277A9"/>
    <w:rsid w:val="0016166A"/>
    <w:rsid w:val="00164135"/>
    <w:rsid w:val="001714B3"/>
    <w:rsid w:val="00191864"/>
    <w:rsid w:val="001B26D0"/>
    <w:rsid w:val="001C544E"/>
    <w:rsid w:val="001D0A1D"/>
    <w:rsid w:val="001D723B"/>
    <w:rsid w:val="001E1B92"/>
    <w:rsid w:val="001E641B"/>
    <w:rsid w:val="001F0721"/>
    <w:rsid w:val="002069A9"/>
    <w:rsid w:val="00265F26"/>
    <w:rsid w:val="00271806"/>
    <w:rsid w:val="00272306"/>
    <w:rsid w:val="002878F0"/>
    <w:rsid w:val="00290007"/>
    <w:rsid w:val="0029020B"/>
    <w:rsid w:val="00296722"/>
    <w:rsid w:val="00297E4D"/>
    <w:rsid w:val="002B0C6D"/>
    <w:rsid w:val="002B40CA"/>
    <w:rsid w:val="002C1ECD"/>
    <w:rsid w:val="002D411E"/>
    <w:rsid w:val="002D44BE"/>
    <w:rsid w:val="002D6C46"/>
    <w:rsid w:val="002F0265"/>
    <w:rsid w:val="00311F08"/>
    <w:rsid w:val="00322295"/>
    <w:rsid w:val="003453D3"/>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1CCF"/>
    <w:rsid w:val="00407DC6"/>
    <w:rsid w:val="0041226F"/>
    <w:rsid w:val="0041488F"/>
    <w:rsid w:val="00427295"/>
    <w:rsid w:val="004346BF"/>
    <w:rsid w:val="00434CDC"/>
    <w:rsid w:val="00442037"/>
    <w:rsid w:val="00451FC5"/>
    <w:rsid w:val="00464DC1"/>
    <w:rsid w:val="00465AC9"/>
    <w:rsid w:val="004664F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650F8"/>
    <w:rsid w:val="00567D97"/>
    <w:rsid w:val="00585246"/>
    <w:rsid w:val="00593EFA"/>
    <w:rsid w:val="00597081"/>
    <w:rsid w:val="005A050C"/>
    <w:rsid w:val="005A1036"/>
    <w:rsid w:val="005A2F48"/>
    <w:rsid w:val="005A7A35"/>
    <w:rsid w:val="005B2DB5"/>
    <w:rsid w:val="005B5C1A"/>
    <w:rsid w:val="005C0675"/>
    <w:rsid w:val="005F19DC"/>
    <w:rsid w:val="005F4DAF"/>
    <w:rsid w:val="00613742"/>
    <w:rsid w:val="0062440B"/>
    <w:rsid w:val="00625C5D"/>
    <w:rsid w:val="0063364D"/>
    <w:rsid w:val="00641421"/>
    <w:rsid w:val="00643843"/>
    <w:rsid w:val="0064749E"/>
    <w:rsid w:val="006501BB"/>
    <w:rsid w:val="006514D9"/>
    <w:rsid w:val="00667FE2"/>
    <w:rsid w:val="0067525B"/>
    <w:rsid w:val="006842B3"/>
    <w:rsid w:val="0069537A"/>
    <w:rsid w:val="006A1A45"/>
    <w:rsid w:val="006B316F"/>
    <w:rsid w:val="006B41DF"/>
    <w:rsid w:val="006C0727"/>
    <w:rsid w:val="006C0812"/>
    <w:rsid w:val="006D0A4E"/>
    <w:rsid w:val="006E145F"/>
    <w:rsid w:val="006E3E41"/>
    <w:rsid w:val="006E4DAF"/>
    <w:rsid w:val="006F3A96"/>
    <w:rsid w:val="006F4149"/>
    <w:rsid w:val="007018C5"/>
    <w:rsid w:val="007104BD"/>
    <w:rsid w:val="00727EC2"/>
    <w:rsid w:val="00743FF4"/>
    <w:rsid w:val="0074519E"/>
    <w:rsid w:val="00761BD1"/>
    <w:rsid w:val="00770572"/>
    <w:rsid w:val="007708B2"/>
    <w:rsid w:val="007713B4"/>
    <w:rsid w:val="00773135"/>
    <w:rsid w:val="00797782"/>
    <w:rsid w:val="00797A40"/>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2F06"/>
    <w:rsid w:val="00876255"/>
    <w:rsid w:val="00880EEF"/>
    <w:rsid w:val="008941D0"/>
    <w:rsid w:val="008A40D0"/>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44AED"/>
    <w:rsid w:val="00962756"/>
    <w:rsid w:val="009700BE"/>
    <w:rsid w:val="00971EF1"/>
    <w:rsid w:val="00971F6B"/>
    <w:rsid w:val="009A1DD5"/>
    <w:rsid w:val="009B12A8"/>
    <w:rsid w:val="009C7054"/>
    <w:rsid w:val="009D0C47"/>
    <w:rsid w:val="009D1D2F"/>
    <w:rsid w:val="009D21A9"/>
    <w:rsid w:val="009E41D5"/>
    <w:rsid w:val="009F05E9"/>
    <w:rsid w:val="009F2FBC"/>
    <w:rsid w:val="00A16452"/>
    <w:rsid w:val="00A33824"/>
    <w:rsid w:val="00A37E85"/>
    <w:rsid w:val="00A437C7"/>
    <w:rsid w:val="00A446E5"/>
    <w:rsid w:val="00A45783"/>
    <w:rsid w:val="00A52CC3"/>
    <w:rsid w:val="00A56B71"/>
    <w:rsid w:val="00A631D8"/>
    <w:rsid w:val="00A6372A"/>
    <w:rsid w:val="00A66168"/>
    <w:rsid w:val="00A75447"/>
    <w:rsid w:val="00A85F24"/>
    <w:rsid w:val="00A87704"/>
    <w:rsid w:val="00A92D16"/>
    <w:rsid w:val="00AA427C"/>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9411B"/>
    <w:rsid w:val="00BA63C8"/>
    <w:rsid w:val="00BA767C"/>
    <w:rsid w:val="00BB56E2"/>
    <w:rsid w:val="00BB779C"/>
    <w:rsid w:val="00BC26A0"/>
    <w:rsid w:val="00BC7D6C"/>
    <w:rsid w:val="00BD4B3B"/>
    <w:rsid w:val="00BD7C73"/>
    <w:rsid w:val="00BE4442"/>
    <w:rsid w:val="00BE53E3"/>
    <w:rsid w:val="00BE68C2"/>
    <w:rsid w:val="00BF008D"/>
    <w:rsid w:val="00BF5CD7"/>
    <w:rsid w:val="00BF6813"/>
    <w:rsid w:val="00C02358"/>
    <w:rsid w:val="00C058D4"/>
    <w:rsid w:val="00C176D6"/>
    <w:rsid w:val="00C2005E"/>
    <w:rsid w:val="00C243C1"/>
    <w:rsid w:val="00C25FF7"/>
    <w:rsid w:val="00C32844"/>
    <w:rsid w:val="00C3362B"/>
    <w:rsid w:val="00C43794"/>
    <w:rsid w:val="00C459B8"/>
    <w:rsid w:val="00C61CBF"/>
    <w:rsid w:val="00C65B5B"/>
    <w:rsid w:val="00C72E9E"/>
    <w:rsid w:val="00CA09B2"/>
    <w:rsid w:val="00CB0214"/>
    <w:rsid w:val="00CC0996"/>
    <w:rsid w:val="00CC304C"/>
    <w:rsid w:val="00CC4BA3"/>
    <w:rsid w:val="00CD378A"/>
    <w:rsid w:val="00CF3AA4"/>
    <w:rsid w:val="00D06432"/>
    <w:rsid w:val="00D07AB9"/>
    <w:rsid w:val="00D12A4B"/>
    <w:rsid w:val="00D25011"/>
    <w:rsid w:val="00D31A83"/>
    <w:rsid w:val="00D36ED8"/>
    <w:rsid w:val="00D40C24"/>
    <w:rsid w:val="00D630CA"/>
    <w:rsid w:val="00D664D3"/>
    <w:rsid w:val="00D75C1F"/>
    <w:rsid w:val="00DA217A"/>
    <w:rsid w:val="00DA4B5C"/>
    <w:rsid w:val="00DA6A33"/>
    <w:rsid w:val="00DB1533"/>
    <w:rsid w:val="00DC5A7B"/>
    <w:rsid w:val="00DD6033"/>
    <w:rsid w:val="00DE500F"/>
    <w:rsid w:val="00E026BE"/>
    <w:rsid w:val="00E26298"/>
    <w:rsid w:val="00E41CF4"/>
    <w:rsid w:val="00E43C09"/>
    <w:rsid w:val="00E55F9C"/>
    <w:rsid w:val="00E56441"/>
    <w:rsid w:val="00E6623E"/>
    <w:rsid w:val="00E6753C"/>
    <w:rsid w:val="00E85D9D"/>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7DA1"/>
    <w:rsid w:val="00F206F8"/>
    <w:rsid w:val="00F433BD"/>
    <w:rsid w:val="00F449AD"/>
    <w:rsid w:val="00F56E1C"/>
    <w:rsid w:val="00F642E4"/>
    <w:rsid w:val="00F657FC"/>
    <w:rsid w:val="00F67CBE"/>
    <w:rsid w:val="00F75279"/>
    <w:rsid w:val="00F7577E"/>
    <w:rsid w:val="00F92CC8"/>
    <w:rsid w:val="00F97700"/>
    <w:rsid w:val="00FA508A"/>
    <w:rsid w:val="00FB7F36"/>
    <w:rsid w:val="00FC0ECE"/>
    <w:rsid w:val="00FC31D4"/>
    <w:rsid w:val="00FC4348"/>
    <w:rsid w:val="00FD443D"/>
    <w:rsid w:val="00FE1C73"/>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marLeft w:val="0"/>
      <w:marRight w:val="0"/>
      <w:marTop w:val="0"/>
      <w:marBottom w:val="0"/>
      <w:divBdr>
        <w:top w:val="none" w:sz="0" w:space="0" w:color="auto"/>
        <w:left w:val="none" w:sz="0" w:space="0" w:color="auto"/>
        <w:bottom w:val="none" w:sz="0" w:space="0" w:color="auto"/>
        <w:right w:val="none" w:sz="0" w:space="0" w:color="auto"/>
      </w:divBdr>
    </w:div>
    <w:div w:id="683704244">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683704247">
      <w:marLeft w:val="0"/>
      <w:marRight w:val="0"/>
      <w:marTop w:val="0"/>
      <w:marBottom w:val="0"/>
      <w:divBdr>
        <w:top w:val="none" w:sz="0" w:space="0" w:color="auto"/>
        <w:left w:val="none" w:sz="0" w:space="0" w:color="auto"/>
        <w:bottom w:val="none" w:sz="0" w:space="0" w:color="auto"/>
        <w:right w:val="none" w:sz="0" w:space="0" w:color="auto"/>
      </w:divBdr>
    </w:div>
    <w:div w:id="683704250">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sChild>
        <w:div w:id="683704243">
          <w:marLeft w:val="0"/>
          <w:marRight w:val="0"/>
          <w:marTop w:val="0"/>
          <w:marBottom w:val="0"/>
          <w:divBdr>
            <w:top w:val="none" w:sz="0" w:space="0" w:color="auto"/>
            <w:left w:val="none" w:sz="0" w:space="0" w:color="auto"/>
            <w:bottom w:val="none" w:sz="0" w:space="0" w:color="auto"/>
            <w:right w:val="none" w:sz="0" w:space="0" w:color="auto"/>
          </w:divBdr>
        </w:div>
        <w:div w:id="683704246">
          <w:marLeft w:val="0"/>
          <w:marRight w:val="0"/>
          <w:marTop w:val="0"/>
          <w:marBottom w:val="0"/>
          <w:divBdr>
            <w:top w:val="none" w:sz="0" w:space="0" w:color="auto"/>
            <w:left w:val="none" w:sz="0" w:space="0" w:color="auto"/>
            <w:bottom w:val="none" w:sz="0" w:space="0" w:color="auto"/>
            <w:right w:val="none" w:sz="0" w:space="0" w:color="auto"/>
          </w:divBdr>
        </w:div>
        <w:div w:id="683704248">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21</TotalTime>
  <Pages>35</Pages>
  <Words>8302</Words>
  <Characters>47323</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verceg</cp:lastModifiedBy>
  <cp:revision>6</cp:revision>
  <cp:lastPrinted>2013-04-29T21:46:00Z</cp:lastPrinted>
  <dcterms:created xsi:type="dcterms:W3CDTF">2013-07-15T17:43:00Z</dcterms:created>
  <dcterms:modified xsi:type="dcterms:W3CDTF">2013-07-15T18:17:00Z</dcterms:modified>
</cp:coreProperties>
</file>