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72" w:rsidRDefault="006A0672" w:rsidP="006A0672">
      <w:pPr>
        <w:pStyle w:val="T1"/>
        <w:pBdr>
          <w:bottom w:val="single" w:sz="6" w:space="0" w:color="auto"/>
        </w:pBdr>
        <w:spacing w:after="240"/>
      </w:pPr>
      <w:bookmarkStart w:id="0" w:name="RTF37393237323a204832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6A0672" w:rsidTr="00BE4B5D">
        <w:trPr>
          <w:trHeight w:val="485"/>
          <w:jc w:val="center"/>
        </w:trPr>
        <w:tc>
          <w:tcPr>
            <w:tcW w:w="9576" w:type="dxa"/>
            <w:gridSpan w:val="5"/>
            <w:vAlign w:val="center"/>
          </w:tcPr>
          <w:p w:rsidR="006A0672" w:rsidRDefault="00D8392B" w:rsidP="00D8392B">
            <w:pPr>
              <w:pStyle w:val="T2"/>
            </w:pPr>
            <w:r>
              <w:t>802.11 TGad</w:t>
            </w:r>
            <w:r w:rsidR="006A0672">
              <w:t xml:space="preserve"> </w:t>
            </w:r>
            <w:r>
              <w:t>P</w:t>
            </w:r>
            <w:r w:rsidR="00B73ADE">
              <w:t xml:space="preserve">roposed </w:t>
            </w:r>
            <w:r>
              <w:t>SB1</w:t>
            </w:r>
            <w:r w:rsidR="00114064">
              <w:t xml:space="preserve"> </w:t>
            </w:r>
            <w:r w:rsidR="00B73ADE">
              <w:t>Resolution</w:t>
            </w:r>
            <w:r w:rsidR="00114064">
              <w:t>s</w:t>
            </w:r>
            <w:r>
              <w:t xml:space="preserve"> for CID 6501, 6516</w:t>
            </w:r>
          </w:p>
        </w:tc>
      </w:tr>
      <w:tr w:rsidR="006A0672" w:rsidTr="00BE4B5D">
        <w:trPr>
          <w:trHeight w:val="359"/>
          <w:jc w:val="center"/>
        </w:trPr>
        <w:tc>
          <w:tcPr>
            <w:tcW w:w="9576" w:type="dxa"/>
            <w:gridSpan w:val="5"/>
            <w:vAlign w:val="center"/>
          </w:tcPr>
          <w:p w:rsidR="006A0672" w:rsidRDefault="006A0672" w:rsidP="00BE4B5D">
            <w:pPr>
              <w:pStyle w:val="T2"/>
              <w:ind w:left="0"/>
              <w:rPr>
                <w:sz w:val="20"/>
              </w:rPr>
            </w:pPr>
            <w:r>
              <w:rPr>
                <w:sz w:val="20"/>
              </w:rPr>
              <w:t>Date:</w:t>
            </w:r>
            <w:r>
              <w:rPr>
                <w:b w:val="0"/>
                <w:sz w:val="20"/>
              </w:rPr>
              <w:t xml:space="preserve">  201</w:t>
            </w:r>
            <w:r w:rsidR="00D8392B">
              <w:rPr>
                <w:b w:val="0"/>
                <w:sz w:val="20"/>
              </w:rPr>
              <w:t>2</w:t>
            </w:r>
            <w:r w:rsidR="00B73ADE">
              <w:rPr>
                <w:b w:val="0"/>
                <w:sz w:val="20"/>
              </w:rPr>
              <w:t>-</w:t>
            </w:r>
            <w:r w:rsidR="00D8392B">
              <w:rPr>
                <w:b w:val="0"/>
                <w:sz w:val="20"/>
              </w:rPr>
              <w:t>03-01</w:t>
            </w:r>
          </w:p>
        </w:tc>
      </w:tr>
      <w:tr w:rsidR="006A0672" w:rsidTr="00BE4B5D">
        <w:trPr>
          <w:cantSplit/>
          <w:jc w:val="center"/>
        </w:trPr>
        <w:tc>
          <w:tcPr>
            <w:tcW w:w="9576" w:type="dxa"/>
            <w:gridSpan w:val="5"/>
            <w:vAlign w:val="center"/>
          </w:tcPr>
          <w:p w:rsidR="006A0672" w:rsidRDefault="006A0672" w:rsidP="00BE4B5D">
            <w:pPr>
              <w:pStyle w:val="T2"/>
              <w:spacing w:after="0"/>
              <w:ind w:left="0" w:right="0"/>
              <w:jc w:val="left"/>
              <w:rPr>
                <w:sz w:val="20"/>
              </w:rPr>
            </w:pPr>
            <w:r>
              <w:rPr>
                <w:sz w:val="20"/>
              </w:rPr>
              <w:t>Author(s):</w:t>
            </w:r>
          </w:p>
        </w:tc>
      </w:tr>
      <w:tr w:rsidR="006A0672" w:rsidTr="00BE4B5D">
        <w:trPr>
          <w:jc w:val="center"/>
        </w:trPr>
        <w:tc>
          <w:tcPr>
            <w:tcW w:w="1336" w:type="dxa"/>
            <w:vAlign w:val="center"/>
          </w:tcPr>
          <w:p w:rsidR="006A0672" w:rsidRDefault="006A0672" w:rsidP="00BE4B5D">
            <w:pPr>
              <w:pStyle w:val="T2"/>
              <w:spacing w:after="0"/>
              <w:ind w:left="0" w:right="0"/>
              <w:jc w:val="left"/>
              <w:rPr>
                <w:sz w:val="20"/>
              </w:rPr>
            </w:pPr>
            <w:r>
              <w:rPr>
                <w:sz w:val="20"/>
              </w:rPr>
              <w:t>Name</w:t>
            </w:r>
          </w:p>
        </w:tc>
        <w:tc>
          <w:tcPr>
            <w:tcW w:w="2064" w:type="dxa"/>
            <w:vAlign w:val="center"/>
          </w:tcPr>
          <w:p w:rsidR="006A0672" w:rsidRDefault="006A0672" w:rsidP="00BE4B5D">
            <w:pPr>
              <w:pStyle w:val="T2"/>
              <w:spacing w:after="0"/>
              <w:ind w:left="0" w:right="0"/>
              <w:jc w:val="left"/>
              <w:rPr>
                <w:sz w:val="20"/>
              </w:rPr>
            </w:pPr>
            <w:r>
              <w:rPr>
                <w:sz w:val="20"/>
              </w:rPr>
              <w:t>Company</w:t>
            </w:r>
          </w:p>
        </w:tc>
        <w:tc>
          <w:tcPr>
            <w:tcW w:w="2814" w:type="dxa"/>
            <w:vAlign w:val="center"/>
          </w:tcPr>
          <w:p w:rsidR="006A0672" w:rsidRDefault="006A0672" w:rsidP="00BE4B5D">
            <w:pPr>
              <w:pStyle w:val="T2"/>
              <w:spacing w:after="0"/>
              <w:ind w:left="0" w:right="0"/>
              <w:jc w:val="left"/>
              <w:rPr>
                <w:sz w:val="20"/>
              </w:rPr>
            </w:pPr>
            <w:r>
              <w:rPr>
                <w:sz w:val="20"/>
              </w:rPr>
              <w:t>Address</w:t>
            </w:r>
          </w:p>
        </w:tc>
        <w:tc>
          <w:tcPr>
            <w:tcW w:w="1124" w:type="dxa"/>
            <w:vAlign w:val="center"/>
          </w:tcPr>
          <w:p w:rsidR="006A0672" w:rsidRDefault="006A0672" w:rsidP="00BE4B5D">
            <w:pPr>
              <w:pStyle w:val="T2"/>
              <w:spacing w:after="0"/>
              <w:ind w:left="0" w:right="0"/>
              <w:jc w:val="left"/>
              <w:rPr>
                <w:sz w:val="20"/>
              </w:rPr>
            </w:pPr>
            <w:r>
              <w:rPr>
                <w:sz w:val="20"/>
              </w:rPr>
              <w:t>Phone</w:t>
            </w:r>
          </w:p>
        </w:tc>
        <w:tc>
          <w:tcPr>
            <w:tcW w:w="2238" w:type="dxa"/>
            <w:vAlign w:val="center"/>
          </w:tcPr>
          <w:p w:rsidR="006A0672" w:rsidRDefault="006A0672" w:rsidP="00BE4B5D">
            <w:pPr>
              <w:pStyle w:val="T2"/>
              <w:spacing w:after="0"/>
              <w:ind w:left="0" w:right="0"/>
              <w:jc w:val="left"/>
              <w:rPr>
                <w:sz w:val="20"/>
              </w:rPr>
            </w:pPr>
            <w:r>
              <w:rPr>
                <w:sz w:val="20"/>
              </w:rPr>
              <w:t>email</w:t>
            </w:r>
          </w:p>
        </w:tc>
      </w:tr>
      <w:tr w:rsidR="006A0672" w:rsidTr="00BE4B5D">
        <w:trPr>
          <w:jc w:val="center"/>
        </w:trPr>
        <w:tc>
          <w:tcPr>
            <w:tcW w:w="1336" w:type="dxa"/>
            <w:vAlign w:val="center"/>
          </w:tcPr>
          <w:p w:rsidR="006A0672" w:rsidRDefault="006A0672" w:rsidP="00BE4B5D">
            <w:pPr>
              <w:pStyle w:val="T2"/>
              <w:spacing w:after="0"/>
              <w:ind w:left="0" w:right="0"/>
              <w:rPr>
                <w:b w:val="0"/>
                <w:sz w:val="20"/>
              </w:rPr>
            </w:pPr>
            <w:r>
              <w:rPr>
                <w:b w:val="0"/>
                <w:sz w:val="20"/>
              </w:rPr>
              <w:t>Mark Hamilton</w:t>
            </w:r>
          </w:p>
        </w:tc>
        <w:tc>
          <w:tcPr>
            <w:tcW w:w="2064" w:type="dxa"/>
            <w:vAlign w:val="center"/>
          </w:tcPr>
          <w:p w:rsidR="006A0672" w:rsidRDefault="006A0672" w:rsidP="00BE4B5D">
            <w:pPr>
              <w:pStyle w:val="T2"/>
              <w:spacing w:after="0"/>
              <w:ind w:left="0" w:right="0"/>
              <w:rPr>
                <w:b w:val="0"/>
                <w:sz w:val="20"/>
              </w:rPr>
            </w:pPr>
            <w:r>
              <w:rPr>
                <w:b w:val="0"/>
                <w:sz w:val="20"/>
              </w:rPr>
              <w:t>Polycom</w:t>
            </w:r>
          </w:p>
        </w:tc>
        <w:tc>
          <w:tcPr>
            <w:tcW w:w="2814" w:type="dxa"/>
            <w:vAlign w:val="center"/>
          </w:tcPr>
          <w:p w:rsidR="006A0672" w:rsidRDefault="00B73ADE" w:rsidP="00BE4B5D">
            <w:pPr>
              <w:pStyle w:val="T2"/>
              <w:spacing w:after="0"/>
              <w:ind w:left="0" w:right="0"/>
              <w:rPr>
                <w:b w:val="0"/>
                <w:sz w:val="20"/>
              </w:rPr>
            </w:pPr>
            <w:r w:rsidRPr="00B73ADE">
              <w:rPr>
                <w:b w:val="0"/>
                <w:sz w:val="20"/>
              </w:rPr>
              <w:t xml:space="preserve">1765 West 121st Avenue </w:t>
            </w:r>
          </w:p>
          <w:p w:rsidR="00B73ADE" w:rsidRDefault="00B73ADE" w:rsidP="00BE4B5D">
            <w:pPr>
              <w:pStyle w:val="T2"/>
              <w:spacing w:after="0"/>
              <w:ind w:left="0" w:right="0"/>
              <w:rPr>
                <w:b w:val="0"/>
                <w:sz w:val="20"/>
              </w:rPr>
            </w:pPr>
            <w:r>
              <w:rPr>
                <w:b w:val="0"/>
                <w:sz w:val="20"/>
              </w:rPr>
              <w:t>Westminster, CO  80234</w:t>
            </w:r>
          </w:p>
        </w:tc>
        <w:tc>
          <w:tcPr>
            <w:tcW w:w="1124" w:type="dxa"/>
            <w:vAlign w:val="center"/>
          </w:tcPr>
          <w:p w:rsidR="006A0672" w:rsidRDefault="00B73ADE" w:rsidP="00BE4B5D">
            <w:pPr>
              <w:pStyle w:val="T2"/>
              <w:spacing w:after="0"/>
              <w:ind w:left="0" w:right="0"/>
              <w:rPr>
                <w:b w:val="0"/>
                <w:sz w:val="20"/>
              </w:rPr>
            </w:pPr>
            <w:r>
              <w:rPr>
                <w:b w:val="0"/>
                <w:sz w:val="20"/>
              </w:rPr>
              <w:t>720-872-7445</w:t>
            </w:r>
          </w:p>
        </w:tc>
        <w:tc>
          <w:tcPr>
            <w:tcW w:w="2238" w:type="dxa"/>
            <w:vAlign w:val="center"/>
          </w:tcPr>
          <w:p w:rsidR="006A0672" w:rsidRDefault="006A0672" w:rsidP="00BE4B5D">
            <w:pPr>
              <w:pStyle w:val="T2"/>
              <w:spacing w:after="0"/>
              <w:ind w:left="0" w:right="0"/>
              <w:rPr>
                <w:b w:val="0"/>
                <w:sz w:val="16"/>
              </w:rPr>
            </w:pPr>
            <w:r>
              <w:rPr>
                <w:b w:val="0"/>
                <w:sz w:val="16"/>
              </w:rPr>
              <w:t>mark.hamilton@polycom.com</w:t>
            </w:r>
          </w:p>
        </w:tc>
      </w:tr>
      <w:tr w:rsidR="006A0672" w:rsidTr="00BE4B5D">
        <w:trPr>
          <w:jc w:val="center"/>
        </w:trPr>
        <w:tc>
          <w:tcPr>
            <w:tcW w:w="1336" w:type="dxa"/>
            <w:vAlign w:val="center"/>
          </w:tcPr>
          <w:p w:rsidR="006A0672" w:rsidRDefault="006A0672" w:rsidP="00BE4B5D">
            <w:pPr>
              <w:pStyle w:val="T2"/>
              <w:spacing w:after="0"/>
              <w:ind w:left="0" w:right="0"/>
              <w:rPr>
                <w:b w:val="0"/>
                <w:sz w:val="20"/>
              </w:rPr>
            </w:pPr>
          </w:p>
        </w:tc>
        <w:tc>
          <w:tcPr>
            <w:tcW w:w="2064" w:type="dxa"/>
            <w:vAlign w:val="center"/>
          </w:tcPr>
          <w:p w:rsidR="006A0672" w:rsidRDefault="006A0672" w:rsidP="00BE4B5D">
            <w:pPr>
              <w:pStyle w:val="T2"/>
              <w:spacing w:after="0"/>
              <w:ind w:left="0" w:right="0"/>
              <w:rPr>
                <w:b w:val="0"/>
                <w:sz w:val="20"/>
              </w:rPr>
            </w:pPr>
          </w:p>
        </w:tc>
        <w:tc>
          <w:tcPr>
            <w:tcW w:w="2814" w:type="dxa"/>
            <w:vAlign w:val="center"/>
          </w:tcPr>
          <w:p w:rsidR="006A0672" w:rsidRPr="00910FE7" w:rsidRDefault="006A0672" w:rsidP="00BE4B5D">
            <w:pPr>
              <w:pStyle w:val="T2"/>
              <w:spacing w:after="0"/>
              <w:ind w:left="0" w:right="0"/>
              <w:rPr>
                <w:b w:val="0"/>
                <w:bCs/>
                <w:sz w:val="20"/>
                <w:lang w:val="it-IT"/>
              </w:rPr>
            </w:pPr>
          </w:p>
        </w:tc>
        <w:tc>
          <w:tcPr>
            <w:tcW w:w="1124" w:type="dxa"/>
            <w:vAlign w:val="center"/>
          </w:tcPr>
          <w:p w:rsidR="006A0672" w:rsidRPr="00BE00EF" w:rsidRDefault="006A0672" w:rsidP="00BE4B5D">
            <w:pPr>
              <w:pStyle w:val="T2"/>
              <w:spacing w:after="0"/>
              <w:ind w:left="0" w:right="0"/>
              <w:rPr>
                <w:b w:val="0"/>
                <w:sz w:val="18"/>
                <w:szCs w:val="18"/>
              </w:rPr>
            </w:pPr>
          </w:p>
        </w:tc>
        <w:tc>
          <w:tcPr>
            <w:tcW w:w="2238" w:type="dxa"/>
            <w:vAlign w:val="center"/>
          </w:tcPr>
          <w:p w:rsidR="006A0672" w:rsidRPr="00C46726" w:rsidRDefault="006A0672" w:rsidP="00BE4B5D">
            <w:pPr>
              <w:pStyle w:val="T2"/>
              <w:spacing w:after="0"/>
              <w:ind w:left="0" w:right="0"/>
              <w:rPr>
                <w:b w:val="0"/>
                <w:sz w:val="16"/>
                <w:lang w:val="en-US"/>
              </w:rPr>
            </w:pPr>
          </w:p>
        </w:tc>
      </w:tr>
    </w:tbl>
    <w:p w:rsidR="006A0672" w:rsidRDefault="006A0672" w:rsidP="006A0672">
      <w:pPr>
        <w:pStyle w:val="T1"/>
        <w:spacing w:after="120"/>
        <w:rPr>
          <w:sz w:val="22"/>
        </w:rPr>
      </w:pPr>
    </w:p>
    <w:p w:rsidR="00310A0C" w:rsidRDefault="00310A0C" w:rsidP="00310A0C">
      <w:pPr>
        <w:pStyle w:val="T1"/>
        <w:spacing w:after="120"/>
      </w:pPr>
      <w:r>
        <w:t>Abstract</w:t>
      </w:r>
    </w:p>
    <w:p w:rsidR="00310A0C" w:rsidRDefault="00310A0C" w:rsidP="00310A0C">
      <w:pPr>
        <w:pStyle w:val="T1"/>
        <w:spacing w:after="120"/>
      </w:pPr>
    </w:p>
    <w:p w:rsidR="00310A0C" w:rsidRDefault="00310A0C" w:rsidP="00B73ADE">
      <w:r>
        <w:t xml:space="preserve">This document presents </w:t>
      </w:r>
      <w:r w:rsidR="00B73ADE">
        <w:t>proposed resolution</w:t>
      </w:r>
      <w:r w:rsidR="00114064">
        <w:t>s</w:t>
      </w:r>
      <w:r w:rsidR="00B73ADE">
        <w:t xml:space="preserve"> to </w:t>
      </w:r>
      <w:r w:rsidR="00D8392B">
        <w:t xml:space="preserve">CIDs 6501 and 6516 </w:t>
      </w:r>
      <w:r w:rsidR="00114064">
        <w:t xml:space="preserve">on </w:t>
      </w:r>
      <w:r w:rsidR="00D8392B">
        <w:t>the 1</w:t>
      </w:r>
      <w:r w:rsidR="00D8392B">
        <w:rPr>
          <w:vertAlign w:val="superscript"/>
        </w:rPr>
        <w:t>st</w:t>
      </w:r>
      <w:r w:rsidR="00B73ADE">
        <w:t xml:space="preserve"> </w:t>
      </w:r>
      <w:r w:rsidR="00D8392B">
        <w:t>sponsor ballot of REVad</w:t>
      </w:r>
      <w:r w:rsidR="00B73ADE">
        <w:t>.</w:t>
      </w:r>
    </w:p>
    <w:p w:rsidR="006A0672" w:rsidRDefault="006A0672" w:rsidP="006A0672"/>
    <w:p w:rsidR="00310A0C" w:rsidRDefault="00310A0C" w:rsidP="006A0672"/>
    <w:p w:rsidR="00B73ADE" w:rsidRDefault="00B73ADE">
      <w:pPr>
        <w:spacing w:after="200" w:line="276" w:lineRule="auto"/>
      </w:pPr>
      <w:r>
        <w:br w:type="page"/>
      </w:r>
    </w:p>
    <w:p w:rsidR="00B73ADE" w:rsidRDefault="00B73ADE" w:rsidP="00B73ADE">
      <w:pPr>
        <w:pStyle w:val="Heading1"/>
      </w:pPr>
      <w:r>
        <w:lastRenderedPageBreak/>
        <w:t>Comment</w:t>
      </w:r>
      <w:r w:rsidR="00114064">
        <w:t>s</w:t>
      </w:r>
    </w:p>
    <w:p w:rsidR="00310A0C" w:rsidRPr="005F0788" w:rsidRDefault="00310A0C" w:rsidP="006A0672"/>
    <w:tbl>
      <w:tblPr>
        <w:tblW w:w="4206" w:type="pct"/>
        <w:tblInd w:w="98" w:type="dxa"/>
        <w:tblLook w:val="04A0"/>
      </w:tblPr>
      <w:tblGrid>
        <w:gridCol w:w="773"/>
        <w:gridCol w:w="1107"/>
        <w:gridCol w:w="909"/>
        <w:gridCol w:w="2634"/>
        <w:gridCol w:w="2632"/>
      </w:tblGrid>
      <w:tr w:rsidR="00114064" w:rsidRPr="00B615FA" w:rsidTr="00A66E9C">
        <w:trPr>
          <w:trHeight w:val="2295"/>
        </w:trPr>
        <w:tc>
          <w:tcPr>
            <w:tcW w:w="480" w:type="pct"/>
            <w:tcBorders>
              <w:top w:val="nil"/>
              <w:left w:val="nil"/>
              <w:bottom w:val="nil"/>
              <w:right w:val="nil"/>
            </w:tcBorders>
            <w:shd w:val="clear" w:color="auto" w:fill="auto"/>
            <w:hideMark/>
          </w:tcPr>
          <w:p w:rsidR="00114064" w:rsidRPr="00B615FA" w:rsidRDefault="00D8392B" w:rsidP="00BE4B5D">
            <w:pPr>
              <w:jc w:val="right"/>
              <w:rPr>
                <w:rFonts w:ascii="Arial" w:hAnsi="Arial" w:cs="Arial"/>
                <w:sz w:val="20"/>
              </w:rPr>
            </w:pPr>
            <w:r>
              <w:rPr>
                <w:rFonts w:ascii="Arial" w:hAnsi="Arial" w:cs="Arial"/>
                <w:sz w:val="20"/>
              </w:rPr>
              <w:t>6501</w:t>
            </w:r>
          </w:p>
        </w:tc>
        <w:tc>
          <w:tcPr>
            <w:tcW w:w="687" w:type="pct"/>
            <w:tcBorders>
              <w:top w:val="nil"/>
              <w:left w:val="nil"/>
              <w:bottom w:val="nil"/>
              <w:right w:val="nil"/>
            </w:tcBorders>
            <w:shd w:val="clear" w:color="auto" w:fill="auto"/>
            <w:hideMark/>
          </w:tcPr>
          <w:p w:rsidR="00114064" w:rsidRPr="00B615FA" w:rsidRDefault="00D8392B" w:rsidP="00BE4B5D">
            <w:pPr>
              <w:rPr>
                <w:rFonts w:ascii="Arial" w:hAnsi="Arial" w:cs="Arial"/>
                <w:sz w:val="20"/>
              </w:rPr>
            </w:pPr>
            <w:r>
              <w:rPr>
                <w:rFonts w:ascii="Arial" w:hAnsi="Arial" w:cs="Arial"/>
                <w:sz w:val="20"/>
              </w:rPr>
              <w:t>4.9.3</w:t>
            </w:r>
          </w:p>
        </w:tc>
        <w:tc>
          <w:tcPr>
            <w:tcW w:w="564" w:type="pct"/>
            <w:tcBorders>
              <w:top w:val="nil"/>
              <w:left w:val="nil"/>
              <w:bottom w:val="nil"/>
              <w:right w:val="nil"/>
            </w:tcBorders>
            <w:shd w:val="clear" w:color="auto" w:fill="auto"/>
            <w:hideMark/>
          </w:tcPr>
          <w:p w:rsidR="00114064" w:rsidRPr="00B615FA" w:rsidRDefault="00D8392B" w:rsidP="00BE4B5D">
            <w:pPr>
              <w:jc w:val="right"/>
              <w:rPr>
                <w:rFonts w:ascii="Arial" w:hAnsi="Arial" w:cs="Arial"/>
                <w:sz w:val="20"/>
              </w:rPr>
            </w:pPr>
            <w:r>
              <w:rPr>
                <w:rFonts w:ascii="Arial" w:hAnsi="Arial" w:cs="Arial"/>
                <w:sz w:val="20"/>
              </w:rPr>
              <w:t>50.13</w:t>
            </w:r>
          </w:p>
        </w:tc>
        <w:tc>
          <w:tcPr>
            <w:tcW w:w="1635" w:type="pct"/>
            <w:tcBorders>
              <w:top w:val="nil"/>
              <w:left w:val="nil"/>
              <w:bottom w:val="nil"/>
              <w:right w:val="nil"/>
            </w:tcBorders>
            <w:shd w:val="clear" w:color="auto" w:fill="auto"/>
            <w:hideMark/>
          </w:tcPr>
          <w:p w:rsidR="00114064" w:rsidRPr="00B615FA" w:rsidRDefault="00D8392B" w:rsidP="00BE4B5D">
            <w:pPr>
              <w:rPr>
                <w:rFonts w:ascii="Arial" w:hAnsi="Arial" w:cs="Arial"/>
                <w:sz w:val="20"/>
              </w:rPr>
            </w:pPr>
            <w:r w:rsidRPr="00D8392B">
              <w:rPr>
                <w:rFonts w:ascii="Arial" w:hAnsi="Arial" w:cs="Arial"/>
                <w:sz w:val="20"/>
              </w:rPr>
              <w:t>The architectural model of multiple MAC entities sharing one PHY (one example of MM-SME usage) seems to be a general enhancement to 802.11 (well beyond 11ad), for some specific usage scenarios (like desiring to have parallel associations with different security modes/levels).  This is really quite independent of FST or even MM-SME concepts.  The architectural change of multiple MAC entities sharing a single PHY (and the PHY-SAP changes to support this) should be pulled out into its own subclause of clause 4, introduced before the subclause that adds MM-SME as an additional feature for multiple MAC entity scenarios.</w:t>
            </w:r>
          </w:p>
        </w:tc>
        <w:tc>
          <w:tcPr>
            <w:tcW w:w="1634" w:type="pct"/>
            <w:tcBorders>
              <w:top w:val="nil"/>
              <w:left w:val="nil"/>
              <w:bottom w:val="nil"/>
              <w:right w:val="nil"/>
            </w:tcBorders>
            <w:shd w:val="clear" w:color="auto" w:fill="auto"/>
            <w:hideMark/>
          </w:tcPr>
          <w:p w:rsidR="00114064" w:rsidRPr="00B615FA" w:rsidRDefault="00D8392B" w:rsidP="00BE4B5D">
            <w:pPr>
              <w:rPr>
                <w:rFonts w:ascii="Arial" w:hAnsi="Arial" w:cs="Arial"/>
                <w:sz w:val="20"/>
              </w:rPr>
            </w:pPr>
            <w:r w:rsidRPr="00D8392B">
              <w:rPr>
                <w:rFonts w:ascii="Arial" w:hAnsi="Arial" w:cs="Arial"/>
                <w:sz w:val="20"/>
              </w:rPr>
              <w:t>Pull out the architectural concept of multiple MAC entities sharing one PHY, and put into its own subclause of clause 4, ahead of 4.9.3.  Specifically, create a diagram like Figure 4-16a (but without the MM-SME), pull out the last sentence of the first paragraph of 4.9.3, and the paragraph at lines 21-23 in 4.9.3, and make a new subclause with this source material.  Also, modify the reference to 4.9.3 in the NOTE at p51.23 to reference the new subclause, and modify the changes in 9.19.2.5 to not be specific to MM-SME but rather to be general to a multiple MAC entities sharing one PHY architecture with or without MM-SME.</w:t>
            </w:r>
          </w:p>
        </w:tc>
      </w:tr>
      <w:tr w:rsidR="00114064" w:rsidRPr="00B615FA" w:rsidTr="00A66E9C">
        <w:trPr>
          <w:trHeight w:val="765"/>
        </w:trPr>
        <w:tc>
          <w:tcPr>
            <w:tcW w:w="480" w:type="pct"/>
            <w:tcBorders>
              <w:top w:val="nil"/>
              <w:left w:val="nil"/>
              <w:bottom w:val="nil"/>
              <w:right w:val="nil"/>
            </w:tcBorders>
            <w:shd w:val="clear" w:color="auto" w:fill="auto"/>
            <w:hideMark/>
          </w:tcPr>
          <w:p w:rsidR="00114064" w:rsidRPr="00B615FA" w:rsidRDefault="00D8392B" w:rsidP="00BE4B5D">
            <w:pPr>
              <w:jc w:val="right"/>
              <w:rPr>
                <w:rFonts w:ascii="Arial" w:hAnsi="Arial" w:cs="Arial"/>
                <w:sz w:val="20"/>
              </w:rPr>
            </w:pPr>
            <w:r>
              <w:rPr>
                <w:rFonts w:ascii="Arial" w:hAnsi="Arial" w:cs="Arial"/>
                <w:sz w:val="20"/>
              </w:rPr>
              <w:t>6516</w:t>
            </w:r>
          </w:p>
        </w:tc>
        <w:tc>
          <w:tcPr>
            <w:tcW w:w="687" w:type="pct"/>
            <w:tcBorders>
              <w:top w:val="nil"/>
              <w:left w:val="nil"/>
              <w:bottom w:val="nil"/>
              <w:right w:val="nil"/>
            </w:tcBorders>
            <w:shd w:val="clear" w:color="auto" w:fill="auto"/>
            <w:hideMark/>
          </w:tcPr>
          <w:p w:rsidR="00114064" w:rsidRPr="00B615FA" w:rsidRDefault="00D8392B" w:rsidP="00BE4B5D">
            <w:pPr>
              <w:rPr>
                <w:rFonts w:ascii="Arial" w:hAnsi="Arial" w:cs="Arial"/>
                <w:sz w:val="20"/>
              </w:rPr>
            </w:pPr>
            <w:r>
              <w:rPr>
                <w:rFonts w:ascii="Arial" w:hAnsi="Arial" w:cs="Arial"/>
                <w:sz w:val="20"/>
              </w:rPr>
              <w:t>10.35</w:t>
            </w:r>
          </w:p>
        </w:tc>
        <w:tc>
          <w:tcPr>
            <w:tcW w:w="564" w:type="pct"/>
            <w:tcBorders>
              <w:top w:val="nil"/>
              <w:left w:val="nil"/>
              <w:bottom w:val="nil"/>
              <w:right w:val="nil"/>
            </w:tcBorders>
            <w:shd w:val="clear" w:color="auto" w:fill="auto"/>
            <w:hideMark/>
          </w:tcPr>
          <w:p w:rsidR="00114064" w:rsidRPr="00B615FA" w:rsidRDefault="00D8392B" w:rsidP="00BE4B5D">
            <w:pPr>
              <w:jc w:val="right"/>
              <w:rPr>
                <w:rFonts w:ascii="Arial" w:hAnsi="Arial" w:cs="Arial"/>
                <w:sz w:val="20"/>
              </w:rPr>
            </w:pPr>
            <w:r>
              <w:rPr>
                <w:rFonts w:ascii="Arial" w:hAnsi="Arial" w:cs="Arial"/>
                <w:sz w:val="20"/>
              </w:rPr>
              <w:t>446.39</w:t>
            </w:r>
          </w:p>
        </w:tc>
        <w:tc>
          <w:tcPr>
            <w:tcW w:w="1635" w:type="pct"/>
            <w:tcBorders>
              <w:top w:val="nil"/>
              <w:left w:val="nil"/>
              <w:bottom w:val="nil"/>
              <w:right w:val="nil"/>
            </w:tcBorders>
            <w:shd w:val="clear" w:color="auto" w:fill="auto"/>
            <w:hideMark/>
          </w:tcPr>
          <w:p w:rsidR="00114064" w:rsidRPr="00B615FA" w:rsidRDefault="00D8392B" w:rsidP="00BE4B5D">
            <w:pPr>
              <w:rPr>
                <w:rFonts w:ascii="Arial" w:hAnsi="Arial" w:cs="Arial"/>
                <w:sz w:val="20"/>
              </w:rPr>
            </w:pPr>
            <w:r w:rsidRPr="00D8392B">
              <w:rPr>
                <w:rFonts w:ascii="Arial" w:hAnsi="Arial" w:cs="Arial"/>
                <w:sz w:val="20"/>
              </w:rPr>
              <w:t>The DBand Relay facility is an architectural addition to 802.11.  This really needs discussion in Clause 4, and architectural pictures/concepts of REDS and RDS.  In particular, this facility seems to be a similar, but alternative mechanism to Mesh, so the similarities and differences should be shown in Clause 4, and the appropriate application of each should be discussed there.</w:t>
            </w:r>
          </w:p>
        </w:tc>
        <w:tc>
          <w:tcPr>
            <w:tcW w:w="1634" w:type="pct"/>
            <w:tcBorders>
              <w:top w:val="nil"/>
              <w:left w:val="nil"/>
              <w:bottom w:val="nil"/>
              <w:right w:val="nil"/>
            </w:tcBorders>
            <w:shd w:val="clear" w:color="auto" w:fill="auto"/>
            <w:hideMark/>
          </w:tcPr>
          <w:p w:rsidR="00114064" w:rsidRPr="00B615FA" w:rsidRDefault="00D8392B" w:rsidP="00BE4B5D">
            <w:pPr>
              <w:rPr>
                <w:rFonts w:ascii="Arial" w:hAnsi="Arial" w:cs="Arial"/>
                <w:sz w:val="20"/>
              </w:rPr>
            </w:pPr>
            <w:r w:rsidRPr="00D8392B">
              <w:rPr>
                <w:rFonts w:ascii="Arial" w:hAnsi="Arial" w:cs="Arial"/>
                <w:sz w:val="20"/>
              </w:rPr>
              <w:t>Add subclause(s) to Clause 4 describing the DBand Relay architecture.</w:t>
            </w:r>
          </w:p>
        </w:tc>
      </w:tr>
    </w:tbl>
    <w:p w:rsidR="006A0672" w:rsidRDefault="00310A0C" w:rsidP="006A0672">
      <w:pPr>
        <w:pStyle w:val="Heading1"/>
      </w:pPr>
      <w:r>
        <w:t>Proposed Resolution</w:t>
      </w:r>
      <w:r w:rsidR="00114064">
        <w:t>s</w:t>
      </w:r>
    </w:p>
    <w:p w:rsidR="00114064" w:rsidRPr="00A66E9C" w:rsidRDefault="00114064" w:rsidP="00114064">
      <w:pPr>
        <w:rPr>
          <w:szCs w:val="22"/>
        </w:rPr>
      </w:pPr>
    </w:p>
    <w:p w:rsidR="009B7721" w:rsidRPr="00A66E9C" w:rsidRDefault="00114064" w:rsidP="009B7721">
      <w:pPr>
        <w:pStyle w:val="PlainText"/>
        <w:rPr>
          <w:rFonts w:ascii="Times New Roman" w:hAnsi="Times New Roman" w:cs="Times New Roman"/>
          <w:sz w:val="22"/>
          <w:szCs w:val="22"/>
        </w:rPr>
      </w:pPr>
      <w:r w:rsidRPr="00A66E9C">
        <w:rPr>
          <w:rFonts w:ascii="Times New Roman" w:hAnsi="Times New Roman" w:cs="Times New Roman"/>
          <w:b/>
          <w:sz w:val="22"/>
          <w:szCs w:val="22"/>
        </w:rPr>
        <w:t xml:space="preserve">CID </w:t>
      </w:r>
      <w:r w:rsidR="00D8392B">
        <w:rPr>
          <w:rFonts w:ascii="Times New Roman" w:hAnsi="Times New Roman" w:cs="Times New Roman"/>
          <w:b/>
          <w:sz w:val="22"/>
          <w:szCs w:val="22"/>
        </w:rPr>
        <w:t>6501</w:t>
      </w:r>
      <w:r w:rsidRPr="00A66E9C">
        <w:rPr>
          <w:rFonts w:ascii="Times New Roman" w:hAnsi="Times New Roman" w:cs="Times New Roman"/>
          <w:sz w:val="22"/>
          <w:szCs w:val="22"/>
        </w:rPr>
        <w:t xml:space="preserve">  </w:t>
      </w:r>
      <w:r w:rsidR="00BE4B5D">
        <w:rPr>
          <w:rFonts w:ascii="Times New Roman" w:hAnsi="Times New Roman" w:cs="Times New Roman"/>
          <w:sz w:val="22"/>
          <w:szCs w:val="22"/>
        </w:rPr>
        <w:t>REJECT</w:t>
      </w:r>
      <w:r w:rsidRPr="00A66E9C">
        <w:rPr>
          <w:rFonts w:ascii="Times New Roman" w:hAnsi="Times New Roman" w:cs="Times New Roman"/>
          <w:sz w:val="22"/>
          <w:szCs w:val="22"/>
        </w:rPr>
        <w:t xml:space="preserve">.  </w:t>
      </w:r>
      <w:r w:rsidR="00BE4B5D">
        <w:rPr>
          <w:rFonts w:ascii="Times New Roman" w:hAnsi="Times New Roman" w:cs="Times New Roman"/>
          <w:sz w:val="22"/>
          <w:szCs w:val="22"/>
        </w:rPr>
        <w:t>Due to the multiplexed and shared usage of the PLME SAP, multiple MAC entities sharing a single PHY is only usable if there is coordination between the MAC entities.  Such coordination is, by definition, done by an MM-SME and is described in the current text.</w:t>
      </w:r>
    </w:p>
    <w:p w:rsidR="00114064" w:rsidRPr="00A66E9C" w:rsidRDefault="00114064" w:rsidP="00114064">
      <w:pPr>
        <w:pStyle w:val="PlainText"/>
        <w:rPr>
          <w:rFonts w:ascii="Times New Roman" w:hAnsi="Times New Roman" w:cs="Times New Roman"/>
          <w:sz w:val="22"/>
          <w:szCs w:val="22"/>
        </w:rPr>
      </w:pPr>
    </w:p>
    <w:p w:rsidR="00114064" w:rsidRDefault="000D37FB" w:rsidP="00114064">
      <w:pPr>
        <w:pStyle w:val="PlainText"/>
        <w:rPr>
          <w:rFonts w:ascii="Times New Roman" w:hAnsi="Times New Roman" w:cs="Times New Roman"/>
          <w:sz w:val="22"/>
          <w:szCs w:val="22"/>
        </w:rPr>
      </w:pPr>
      <w:r w:rsidRPr="00A66E9C">
        <w:rPr>
          <w:rFonts w:ascii="Times New Roman" w:hAnsi="Times New Roman" w:cs="Times New Roman"/>
          <w:b/>
          <w:sz w:val="22"/>
          <w:szCs w:val="22"/>
        </w:rPr>
        <w:t xml:space="preserve">CID </w:t>
      </w:r>
      <w:r w:rsidR="00D8392B">
        <w:rPr>
          <w:rFonts w:ascii="Times New Roman" w:hAnsi="Times New Roman" w:cs="Times New Roman"/>
          <w:b/>
          <w:sz w:val="22"/>
          <w:szCs w:val="22"/>
        </w:rPr>
        <w:t>651</w:t>
      </w:r>
      <w:r w:rsidR="0011754A">
        <w:rPr>
          <w:rFonts w:ascii="Times New Roman" w:hAnsi="Times New Roman" w:cs="Times New Roman"/>
          <w:b/>
          <w:sz w:val="22"/>
          <w:szCs w:val="22"/>
        </w:rPr>
        <w:t>6</w:t>
      </w:r>
      <w:r w:rsidR="00114064" w:rsidRPr="00A66E9C">
        <w:rPr>
          <w:rFonts w:ascii="Times New Roman" w:hAnsi="Times New Roman" w:cs="Times New Roman"/>
          <w:sz w:val="22"/>
          <w:szCs w:val="22"/>
        </w:rPr>
        <w:t xml:space="preserve">  REVISED.  </w:t>
      </w:r>
      <w:r w:rsidR="0089106E">
        <w:rPr>
          <w:rFonts w:ascii="Times New Roman" w:hAnsi="Times New Roman" w:cs="Times New Roman"/>
          <w:sz w:val="22"/>
          <w:szCs w:val="22"/>
        </w:rPr>
        <w:t>A</w:t>
      </w:r>
      <w:r w:rsidR="00707EA0">
        <w:rPr>
          <w:rFonts w:ascii="Times New Roman" w:hAnsi="Times New Roman" w:cs="Times New Roman"/>
          <w:sz w:val="22"/>
          <w:szCs w:val="22"/>
        </w:rPr>
        <w:t>dd a new sub-clause, 4.3.18</w:t>
      </w:r>
      <w:r w:rsidR="0089106E">
        <w:rPr>
          <w:rFonts w:ascii="Times New Roman" w:hAnsi="Times New Roman" w:cs="Times New Roman"/>
          <w:sz w:val="22"/>
          <w:szCs w:val="22"/>
        </w:rPr>
        <w:t>, as follows:</w:t>
      </w:r>
    </w:p>
    <w:p w:rsidR="00707EA0" w:rsidRDefault="00707EA0" w:rsidP="00114064">
      <w:pPr>
        <w:pStyle w:val="PlainText"/>
        <w:rPr>
          <w:rFonts w:ascii="Times New Roman" w:hAnsi="Times New Roman" w:cs="Times New Roman"/>
          <w:sz w:val="22"/>
          <w:szCs w:val="22"/>
        </w:rPr>
      </w:pPr>
      <w:r>
        <w:rPr>
          <w:rFonts w:ascii="Times New Roman" w:hAnsi="Times New Roman" w:cs="Times New Roman"/>
          <w:sz w:val="22"/>
          <w:szCs w:val="22"/>
        </w:rPr>
        <w:t xml:space="preserve">4.3.18 </w:t>
      </w:r>
      <w:r w:rsidR="0089106E">
        <w:rPr>
          <w:rFonts w:ascii="Times New Roman" w:hAnsi="Times New Roman" w:cs="Times New Roman"/>
          <w:sz w:val="22"/>
          <w:szCs w:val="22"/>
        </w:rPr>
        <w:t>DBand Relay</w:t>
      </w:r>
    </w:p>
    <w:p w:rsidR="0089106E" w:rsidRDefault="00707EA0" w:rsidP="00114064">
      <w:pPr>
        <w:pStyle w:val="PlainText"/>
        <w:rPr>
          <w:rFonts w:ascii="Times New Roman" w:hAnsi="Times New Roman" w:cs="Times New Roman"/>
          <w:sz w:val="22"/>
          <w:szCs w:val="22"/>
        </w:rPr>
      </w:pPr>
      <w:r>
        <w:rPr>
          <w:rFonts w:ascii="Times New Roman" w:hAnsi="Times New Roman" w:cs="Times New Roman"/>
          <w:sz w:val="22"/>
          <w:szCs w:val="22"/>
        </w:rPr>
        <w:t>The 802.11 DBand Relay</w:t>
      </w:r>
      <w:r w:rsidR="0089106E">
        <w:rPr>
          <w:rFonts w:ascii="Times New Roman" w:hAnsi="Times New Roman" w:cs="Times New Roman"/>
          <w:sz w:val="22"/>
          <w:szCs w:val="22"/>
        </w:rPr>
        <w:t xml:space="preserve"> function allows a </w:t>
      </w:r>
      <w:r>
        <w:rPr>
          <w:rFonts w:ascii="Times New Roman" w:hAnsi="Times New Roman" w:cs="Times New Roman"/>
          <w:sz w:val="22"/>
          <w:szCs w:val="22"/>
        </w:rPr>
        <w:t xml:space="preserve">source </w:t>
      </w:r>
      <w:r w:rsidR="0089106E">
        <w:rPr>
          <w:rFonts w:ascii="Times New Roman" w:hAnsi="Times New Roman" w:cs="Times New Roman"/>
          <w:sz w:val="22"/>
          <w:szCs w:val="22"/>
        </w:rPr>
        <w:t xml:space="preserve">relay endpoint DBand STA (REDS) to transmit frames to a destination relay endpoint DBand STA with the assistance of another DBand STA, the relay DBand </w:t>
      </w:r>
      <w:r w:rsidR="0089106E">
        <w:rPr>
          <w:rFonts w:ascii="Times New Roman" w:hAnsi="Times New Roman" w:cs="Times New Roman"/>
          <w:sz w:val="22"/>
          <w:szCs w:val="22"/>
        </w:rPr>
        <w:lastRenderedPageBreak/>
        <w:t>STA (RDS)</w:t>
      </w:r>
      <w:r>
        <w:rPr>
          <w:rFonts w:ascii="Times New Roman" w:hAnsi="Times New Roman" w:cs="Times New Roman"/>
          <w:sz w:val="22"/>
          <w:szCs w:val="22"/>
        </w:rPr>
        <w:t>, as shown in Figure 4-xx</w:t>
      </w:r>
      <w:r w:rsidR="0089106E">
        <w:rPr>
          <w:rFonts w:ascii="Times New Roman" w:hAnsi="Times New Roman" w:cs="Times New Roman"/>
          <w:sz w:val="22"/>
          <w:szCs w:val="22"/>
        </w:rPr>
        <w:t>.  Relaying can</w:t>
      </w:r>
      <w:r w:rsidR="0089106E" w:rsidRPr="0089106E">
        <w:rPr>
          <w:rFonts w:ascii="Times New Roman" w:hAnsi="Times New Roman" w:cs="Times New Roman"/>
          <w:sz w:val="22"/>
          <w:szCs w:val="22"/>
        </w:rPr>
        <w:t xml:space="preserve"> improve the reliability of communication in the DBand, in case the </w:t>
      </w:r>
      <w:r w:rsidR="0089106E">
        <w:rPr>
          <w:rFonts w:ascii="Times New Roman" w:hAnsi="Times New Roman" w:cs="Times New Roman"/>
          <w:sz w:val="22"/>
          <w:szCs w:val="22"/>
        </w:rPr>
        <w:t>direct link between the source</w:t>
      </w:r>
      <w:r w:rsidR="0089106E" w:rsidRPr="0089106E">
        <w:rPr>
          <w:rFonts w:ascii="Times New Roman" w:hAnsi="Times New Roman" w:cs="Times New Roman"/>
          <w:sz w:val="22"/>
          <w:szCs w:val="22"/>
        </w:rPr>
        <w:t xml:space="preserve"> REDS and the destination REDS </w:t>
      </w:r>
      <w:r>
        <w:rPr>
          <w:rFonts w:ascii="Times New Roman" w:hAnsi="Times New Roman" w:cs="Times New Roman"/>
          <w:sz w:val="22"/>
          <w:szCs w:val="22"/>
        </w:rPr>
        <w:t xml:space="preserve">has poor quality or </w:t>
      </w:r>
      <w:r w:rsidR="0089106E" w:rsidRPr="0089106E">
        <w:rPr>
          <w:rFonts w:ascii="Times New Roman" w:hAnsi="Times New Roman" w:cs="Times New Roman"/>
          <w:sz w:val="22"/>
          <w:szCs w:val="22"/>
        </w:rPr>
        <w:t>is disrupted.</w:t>
      </w:r>
      <w:r w:rsidR="0089106E">
        <w:rPr>
          <w:rFonts w:ascii="Times New Roman" w:hAnsi="Times New Roman" w:cs="Times New Roman"/>
          <w:sz w:val="22"/>
          <w:szCs w:val="22"/>
        </w:rPr>
        <w:t xml:space="preserve"> </w:t>
      </w:r>
      <w:r>
        <w:rPr>
          <w:rFonts w:ascii="Times New Roman" w:hAnsi="Times New Roman" w:cs="Times New Roman"/>
          <w:sz w:val="22"/>
          <w:szCs w:val="22"/>
        </w:rPr>
        <w:t xml:space="preserve">  Following the DBand Relay setup</w:t>
      </w:r>
      <w:r w:rsidR="0089106E">
        <w:rPr>
          <w:rFonts w:ascii="Times New Roman" w:hAnsi="Times New Roman" w:cs="Times New Roman"/>
          <w:sz w:val="22"/>
          <w:szCs w:val="22"/>
        </w:rPr>
        <w:t xml:space="preserve"> procedure</w:t>
      </w:r>
      <w:r>
        <w:rPr>
          <w:rFonts w:ascii="Times New Roman" w:hAnsi="Times New Roman" w:cs="Times New Roman"/>
          <w:sz w:val="22"/>
          <w:szCs w:val="22"/>
        </w:rPr>
        <w:t xml:space="preserve">s, a source REDS can </w:t>
      </w:r>
      <w:r w:rsidR="0089106E">
        <w:rPr>
          <w:rFonts w:ascii="Times New Roman" w:hAnsi="Times New Roman" w:cs="Times New Roman"/>
          <w:sz w:val="22"/>
          <w:szCs w:val="22"/>
        </w:rPr>
        <w:t xml:space="preserve">discover and select an </w:t>
      </w:r>
      <w:r>
        <w:rPr>
          <w:rFonts w:ascii="Times New Roman" w:hAnsi="Times New Roman" w:cs="Times New Roman"/>
          <w:sz w:val="22"/>
          <w:szCs w:val="22"/>
        </w:rPr>
        <w:t xml:space="preserve">appropriate </w:t>
      </w:r>
      <w:r w:rsidR="0089106E">
        <w:rPr>
          <w:rFonts w:ascii="Times New Roman" w:hAnsi="Times New Roman" w:cs="Times New Roman"/>
          <w:sz w:val="22"/>
          <w:szCs w:val="22"/>
        </w:rPr>
        <w:t xml:space="preserve">RDS </w:t>
      </w:r>
      <w:r>
        <w:rPr>
          <w:rFonts w:ascii="Times New Roman" w:hAnsi="Times New Roman" w:cs="Times New Roman"/>
          <w:sz w:val="22"/>
          <w:szCs w:val="22"/>
        </w:rPr>
        <w:t xml:space="preserve">to act as the relay for a particular destination REDS, </w:t>
      </w:r>
      <w:r w:rsidR="0089106E">
        <w:rPr>
          <w:rFonts w:ascii="Times New Roman" w:hAnsi="Times New Roman" w:cs="Times New Roman"/>
          <w:sz w:val="22"/>
          <w:szCs w:val="22"/>
        </w:rPr>
        <w:t>prior to data frame transmission using the relay.  A relay operating as a link switching type relay uses the RDS to forward frames between the source and destination REDS if the direct link between the REDS is disrupted.  In a link cooperating type relay operation, the RDS simultaneously repeats the transmission of frames between the source and destination REDS, which can possibly increase the signal quality received at the destination REDS.</w:t>
      </w:r>
    </w:p>
    <w:p w:rsidR="001B447F" w:rsidRDefault="001B447F" w:rsidP="00114064">
      <w:pPr>
        <w:pStyle w:val="PlainText"/>
        <w:rPr>
          <w:rFonts w:ascii="Times New Roman" w:hAnsi="Times New Roman" w:cs="Times New Roman"/>
          <w:sz w:val="22"/>
          <w:szCs w:val="22"/>
        </w:rPr>
      </w:pPr>
    </w:p>
    <w:p w:rsidR="001B447F" w:rsidRDefault="001B447F" w:rsidP="001B447F">
      <w:pPr>
        <w:pStyle w:val="PlainText"/>
        <w:jc w:val="center"/>
      </w:pPr>
      <w:r>
        <w:object w:dxaOrig="7076" w:dyaOrig="3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89.75pt" o:ole="">
            <v:imagedata r:id="rId8" o:title=""/>
          </v:shape>
          <o:OLEObject Type="Embed" ProgID="Visio.Drawing.11" ShapeID="_x0000_i1025" DrawAspect="Content" ObjectID="_1392088228" r:id="rId9"/>
        </w:object>
      </w:r>
    </w:p>
    <w:p w:rsidR="001B447F" w:rsidRPr="001B447F" w:rsidRDefault="001B447F" w:rsidP="001B447F">
      <w:pPr>
        <w:pStyle w:val="PlainText"/>
        <w:jc w:val="center"/>
        <w:rPr>
          <w:rFonts w:ascii="Times New Roman" w:hAnsi="Times New Roman" w:cs="Times New Roman"/>
          <w:sz w:val="20"/>
          <w:szCs w:val="20"/>
        </w:rPr>
      </w:pPr>
      <w:r w:rsidRPr="001B447F">
        <w:rPr>
          <w:rFonts w:ascii="Times New Roman" w:hAnsi="Times New Roman" w:cs="Times New Roman"/>
          <w:sz w:val="20"/>
          <w:szCs w:val="20"/>
        </w:rPr>
        <w:t>Figure 4-xx</w:t>
      </w:r>
    </w:p>
    <w:p w:rsidR="00FF5593" w:rsidRPr="00A66E9C" w:rsidRDefault="00FF5593" w:rsidP="00114064">
      <w:pPr>
        <w:pStyle w:val="PlainText"/>
        <w:rPr>
          <w:rFonts w:ascii="Times New Roman" w:hAnsi="Times New Roman" w:cs="Times New Roman"/>
          <w:sz w:val="22"/>
          <w:szCs w:val="22"/>
        </w:rPr>
      </w:pPr>
    </w:p>
    <w:p w:rsidR="00114064" w:rsidRPr="00A66E9C" w:rsidRDefault="00114064" w:rsidP="00114064">
      <w:pPr>
        <w:pStyle w:val="PlainText"/>
        <w:rPr>
          <w:rFonts w:ascii="Times New Roman" w:hAnsi="Times New Roman" w:cs="Times New Roman"/>
          <w:sz w:val="22"/>
          <w:szCs w:val="22"/>
        </w:rPr>
      </w:pPr>
    </w:p>
    <w:bookmarkEnd w:id="0"/>
    <w:p w:rsidR="006E7D1E" w:rsidRPr="00114064" w:rsidRDefault="006E7D1E" w:rsidP="00114064"/>
    <w:sectPr w:rsidR="006E7D1E" w:rsidRPr="00114064" w:rsidSect="00443CEA">
      <w:headerReference w:type="even" r:id="rId10"/>
      <w:headerReference w:type="default" r:id="rId11"/>
      <w:footerReference w:type="even"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74" w:rsidRDefault="00803A74" w:rsidP="00443CEA">
      <w:r>
        <w:separator/>
      </w:r>
    </w:p>
  </w:endnote>
  <w:endnote w:type="continuationSeparator" w:id="0">
    <w:p w:rsidR="00803A74" w:rsidRDefault="00803A74" w:rsidP="00443C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B5D" w:rsidRDefault="00BE4B5D" w:rsidP="00FE49AB">
    <w:pPr>
      <w:pStyle w:val="Footer"/>
      <w:tabs>
        <w:tab w:val="clear" w:pos="6480"/>
        <w:tab w:val="center" w:pos="4680"/>
        <w:tab w:val="right" w:pos="9360"/>
      </w:tabs>
    </w:pPr>
    <w:fldSimple w:instr=" SUBJECT  \* MERGEFORMAT ">
      <w:r>
        <w:t>Submission</w:t>
      </w:r>
    </w:fldSimple>
    <w:r>
      <w:tab/>
      <w:t xml:space="preserve">page </w:t>
    </w:r>
    <w:fldSimple w:instr="page ">
      <w:r w:rsidR="005B0CE9">
        <w:rPr>
          <w:noProof/>
        </w:rPr>
        <w:t>2</w:t>
      </w:r>
    </w:fldSimple>
    <w:r>
      <w:tab/>
      <w:t>Mark Hamilton, Polycom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B5D" w:rsidRDefault="00BE4B5D" w:rsidP="00FE49AB">
    <w:pPr>
      <w:pStyle w:val="Footer"/>
      <w:tabs>
        <w:tab w:val="clear" w:pos="6480"/>
        <w:tab w:val="center" w:pos="4680"/>
        <w:tab w:val="right" w:pos="9360"/>
      </w:tabs>
    </w:pPr>
    <w:fldSimple w:instr=" SUBJECT  \* MERGEFORMAT ">
      <w:r>
        <w:t>Submission</w:t>
      </w:r>
    </w:fldSimple>
    <w:r>
      <w:tab/>
      <w:t xml:space="preserve">page </w:t>
    </w:r>
    <w:fldSimple w:instr="page ">
      <w:r w:rsidR="005B0CE9">
        <w:rPr>
          <w:noProof/>
        </w:rPr>
        <w:t>1</w:t>
      </w:r>
    </w:fldSimple>
    <w:r>
      <w:tab/>
      <w:t>Mark Hamilton, Polycom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74" w:rsidRDefault="00803A74" w:rsidP="00443CEA">
      <w:r>
        <w:separator/>
      </w:r>
    </w:p>
  </w:footnote>
  <w:footnote w:type="continuationSeparator" w:id="0">
    <w:p w:rsidR="00803A74" w:rsidRDefault="00803A74" w:rsidP="00443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B5D" w:rsidRDefault="00BE4B5D" w:rsidP="00FE49AB">
    <w:pPr>
      <w:pStyle w:val="Header"/>
      <w:tabs>
        <w:tab w:val="clear" w:pos="6480"/>
        <w:tab w:val="center" w:pos="4680"/>
        <w:tab w:val="right" w:pos="9360"/>
      </w:tabs>
    </w:pPr>
    <w:fldSimple w:instr=" KEYWORDS  \* MERGEFORMAT ">
      <w:r>
        <w:t>March 201</w:t>
      </w:r>
    </w:fldSimple>
    <w:r>
      <w:t>2</w:t>
    </w:r>
    <w:r>
      <w:tab/>
    </w:r>
    <w:r>
      <w:tab/>
    </w:r>
    <w:fldSimple w:instr=" TITLE  \* MERGEFORMAT ">
      <w:r w:rsidR="005B0CE9">
        <w:t>doc.: IEEE 802.11-12/242</w:t>
      </w:r>
      <w:r>
        <w:t>r</w:t>
      </w:r>
    </w:fldSimple>
    <w: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B5D" w:rsidRDefault="00BE4B5D" w:rsidP="00543F8D">
    <w:pPr>
      <w:pStyle w:val="Header"/>
      <w:tabs>
        <w:tab w:val="clear" w:pos="6480"/>
        <w:tab w:val="center" w:pos="4680"/>
        <w:tab w:val="right" w:pos="9360"/>
      </w:tabs>
    </w:pPr>
    <w:r>
      <w:t>March 2012</w:t>
    </w:r>
    <w:r>
      <w:tab/>
    </w:r>
    <w:r>
      <w:tab/>
    </w:r>
    <w:fldSimple w:instr=" TITLE  \* MERGEFORMAT ">
      <w:r>
        <w:t>doc.: IEEE 802.11-12/</w:t>
      </w:r>
      <w:r w:rsidR="005B0CE9">
        <w:t>242</w:t>
      </w:r>
      <w:r>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078071AF"/>
    <w:multiLevelType w:val="hybridMultilevel"/>
    <w:tmpl w:val="14648E8C"/>
    <w:lvl w:ilvl="0" w:tplc="29FCFA86">
      <w:start w:val="1"/>
      <w:numFmt w:val="bullet"/>
      <w:lvlText w:val="e)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09C86E97"/>
    <w:multiLevelType w:val="hybridMultilevel"/>
    <w:tmpl w:val="A9E899B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6B3261"/>
    <w:multiLevelType w:val="hybridMultilevel"/>
    <w:tmpl w:val="EF9CB82A"/>
    <w:lvl w:ilvl="0" w:tplc="29FCFA86">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nsid w:val="23191EB3"/>
    <w:multiLevelType w:val="hybridMultilevel"/>
    <w:tmpl w:val="F586BE22"/>
    <w:lvl w:ilvl="0" w:tplc="29FCFA86">
      <w:start w:val="1"/>
      <w:numFmt w:val="bullet"/>
      <w:lvlText w:val="d)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nsid w:val="3A2563F3"/>
    <w:multiLevelType w:val="hybridMultilevel"/>
    <w:tmpl w:val="317E1A60"/>
    <w:lvl w:ilvl="0" w:tplc="29FCFA86">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403D1DEC"/>
    <w:multiLevelType w:val="hybridMultilevel"/>
    <w:tmpl w:val="4D32E188"/>
    <w:lvl w:ilvl="0" w:tplc="29FCFA86">
      <w:start w:val="1"/>
      <w:numFmt w:val="bullet"/>
      <w:lvlText w:val="f)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nsid w:val="46A74113"/>
    <w:multiLevelType w:val="hybridMultilevel"/>
    <w:tmpl w:val="8250B95C"/>
    <w:lvl w:ilvl="0" w:tplc="29FCFA86">
      <w:start w:val="1"/>
      <w:numFmt w:val="bullet"/>
      <w:lvlText w:val="i)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nsid w:val="4A683EDA"/>
    <w:multiLevelType w:val="hybridMultilevel"/>
    <w:tmpl w:val="378439AE"/>
    <w:lvl w:ilvl="0" w:tplc="29FCFA86">
      <w:start w:val="1"/>
      <w:numFmt w:val="bullet"/>
      <w:lvlText w:val="d) "/>
      <w:lvlJc w:val="left"/>
      <w:pPr>
        <w:ind w:left="560" w:hanging="360"/>
      </w:pPr>
      <w:rPr>
        <w:rFonts w:ascii="Times New Roman" w:hAnsi="Times New Roman" w:cs="Times New Roman" w:hint="default"/>
        <w:b w:val="0"/>
        <w:i w:val="0"/>
        <w:strike w:val="0"/>
        <w:color w:val="000000"/>
        <w:sz w:val="20"/>
        <w:u w:val="none"/>
      </w:rPr>
    </w:lvl>
    <w:lvl w:ilvl="1" w:tplc="29FCFA86">
      <w:start w:val="1"/>
      <w:numFmt w:val="bullet"/>
      <w:lvlText w:val="ii)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nsid w:val="5A1638AB"/>
    <w:multiLevelType w:val="hybridMultilevel"/>
    <w:tmpl w:val="7980A32C"/>
    <w:lvl w:ilvl="0" w:tplc="29FCFA86">
      <w:start w:val="1"/>
      <w:numFmt w:val="bullet"/>
      <w:lvlText w:val="i)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nsid w:val="69371F4B"/>
    <w:multiLevelType w:val="hybridMultilevel"/>
    <w:tmpl w:val="7E5AC74E"/>
    <w:lvl w:ilvl="0" w:tplc="29FCFA86">
      <w:start w:val="1"/>
      <w:numFmt w:val="bullet"/>
      <w:lvlText w:val="e)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nsid w:val="6A5C0BF0"/>
    <w:multiLevelType w:val="hybridMultilevel"/>
    <w:tmpl w:val="3F74D684"/>
    <w:lvl w:ilvl="0" w:tplc="0409000F">
      <w:start w:val="1"/>
      <w:numFmt w:val="decimal"/>
      <w:lvlText w:val="%1."/>
      <w:lvlJc w:val="left"/>
      <w:pPr>
        <w:tabs>
          <w:tab w:val="num" w:pos="1360"/>
        </w:tabs>
        <w:ind w:left="1360" w:hanging="360"/>
      </w:p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4">
    <w:nsid w:val="6EB1580F"/>
    <w:multiLevelType w:val="hybridMultilevel"/>
    <w:tmpl w:val="293AE7B6"/>
    <w:lvl w:ilvl="0" w:tplc="29FCFA86">
      <w:start w:val="1"/>
      <w:numFmt w:val="bullet"/>
      <w:lvlText w:val="c)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4"/>
  </w:num>
  <w:num w:numId="40">
    <w:abstractNumId w:val="2"/>
  </w:num>
  <w:num w:numId="41">
    <w:abstractNumId w:val="13"/>
  </w:num>
  <w:num w:numId="42">
    <w:abstractNumId w:val="5"/>
  </w:num>
  <w:num w:numId="43">
    <w:abstractNumId w:val="7"/>
  </w:num>
  <w:num w:numId="44">
    <w:abstractNumId w:val="6"/>
  </w:num>
  <w:num w:numId="45">
    <w:abstractNumId w:val="1"/>
  </w:num>
  <w:num w:numId="46">
    <w:abstractNumId w:val="8"/>
  </w:num>
  <w:num w:numId="47">
    <w:abstractNumId w:val="14"/>
  </w:num>
  <w:num w:numId="48">
    <w:abstractNumId w:val="10"/>
  </w:num>
  <w:num w:numId="49">
    <w:abstractNumId w:val="9"/>
  </w:num>
  <w:num w:numId="50">
    <w:abstractNumId w:val="11"/>
  </w:num>
  <w:num w:numId="51">
    <w:abstractNumId w:val="0"/>
    <w:lvlOverride w:ilvl="0">
      <w:lvl w:ilvl="0">
        <w:start w:val="1"/>
        <w:numFmt w:val="bullet"/>
        <w:lvlText w:val="10. "/>
        <w:legacy w:legacy="1" w:legacySpace="0" w:legacyIndent="0"/>
        <w:lvlJc w:val="left"/>
        <w:rPr>
          <w:rFonts w:ascii="Arial" w:hAnsi="Arial" w:hint="default"/>
          <w:b/>
          <w:i w:val="0"/>
          <w:strike w:val="0"/>
          <w:color w:val="000000"/>
          <w:sz w:val="24"/>
          <w:u w:val="none"/>
        </w:rPr>
      </w:lvl>
    </w:lvlOverride>
  </w:num>
  <w:num w:numId="5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53">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54">
    <w:abstractNumId w:val="1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characterSpacingControl w:val="doNotCompress"/>
  <w:footnotePr>
    <w:footnote w:id="-1"/>
    <w:footnote w:id="0"/>
  </w:footnotePr>
  <w:endnotePr>
    <w:endnote w:id="-1"/>
    <w:endnote w:id="0"/>
  </w:endnotePr>
  <w:compat/>
  <w:rsids>
    <w:rsidRoot w:val="00A25BCB"/>
    <w:rsid w:val="000475B7"/>
    <w:rsid w:val="000D37FB"/>
    <w:rsid w:val="000F0F69"/>
    <w:rsid w:val="00114064"/>
    <w:rsid w:val="0011754A"/>
    <w:rsid w:val="001317E4"/>
    <w:rsid w:val="0016192F"/>
    <w:rsid w:val="00183798"/>
    <w:rsid w:val="001B447F"/>
    <w:rsid w:val="00210648"/>
    <w:rsid w:val="00212217"/>
    <w:rsid w:val="0024673B"/>
    <w:rsid w:val="00270CB9"/>
    <w:rsid w:val="00286713"/>
    <w:rsid w:val="00294FF6"/>
    <w:rsid w:val="002A641D"/>
    <w:rsid w:val="002B6F64"/>
    <w:rsid w:val="002F5767"/>
    <w:rsid w:val="00310A0C"/>
    <w:rsid w:val="0032177A"/>
    <w:rsid w:val="00385903"/>
    <w:rsid w:val="0039118B"/>
    <w:rsid w:val="003D4343"/>
    <w:rsid w:val="00417237"/>
    <w:rsid w:val="00443CBD"/>
    <w:rsid w:val="00443CEA"/>
    <w:rsid w:val="00462CC4"/>
    <w:rsid w:val="004803E0"/>
    <w:rsid w:val="005174A1"/>
    <w:rsid w:val="005271E1"/>
    <w:rsid w:val="00527CCA"/>
    <w:rsid w:val="00543F8D"/>
    <w:rsid w:val="00593265"/>
    <w:rsid w:val="0059409E"/>
    <w:rsid w:val="005B0CE9"/>
    <w:rsid w:val="005C5581"/>
    <w:rsid w:val="005D7923"/>
    <w:rsid w:val="005E10C7"/>
    <w:rsid w:val="005F5B2E"/>
    <w:rsid w:val="005F6817"/>
    <w:rsid w:val="0063324F"/>
    <w:rsid w:val="00634FE8"/>
    <w:rsid w:val="00657CCA"/>
    <w:rsid w:val="006645FA"/>
    <w:rsid w:val="00664A45"/>
    <w:rsid w:val="006A0672"/>
    <w:rsid w:val="006A1091"/>
    <w:rsid w:val="006A6799"/>
    <w:rsid w:val="006B717D"/>
    <w:rsid w:val="006C42E9"/>
    <w:rsid w:val="006C5B72"/>
    <w:rsid w:val="006E3814"/>
    <w:rsid w:val="006E7D1E"/>
    <w:rsid w:val="006F2818"/>
    <w:rsid w:val="007027AA"/>
    <w:rsid w:val="00707EA0"/>
    <w:rsid w:val="00715CA4"/>
    <w:rsid w:val="007E4B58"/>
    <w:rsid w:val="00803A74"/>
    <w:rsid w:val="00872943"/>
    <w:rsid w:val="0089106E"/>
    <w:rsid w:val="008D0A1F"/>
    <w:rsid w:val="008F7D22"/>
    <w:rsid w:val="00905F99"/>
    <w:rsid w:val="00913659"/>
    <w:rsid w:val="00946F75"/>
    <w:rsid w:val="00971BBD"/>
    <w:rsid w:val="009A5EE5"/>
    <w:rsid w:val="009B4436"/>
    <w:rsid w:val="009B7721"/>
    <w:rsid w:val="00A13415"/>
    <w:rsid w:val="00A25BCB"/>
    <w:rsid w:val="00A33F8F"/>
    <w:rsid w:val="00A66E9C"/>
    <w:rsid w:val="00A8379E"/>
    <w:rsid w:val="00AF0EC0"/>
    <w:rsid w:val="00B0249B"/>
    <w:rsid w:val="00B73ADE"/>
    <w:rsid w:val="00BE4B5D"/>
    <w:rsid w:val="00C132C6"/>
    <w:rsid w:val="00C16542"/>
    <w:rsid w:val="00C37951"/>
    <w:rsid w:val="00C94821"/>
    <w:rsid w:val="00CA23FE"/>
    <w:rsid w:val="00CA55D9"/>
    <w:rsid w:val="00CA5CCD"/>
    <w:rsid w:val="00CE183F"/>
    <w:rsid w:val="00D04C2A"/>
    <w:rsid w:val="00D15C29"/>
    <w:rsid w:val="00D445AB"/>
    <w:rsid w:val="00D473FB"/>
    <w:rsid w:val="00D477C2"/>
    <w:rsid w:val="00D733A8"/>
    <w:rsid w:val="00D8392B"/>
    <w:rsid w:val="00DC6468"/>
    <w:rsid w:val="00DE0C09"/>
    <w:rsid w:val="00DF6105"/>
    <w:rsid w:val="00E63AAD"/>
    <w:rsid w:val="00E779B9"/>
    <w:rsid w:val="00EA4A7C"/>
    <w:rsid w:val="00F00B2C"/>
    <w:rsid w:val="00F1683B"/>
    <w:rsid w:val="00F230FE"/>
    <w:rsid w:val="00F71F0E"/>
    <w:rsid w:val="00FE49AB"/>
    <w:rsid w:val="00FE673F"/>
    <w:rsid w:val="00FF5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CB"/>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6A0672"/>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BC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A25BCB"/>
    <w:rPr>
      <w:rFonts w:ascii="Times New Roman" w:eastAsia="Times New Roman" w:hAnsi="Times New Roman" w:cs="Times New Roman"/>
      <w:sz w:val="24"/>
      <w:szCs w:val="20"/>
      <w:lang w:val="en-GB"/>
    </w:rPr>
  </w:style>
  <w:style w:type="paragraph" w:styleId="Header">
    <w:name w:val="header"/>
    <w:basedOn w:val="Normal"/>
    <w:link w:val="HeaderChar"/>
    <w:rsid w:val="00A25BC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A25BCB"/>
    <w:rPr>
      <w:rFonts w:ascii="Times New Roman" w:eastAsia="Times New Roman" w:hAnsi="Times New Roman" w:cs="Times New Roman"/>
      <w:b/>
      <w:sz w:val="28"/>
      <w:szCs w:val="20"/>
      <w:lang w:val="en-GB"/>
    </w:rPr>
  </w:style>
  <w:style w:type="paragraph" w:customStyle="1" w:styleId="DL">
    <w:name w:val="DL"/>
    <w:aliases w:val="DashedList2"/>
    <w:uiPriority w:val="99"/>
    <w:rsid w:val="00A25BC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A25B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3">
    <w:name w:val="H3"/>
    <w:aliases w:val="1.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A25BC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A25BC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A25BCB"/>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A25BCB"/>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A25BCB"/>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A25BCB"/>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A25B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A25BC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A25BCB"/>
    <w:rPr>
      <w:rFonts w:ascii="Times New Roman" w:hAnsi="Times New Roman" w:cs="Times New Roman"/>
      <w:color w:val="FF0000"/>
      <w:spacing w:val="0"/>
      <w:w w:val="100"/>
      <w:sz w:val="20"/>
      <w:szCs w:val="20"/>
      <w:u w:val="none"/>
      <w:vertAlign w:val="baseline"/>
      <w:lang w:val="en-US"/>
    </w:rPr>
  </w:style>
  <w:style w:type="paragraph" w:customStyle="1" w:styleId="H1">
    <w:name w:val="H1"/>
    <w:aliases w:val="1stLevelHead"/>
    <w:next w:val="T"/>
    <w:uiPriority w:val="99"/>
    <w:rsid w:val="00443CEA"/>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rPr>
  </w:style>
  <w:style w:type="paragraph" w:customStyle="1" w:styleId="Definitions1">
    <w:name w:val="Definitions1"/>
    <w:uiPriority w:val="99"/>
    <w:rsid w:val="00443C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D4">
    <w:name w:val="D4"/>
    <w:aliases w:val="Definitions3"/>
    <w:uiPriority w:val="99"/>
    <w:rsid w:val="00443C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D">
    <w:name w:val="D"/>
    <w:aliases w:val="DashedList"/>
    <w:uiPriority w:val="99"/>
    <w:rsid w:val="00443C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lang w:eastAsia="en-GB"/>
    </w:rPr>
  </w:style>
  <w:style w:type="paragraph" w:customStyle="1" w:styleId="Body">
    <w:name w:val="Body"/>
    <w:rsid w:val="00443CEA"/>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LPageNumber">
    <w:name w:val="LPageNumber"/>
    <w:uiPriority w:val="99"/>
    <w:rsid w:val="00443CEA"/>
    <w:pPr>
      <w:widowControl w:val="0"/>
      <w:tabs>
        <w:tab w:val="right" w:pos="8640"/>
      </w:tabs>
      <w:suppressAutoHyphens/>
      <w:autoSpaceDE w:val="0"/>
      <w:autoSpaceDN w:val="0"/>
      <w:adjustRightInd w:val="0"/>
      <w:spacing w:after="0" w:line="200" w:lineRule="atLeast"/>
    </w:pPr>
    <w:rPr>
      <w:rFonts w:ascii="Arial" w:eastAsiaTheme="minorEastAsia" w:hAnsi="Arial" w:cs="Arial"/>
      <w:color w:val="000000"/>
      <w:w w:val="0"/>
      <w:sz w:val="16"/>
      <w:szCs w:val="16"/>
      <w:lang w:eastAsia="en-GB"/>
    </w:rPr>
  </w:style>
  <w:style w:type="paragraph" w:styleId="Revision">
    <w:name w:val="Revision"/>
    <w:hidden/>
    <w:uiPriority w:val="99"/>
    <w:semiHidden/>
    <w:rsid w:val="00DC6468"/>
    <w:pPr>
      <w:spacing w:after="0" w:line="240" w:lineRule="auto"/>
    </w:pPr>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DC6468"/>
    <w:rPr>
      <w:rFonts w:ascii="Tahoma" w:hAnsi="Tahoma" w:cs="Tahoma"/>
      <w:sz w:val="16"/>
      <w:szCs w:val="16"/>
    </w:rPr>
  </w:style>
  <w:style w:type="character" w:customStyle="1" w:styleId="BalloonTextChar">
    <w:name w:val="Balloon Text Char"/>
    <w:basedOn w:val="DefaultParagraphFont"/>
    <w:link w:val="BalloonText"/>
    <w:uiPriority w:val="99"/>
    <w:semiHidden/>
    <w:rsid w:val="00DC6468"/>
    <w:rPr>
      <w:rFonts w:ascii="Tahoma" w:eastAsia="Times New Roman" w:hAnsi="Tahoma" w:cs="Tahoma"/>
      <w:sz w:val="16"/>
      <w:szCs w:val="16"/>
      <w:lang w:val="en-GB"/>
    </w:rPr>
  </w:style>
  <w:style w:type="character" w:customStyle="1" w:styleId="Heading1Char">
    <w:name w:val="Heading 1 Char"/>
    <w:basedOn w:val="DefaultParagraphFont"/>
    <w:link w:val="Heading1"/>
    <w:rsid w:val="006A0672"/>
    <w:rPr>
      <w:rFonts w:ascii="Arial" w:eastAsia="Times New Roman" w:hAnsi="Arial" w:cs="Times New Roman"/>
      <w:b/>
      <w:sz w:val="32"/>
      <w:szCs w:val="20"/>
      <w:u w:val="single"/>
      <w:lang w:val="en-GB"/>
    </w:rPr>
  </w:style>
  <w:style w:type="paragraph" w:customStyle="1" w:styleId="T1">
    <w:name w:val="T1"/>
    <w:basedOn w:val="Normal"/>
    <w:rsid w:val="006A0672"/>
    <w:pPr>
      <w:jc w:val="center"/>
    </w:pPr>
    <w:rPr>
      <w:b/>
      <w:sz w:val="28"/>
    </w:rPr>
  </w:style>
  <w:style w:type="paragraph" w:customStyle="1" w:styleId="T2">
    <w:name w:val="T2"/>
    <w:basedOn w:val="T1"/>
    <w:rsid w:val="006A0672"/>
    <w:pPr>
      <w:spacing w:after="240"/>
      <w:ind w:left="720" w:right="720"/>
    </w:pPr>
  </w:style>
  <w:style w:type="paragraph" w:styleId="PlainText">
    <w:name w:val="Plain Text"/>
    <w:basedOn w:val="Normal"/>
    <w:link w:val="PlainTextChar"/>
    <w:uiPriority w:val="99"/>
    <w:unhideWhenUsed/>
    <w:rsid w:val="00114064"/>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406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579271">
      <w:bodyDiv w:val="1"/>
      <w:marLeft w:val="0"/>
      <w:marRight w:val="0"/>
      <w:marTop w:val="0"/>
      <w:marBottom w:val="0"/>
      <w:divBdr>
        <w:top w:val="none" w:sz="0" w:space="0" w:color="auto"/>
        <w:left w:val="none" w:sz="0" w:space="0" w:color="auto"/>
        <w:bottom w:val="none" w:sz="0" w:space="0" w:color="auto"/>
        <w:right w:val="none" w:sz="0" w:space="0" w:color="auto"/>
      </w:divBdr>
    </w:div>
    <w:div w:id="85007769">
      <w:bodyDiv w:val="1"/>
      <w:marLeft w:val="0"/>
      <w:marRight w:val="0"/>
      <w:marTop w:val="0"/>
      <w:marBottom w:val="0"/>
      <w:divBdr>
        <w:top w:val="none" w:sz="0" w:space="0" w:color="auto"/>
        <w:left w:val="none" w:sz="0" w:space="0" w:color="auto"/>
        <w:bottom w:val="none" w:sz="0" w:space="0" w:color="auto"/>
        <w:right w:val="none" w:sz="0" w:space="0" w:color="auto"/>
      </w:divBdr>
    </w:div>
    <w:div w:id="329217882">
      <w:bodyDiv w:val="1"/>
      <w:marLeft w:val="0"/>
      <w:marRight w:val="0"/>
      <w:marTop w:val="0"/>
      <w:marBottom w:val="0"/>
      <w:divBdr>
        <w:top w:val="none" w:sz="0" w:space="0" w:color="auto"/>
        <w:left w:val="none" w:sz="0" w:space="0" w:color="auto"/>
        <w:bottom w:val="none" w:sz="0" w:space="0" w:color="auto"/>
        <w:right w:val="none" w:sz="0" w:space="0" w:color="auto"/>
      </w:divBdr>
    </w:div>
    <w:div w:id="353770052">
      <w:bodyDiv w:val="1"/>
      <w:marLeft w:val="0"/>
      <w:marRight w:val="0"/>
      <w:marTop w:val="0"/>
      <w:marBottom w:val="0"/>
      <w:divBdr>
        <w:top w:val="none" w:sz="0" w:space="0" w:color="auto"/>
        <w:left w:val="none" w:sz="0" w:space="0" w:color="auto"/>
        <w:bottom w:val="none" w:sz="0" w:space="0" w:color="auto"/>
        <w:right w:val="none" w:sz="0" w:space="0" w:color="auto"/>
      </w:divBdr>
    </w:div>
    <w:div w:id="611396757">
      <w:bodyDiv w:val="1"/>
      <w:marLeft w:val="0"/>
      <w:marRight w:val="0"/>
      <w:marTop w:val="0"/>
      <w:marBottom w:val="0"/>
      <w:divBdr>
        <w:top w:val="none" w:sz="0" w:space="0" w:color="auto"/>
        <w:left w:val="none" w:sz="0" w:space="0" w:color="auto"/>
        <w:bottom w:val="none" w:sz="0" w:space="0" w:color="auto"/>
        <w:right w:val="none" w:sz="0" w:space="0" w:color="auto"/>
      </w:divBdr>
    </w:div>
    <w:div w:id="858278714">
      <w:bodyDiv w:val="1"/>
      <w:marLeft w:val="0"/>
      <w:marRight w:val="0"/>
      <w:marTop w:val="0"/>
      <w:marBottom w:val="0"/>
      <w:divBdr>
        <w:top w:val="none" w:sz="0" w:space="0" w:color="auto"/>
        <w:left w:val="none" w:sz="0" w:space="0" w:color="auto"/>
        <w:bottom w:val="none" w:sz="0" w:space="0" w:color="auto"/>
        <w:right w:val="none" w:sz="0" w:space="0" w:color="auto"/>
      </w:divBdr>
    </w:div>
    <w:div w:id="953561189">
      <w:bodyDiv w:val="1"/>
      <w:marLeft w:val="0"/>
      <w:marRight w:val="0"/>
      <w:marTop w:val="0"/>
      <w:marBottom w:val="0"/>
      <w:divBdr>
        <w:top w:val="none" w:sz="0" w:space="0" w:color="auto"/>
        <w:left w:val="none" w:sz="0" w:space="0" w:color="auto"/>
        <w:bottom w:val="none" w:sz="0" w:space="0" w:color="auto"/>
        <w:right w:val="none" w:sz="0" w:space="0" w:color="auto"/>
      </w:divBdr>
    </w:div>
    <w:div w:id="1009673277">
      <w:bodyDiv w:val="1"/>
      <w:marLeft w:val="0"/>
      <w:marRight w:val="0"/>
      <w:marTop w:val="0"/>
      <w:marBottom w:val="0"/>
      <w:divBdr>
        <w:top w:val="none" w:sz="0" w:space="0" w:color="auto"/>
        <w:left w:val="none" w:sz="0" w:space="0" w:color="auto"/>
        <w:bottom w:val="none" w:sz="0" w:space="0" w:color="auto"/>
        <w:right w:val="none" w:sz="0" w:space="0" w:color="auto"/>
      </w:divBdr>
    </w:div>
    <w:div w:id="1171798984">
      <w:bodyDiv w:val="1"/>
      <w:marLeft w:val="0"/>
      <w:marRight w:val="0"/>
      <w:marTop w:val="0"/>
      <w:marBottom w:val="0"/>
      <w:divBdr>
        <w:top w:val="none" w:sz="0" w:space="0" w:color="auto"/>
        <w:left w:val="none" w:sz="0" w:space="0" w:color="auto"/>
        <w:bottom w:val="none" w:sz="0" w:space="0" w:color="auto"/>
        <w:right w:val="none" w:sz="0" w:space="0" w:color="auto"/>
      </w:divBdr>
    </w:div>
    <w:div w:id="1374499554">
      <w:bodyDiv w:val="1"/>
      <w:marLeft w:val="0"/>
      <w:marRight w:val="0"/>
      <w:marTop w:val="0"/>
      <w:marBottom w:val="0"/>
      <w:divBdr>
        <w:top w:val="none" w:sz="0" w:space="0" w:color="auto"/>
        <w:left w:val="none" w:sz="0" w:space="0" w:color="auto"/>
        <w:bottom w:val="none" w:sz="0" w:space="0" w:color="auto"/>
        <w:right w:val="none" w:sz="0" w:space="0" w:color="auto"/>
      </w:divBdr>
    </w:div>
    <w:div w:id="1551960745">
      <w:bodyDiv w:val="1"/>
      <w:marLeft w:val="0"/>
      <w:marRight w:val="0"/>
      <w:marTop w:val="0"/>
      <w:marBottom w:val="0"/>
      <w:divBdr>
        <w:top w:val="none" w:sz="0" w:space="0" w:color="auto"/>
        <w:left w:val="none" w:sz="0" w:space="0" w:color="auto"/>
        <w:bottom w:val="none" w:sz="0" w:space="0" w:color="auto"/>
        <w:right w:val="none" w:sz="0" w:space="0" w:color="auto"/>
      </w:divBdr>
    </w:div>
    <w:div w:id="1585338163">
      <w:bodyDiv w:val="1"/>
      <w:marLeft w:val="0"/>
      <w:marRight w:val="0"/>
      <w:marTop w:val="0"/>
      <w:marBottom w:val="0"/>
      <w:divBdr>
        <w:top w:val="none" w:sz="0" w:space="0" w:color="auto"/>
        <w:left w:val="none" w:sz="0" w:space="0" w:color="auto"/>
        <w:bottom w:val="none" w:sz="0" w:space="0" w:color="auto"/>
        <w:right w:val="none" w:sz="0" w:space="0" w:color="auto"/>
      </w:divBdr>
    </w:div>
    <w:div w:id="1743791273">
      <w:bodyDiv w:val="1"/>
      <w:marLeft w:val="0"/>
      <w:marRight w:val="0"/>
      <w:marTop w:val="0"/>
      <w:marBottom w:val="0"/>
      <w:divBdr>
        <w:top w:val="none" w:sz="0" w:space="0" w:color="auto"/>
        <w:left w:val="none" w:sz="0" w:space="0" w:color="auto"/>
        <w:bottom w:val="none" w:sz="0" w:space="0" w:color="auto"/>
        <w:right w:val="none" w:sz="0" w:space="0" w:color="auto"/>
      </w:divBdr>
    </w:div>
    <w:div w:id="1754668778">
      <w:bodyDiv w:val="1"/>
      <w:marLeft w:val="0"/>
      <w:marRight w:val="0"/>
      <w:marTop w:val="0"/>
      <w:marBottom w:val="0"/>
      <w:divBdr>
        <w:top w:val="none" w:sz="0" w:space="0" w:color="auto"/>
        <w:left w:val="none" w:sz="0" w:space="0" w:color="auto"/>
        <w:bottom w:val="none" w:sz="0" w:space="0" w:color="auto"/>
        <w:right w:val="none" w:sz="0" w:space="0" w:color="auto"/>
      </w:divBdr>
    </w:div>
    <w:div w:id="1953122514">
      <w:bodyDiv w:val="1"/>
      <w:marLeft w:val="0"/>
      <w:marRight w:val="0"/>
      <w:marTop w:val="0"/>
      <w:marBottom w:val="0"/>
      <w:divBdr>
        <w:top w:val="none" w:sz="0" w:space="0" w:color="auto"/>
        <w:left w:val="none" w:sz="0" w:space="0" w:color="auto"/>
        <w:bottom w:val="none" w:sz="0" w:space="0" w:color="auto"/>
        <w:right w:val="none" w:sz="0" w:space="0" w:color="auto"/>
      </w:divBdr>
    </w:div>
    <w:div w:id="1976107923">
      <w:bodyDiv w:val="1"/>
      <w:marLeft w:val="0"/>
      <w:marRight w:val="0"/>
      <w:marTop w:val="0"/>
      <w:marBottom w:val="0"/>
      <w:divBdr>
        <w:top w:val="none" w:sz="0" w:space="0" w:color="auto"/>
        <w:left w:val="none" w:sz="0" w:space="0" w:color="auto"/>
        <w:bottom w:val="none" w:sz="0" w:space="0" w:color="auto"/>
        <w:right w:val="none" w:sz="0" w:space="0" w:color="auto"/>
      </w:divBdr>
    </w:div>
    <w:div w:id="2055345783">
      <w:bodyDiv w:val="1"/>
      <w:marLeft w:val="0"/>
      <w:marRight w:val="0"/>
      <w:marTop w:val="0"/>
      <w:marBottom w:val="0"/>
      <w:divBdr>
        <w:top w:val="none" w:sz="0" w:space="0" w:color="auto"/>
        <w:left w:val="none" w:sz="0" w:space="0" w:color="auto"/>
        <w:bottom w:val="none" w:sz="0" w:space="0" w:color="auto"/>
        <w:right w:val="none" w:sz="0" w:space="0" w:color="auto"/>
      </w:divBdr>
    </w:div>
    <w:div w:id="21121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3760-586D-4B11-8BC4-42BDB9A6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mhamilton</dc:creator>
  <cp:keywords/>
  <dc:description/>
  <cp:lastModifiedBy>mhamilton</cp:lastModifiedBy>
  <cp:revision>2</cp:revision>
  <dcterms:created xsi:type="dcterms:W3CDTF">2012-03-01T13:24:00Z</dcterms:created>
  <dcterms:modified xsi:type="dcterms:W3CDTF">2012-03-01T13:24:00Z</dcterms:modified>
</cp:coreProperties>
</file>