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248" w:rsidRDefault="002D3248">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124"/>
        <w:gridCol w:w="2238"/>
      </w:tblGrid>
      <w:tr w:rsidR="002D3248" w:rsidRPr="00112A20">
        <w:trPr>
          <w:trHeight w:val="485"/>
          <w:jc w:val="center"/>
        </w:trPr>
        <w:tc>
          <w:tcPr>
            <w:tcW w:w="9576" w:type="dxa"/>
            <w:gridSpan w:val="5"/>
            <w:vAlign w:val="center"/>
          </w:tcPr>
          <w:p w:rsidR="002D3248" w:rsidRPr="00112A20" w:rsidRDefault="002D3248" w:rsidP="00591938">
            <w:pPr>
              <w:pStyle w:val="T2"/>
            </w:pPr>
            <w:r w:rsidRPr="00112A20">
              <w:t xml:space="preserve">802.11 TGad </w:t>
            </w:r>
            <w:r w:rsidR="00591938">
              <w:t>January</w:t>
            </w:r>
            <w:r w:rsidRPr="00112A20">
              <w:t xml:space="preserve"> 201</w:t>
            </w:r>
            <w:r w:rsidR="00591938">
              <w:t>2</w:t>
            </w:r>
            <w:r w:rsidRPr="00112A20">
              <w:t xml:space="preserve"> Minutes</w:t>
            </w:r>
          </w:p>
        </w:tc>
      </w:tr>
      <w:tr w:rsidR="002D3248" w:rsidRPr="00112A20">
        <w:trPr>
          <w:trHeight w:val="359"/>
          <w:jc w:val="center"/>
        </w:trPr>
        <w:tc>
          <w:tcPr>
            <w:tcW w:w="9576" w:type="dxa"/>
            <w:gridSpan w:val="5"/>
            <w:vAlign w:val="center"/>
          </w:tcPr>
          <w:p w:rsidR="002D3248" w:rsidRPr="00112A20" w:rsidRDefault="002D3248" w:rsidP="00CB39D4">
            <w:pPr>
              <w:pStyle w:val="T2"/>
              <w:ind w:left="0"/>
              <w:rPr>
                <w:sz w:val="20"/>
                <w:lang w:eastAsia="zh-TW"/>
              </w:rPr>
            </w:pPr>
            <w:r w:rsidRPr="00112A20">
              <w:rPr>
                <w:sz w:val="20"/>
              </w:rPr>
              <w:t>Date:</w:t>
            </w:r>
            <w:r>
              <w:rPr>
                <w:b w:val="0"/>
                <w:sz w:val="20"/>
              </w:rPr>
              <w:t xml:space="preserve">  2011</w:t>
            </w:r>
            <w:r w:rsidRPr="00112A20">
              <w:rPr>
                <w:b w:val="0"/>
                <w:sz w:val="20"/>
              </w:rPr>
              <w:t>-</w:t>
            </w:r>
            <w:r w:rsidR="00591938">
              <w:rPr>
                <w:b w:val="0"/>
                <w:sz w:val="20"/>
              </w:rPr>
              <w:t>01</w:t>
            </w:r>
            <w:r w:rsidRPr="00112A20">
              <w:rPr>
                <w:b w:val="0"/>
                <w:sz w:val="20"/>
              </w:rPr>
              <w:t>-</w:t>
            </w:r>
            <w:r w:rsidR="00BE6928">
              <w:rPr>
                <w:b w:val="0"/>
                <w:sz w:val="20"/>
              </w:rPr>
              <w:t>1</w:t>
            </w:r>
            <w:r w:rsidR="00203E06">
              <w:rPr>
                <w:rFonts w:hint="eastAsia"/>
                <w:b w:val="0"/>
                <w:sz w:val="20"/>
                <w:lang w:eastAsia="zh-TW"/>
              </w:rPr>
              <w:t>9</w:t>
            </w:r>
          </w:p>
        </w:tc>
      </w:tr>
      <w:tr w:rsidR="002D3248" w:rsidRPr="00112A20">
        <w:trPr>
          <w:cantSplit/>
          <w:jc w:val="center"/>
        </w:trPr>
        <w:tc>
          <w:tcPr>
            <w:tcW w:w="9576" w:type="dxa"/>
            <w:gridSpan w:val="5"/>
            <w:vAlign w:val="center"/>
          </w:tcPr>
          <w:p w:rsidR="002D3248" w:rsidRPr="00112A20" w:rsidRDefault="002D3248">
            <w:pPr>
              <w:pStyle w:val="T2"/>
              <w:spacing w:after="0"/>
              <w:ind w:left="0" w:right="0"/>
              <w:jc w:val="left"/>
              <w:rPr>
                <w:sz w:val="20"/>
              </w:rPr>
            </w:pPr>
            <w:r w:rsidRPr="00112A20">
              <w:rPr>
                <w:sz w:val="20"/>
              </w:rPr>
              <w:t>Author(s):</w:t>
            </w:r>
          </w:p>
        </w:tc>
      </w:tr>
      <w:tr w:rsidR="002D3248" w:rsidRPr="00112A20">
        <w:trPr>
          <w:jc w:val="center"/>
        </w:trPr>
        <w:tc>
          <w:tcPr>
            <w:tcW w:w="1336" w:type="dxa"/>
            <w:vAlign w:val="center"/>
          </w:tcPr>
          <w:p w:rsidR="002D3248" w:rsidRPr="00112A20" w:rsidRDefault="002D3248">
            <w:pPr>
              <w:pStyle w:val="T2"/>
              <w:spacing w:after="0"/>
              <w:ind w:left="0" w:right="0"/>
              <w:jc w:val="left"/>
              <w:rPr>
                <w:sz w:val="20"/>
              </w:rPr>
            </w:pPr>
            <w:r w:rsidRPr="00112A20">
              <w:rPr>
                <w:sz w:val="20"/>
              </w:rPr>
              <w:t>Name</w:t>
            </w:r>
          </w:p>
        </w:tc>
        <w:tc>
          <w:tcPr>
            <w:tcW w:w="2064" w:type="dxa"/>
            <w:vAlign w:val="center"/>
          </w:tcPr>
          <w:p w:rsidR="002D3248" w:rsidRPr="00112A20" w:rsidRDefault="002D3248">
            <w:pPr>
              <w:pStyle w:val="T2"/>
              <w:spacing w:after="0"/>
              <w:ind w:left="0" w:right="0"/>
              <w:jc w:val="left"/>
              <w:rPr>
                <w:sz w:val="20"/>
              </w:rPr>
            </w:pPr>
            <w:r w:rsidRPr="00112A20">
              <w:rPr>
                <w:sz w:val="20"/>
              </w:rPr>
              <w:t>Company</w:t>
            </w:r>
          </w:p>
        </w:tc>
        <w:tc>
          <w:tcPr>
            <w:tcW w:w="2814" w:type="dxa"/>
            <w:vAlign w:val="center"/>
          </w:tcPr>
          <w:p w:rsidR="002D3248" w:rsidRPr="00112A20" w:rsidRDefault="002D3248">
            <w:pPr>
              <w:pStyle w:val="T2"/>
              <w:spacing w:after="0"/>
              <w:ind w:left="0" w:right="0"/>
              <w:jc w:val="left"/>
              <w:rPr>
                <w:sz w:val="20"/>
              </w:rPr>
            </w:pPr>
            <w:r w:rsidRPr="00112A20">
              <w:rPr>
                <w:sz w:val="20"/>
              </w:rPr>
              <w:t>Address</w:t>
            </w:r>
          </w:p>
        </w:tc>
        <w:tc>
          <w:tcPr>
            <w:tcW w:w="1124" w:type="dxa"/>
            <w:vAlign w:val="center"/>
          </w:tcPr>
          <w:p w:rsidR="002D3248" w:rsidRPr="00112A20" w:rsidRDefault="002D3248">
            <w:pPr>
              <w:pStyle w:val="T2"/>
              <w:spacing w:after="0"/>
              <w:ind w:left="0" w:right="0"/>
              <w:jc w:val="left"/>
              <w:rPr>
                <w:sz w:val="20"/>
              </w:rPr>
            </w:pPr>
            <w:r w:rsidRPr="00112A20">
              <w:rPr>
                <w:sz w:val="20"/>
              </w:rPr>
              <w:t>Phone</w:t>
            </w:r>
          </w:p>
        </w:tc>
        <w:tc>
          <w:tcPr>
            <w:tcW w:w="2238" w:type="dxa"/>
            <w:vAlign w:val="center"/>
          </w:tcPr>
          <w:p w:rsidR="002D3248" w:rsidRPr="00112A20" w:rsidRDefault="002D3248">
            <w:pPr>
              <w:pStyle w:val="T2"/>
              <w:spacing w:after="0"/>
              <w:ind w:left="0" w:right="0"/>
              <w:jc w:val="left"/>
              <w:rPr>
                <w:sz w:val="20"/>
              </w:rPr>
            </w:pPr>
            <w:r w:rsidRPr="00112A20">
              <w:rPr>
                <w:sz w:val="20"/>
              </w:rPr>
              <w:t>email</w:t>
            </w:r>
          </w:p>
        </w:tc>
      </w:tr>
      <w:tr w:rsidR="00860D40" w:rsidRPr="00112A20">
        <w:trPr>
          <w:jc w:val="center"/>
        </w:trPr>
        <w:tc>
          <w:tcPr>
            <w:tcW w:w="1336" w:type="dxa"/>
            <w:vAlign w:val="center"/>
          </w:tcPr>
          <w:p w:rsidR="00860D40" w:rsidRDefault="00860D40" w:rsidP="00A53040">
            <w:pPr>
              <w:pStyle w:val="T2"/>
              <w:spacing w:after="0"/>
              <w:ind w:left="0" w:right="0"/>
              <w:jc w:val="left"/>
              <w:rPr>
                <w:b w:val="0"/>
                <w:sz w:val="20"/>
                <w:lang w:eastAsia="zh-TW"/>
              </w:rPr>
            </w:pPr>
            <w:r>
              <w:rPr>
                <w:rFonts w:hint="eastAsia"/>
                <w:b w:val="0"/>
                <w:sz w:val="20"/>
                <w:lang w:eastAsia="zh-TW"/>
              </w:rPr>
              <w:t>James Yee</w:t>
            </w:r>
          </w:p>
        </w:tc>
        <w:tc>
          <w:tcPr>
            <w:tcW w:w="2064" w:type="dxa"/>
            <w:vAlign w:val="center"/>
          </w:tcPr>
          <w:p w:rsidR="00860D40" w:rsidRDefault="00860D40" w:rsidP="00A53040">
            <w:pPr>
              <w:pStyle w:val="T2"/>
              <w:spacing w:after="0"/>
              <w:ind w:left="0" w:right="0"/>
              <w:jc w:val="left"/>
              <w:rPr>
                <w:b w:val="0"/>
                <w:sz w:val="20"/>
                <w:lang w:eastAsia="zh-TW"/>
              </w:rPr>
            </w:pPr>
            <w:proofErr w:type="spellStart"/>
            <w:r>
              <w:rPr>
                <w:rFonts w:hint="eastAsia"/>
                <w:b w:val="0"/>
                <w:sz w:val="20"/>
                <w:lang w:eastAsia="zh-TW"/>
              </w:rPr>
              <w:t>MediaTek</w:t>
            </w:r>
            <w:proofErr w:type="spellEnd"/>
          </w:p>
        </w:tc>
        <w:tc>
          <w:tcPr>
            <w:tcW w:w="2814" w:type="dxa"/>
            <w:vAlign w:val="center"/>
          </w:tcPr>
          <w:p w:rsidR="00860D40" w:rsidRPr="00112A20" w:rsidRDefault="00860D40" w:rsidP="00A53040">
            <w:pPr>
              <w:pStyle w:val="T2"/>
              <w:spacing w:after="0"/>
              <w:ind w:left="0" w:right="0"/>
              <w:jc w:val="left"/>
              <w:rPr>
                <w:b w:val="0"/>
                <w:sz w:val="20"/>
              </w:rPr>
            </w:pPr>
          </w:p>
        </w:tc>
        <w:tc>
          <w:tcPr>
            <w:tcW w:w="1124" w:type="dxa"/>
            <w:vAlign w:val="center"/>
          </w:tcPr>
          <w:p w:rsidR="00860D40" w:rsidRPr="00112A20" w:rsidRDefault="00860D40" w:rsidP="00A53040">
            <w:pPr>
              <w:pStyle w:val="T2"/>
              <w:spacing w:after="0"/>
              <w:ind w:left="0" w:right="0"/>
              <w:jc w:val="left"/>
              <w:rPr>
                <w:b w:val="0"/>
                <w:sz w:val="20"/>
              </w:rPr>
            </w:pPr>
          </w:p>
        </w:tc>
        <w:tc>
          <w:tcPr>
            <w:tcW w:w="2238" w:type="dxa"/>
            <w:vAlign w:val="center"/>
          </w:tcPr>
          <w:p w:rsidR="00860D40" w:rsidRDefault="00860D40" w:rsidP="00A53040">
            <w:pPr>
              <w:autoSpaceDE w:val="0"/>
              <w:autoSpaceDN w:val="0"/>
              <w:adjustRightInd w:val="0"/>
              <w:rPr>
                <w:sz w:val="16"/>
                <w:lang w:eastAsia="zh-TW"/>
              </w:rPr>
            </w:pPr>
            <w:r>
              <w:rPr>
                <w:rFonts w:hint="eastAsia"/>
                <w:sz w:val="16"/>
                <w:lang w:eastAsia="zh-TW"/>
              </w:rPr>
              <w:t>james.yee@mediatek.com</w:t>
            </w:r>
          </w:p>
        </w:tc>
      </w:tr>
      <w:tr w:rsidR="002D3248" w:rsidRPr="00112A20">
        <w:trPr>
          <w:jc w:val="center"/>
        </w:trPr>
        <w:tc>
          <w:tcPr>
            <w:tcW w:w="1336" w:type="dxa"/>
            <w:vAlign w:val="center"/>
          </w:tcPr>
          <w:p w:rsidR="002D3248" w:rsidRPr="00112A20" w:rsidRDefault="004077B4" w:rsidP="00A53040">
            <w:pPr>
              <w:pStyle w:val="T2"/>
              <w:spacing w:after="0"/>
              <w:ind w:left="0" w:right="0"/>
              <w:jc w:val="left"/>
              <w:rPr>
                <w:b w:val="0"/>
                <w:sz w:val="20"/>
              </w:rPr>
            </w:pPr>
            <w:r>
              <w:rPr>
                <w:b w:val="0"/>
                <w:sz w:val="20"/>
              </w:rPr>
              <w:t>Chris Hansen</w:t>
            </w:r>
          </w:p>
        </w:tc>
        <w:tc>
          <w:tcPr>
            <w:tcW w:w="2064" w:type="dxa"/>
            <w:vAlign w:val="center"/>
          </w:tcPr>
          <w:p w:rsidR="002D3248" w:rsidRPr="00112A20" w:rsidRDefault="002D3248" w:rsidP="00A53040">
            <w:pPr>
              <w:pStyle w:val="T2"/>
              <w:spacing w:after="0"/>
              <w:ind w:left="0" w:right="0"/>
              <w:jc w:val="left"/>
              <w:rPr>
                <w:b w:val="0"/>
                <w:sz w:val="20"/>
              </w:rPr>
            </w:pPr>
            <w:r>
              <w:rPr>
                <w:b w:val="0"/>
                <w:sz w:val="20"/>
              </w:rPr>
              <w:t>Broadcom</w:t>
            </w:r>
          </w:p>
        </w:tc>
        <w:tc>
          <w:tcPr>
            <w:tcW w:w="2814" w:type="dxa"/>
            <w:vAlign w:val="center"/>
          </w:tcPr>
          <w:p w:rsidR="002D3248" w:rsidRPr="00112A20" w:rsidRDefault="002D3248" w:rsidP="00A53040">
            <w:pPr>
              <w:pStyle w:val="T2"/>
              <w:spacing w:after="0"/>
              <w:ind w:left="0" w:right="0"/>
              <w:jc w:val="left"/>
              <w:rPr>
                <w:b w:val="0"/>
                <w:sz w:val="20"/>
              </w:rPr>
            </w:pPr>
          </w:p>
        </w:tc>
        <w:tc>
          <w:tcPr>
            <w:tcW w:w="1124" w:type="dxa"/>
            <w:vAlign w:val="center"/>
          </w:tcPr>
          <w:p w:rsidR="002D3248" w:rsidRPr="00112A20" w:rsidRDefault="002D3248" w:rsidP="00A53040">
            <w:pPr>
              <w:pStyle w:val="T2"/>
              <w:spacing w:after="0"/>
              <w:ind w:left="0" w:right="0"/>
              <w:jc w:val="left"/>
              <w:rPr>
                <w:b w:val="0"/>
                <w:sz w:val="20"/>
              </w:rPr>
            </w:pPr>
          </w:p>
        </w:tc>
        <w:tc>
          <w:tcPr>
            <w:tcW w:w="2238" w:type="dxa"/>
            <w:vAlign w:val="center"/>
          </w:tcPr>
          <w:p w:rsidR="002D3248" w:rsidRPr="00112A20" w:rsidRDefault="004077B4" w:rsidP="00A53040">
            <w:pPr>
              <w:autoSpaceDE w:val="0"/>
              <w:autoSpaceDN w:val="0"/>
              <w:adjustRightInd w:val="0"/>
              <w:rPr>
                <w:sz w:val="16"/>
              </w:rPr>
            </w:pPr>
            <w:r>
              <w:rPr>
                <w:sz w:val="16"/>
              </w:rPr>
              <w:t>chansen</w:t>
            </w:r>
            <w:r w:rsidR="002D3248">
              <w:rPr>
                <w:sz w:val="16"/>
              </w:rPr>
              <w:t>@broadcom.com</w:t>
            </w:r>
          </w:p>
        </w:tc>
      </w:tr>
      <w:tr w:rsidR="00AD65C1" w:rsidRPr="00112A20">
        <w:trPr>
          <w:jc w:val="center"/>
        </w:trPr>
        <w:tc>
          <w:tcPr>
            <w:tcW w:w="1336" w:type="dxa"/>
            <w:vAlign w:val="center"/>
          </w:tcPr>
          <w:p w:rsidR="00AD65C1" w:rsidRPr="00112A20" w:rsidRDefault="00AD65C1" w:rsidP="007F0B8F">
            <w:pPr>
              <w:pStyle w:val="T2"/>
              <w:spacing w:after="0"/>
              <w:ind w:left="0" w:right="0"/>
              <w:jc w:val="left"/>
              <w:rPr>
                <w:b w:val="0"/>
                <w:sz w:val="20"/>
              </w:rPr>
            </w:pPr>
            <w:r w:rsidRPr="00112A20">
              <w:rPr>
                <w:b w:val="0"/>
                <w:sz w:val="20"/>
              </w:rPr>
              <w:t>Eldad Perahia</w:t>
            </w:r>
          </w:p>
        </w:tc>
        <w:tc>
          <w:tcPr>
            <w:tcW w:w="2064" w:type="dxa"/>
            <w:vAlign w:val="center"/>
          </w:tcPr>
          <w:p w:rsidR="00AD65C1" w:rsidRPr="00112A20" w:rsidRDefault="00AD65C1" w:rsidP="007F0B8F">
            <w:pPr>
              <w:pStyle w:val="T2"/>
              <w:spacing w:after="0"/>
              <w:ind w:left="0" w:right="0"/>
              <w:jc w:val="left"/>
              <w:rPr>
                <w:b w:val="0"/>
                <w:sz w:val="20"/>
              </w:rPr>
            </w:pPr>
            <w:r w:rsidRPr="00112A20">
              <w:rPr>
                <w:b w:val="0"/>
                <w:sz w:val="20"/>
              </w:rPr>
              <w:t>Intel Corporation</w:t>
            </w:r>
          </w:p>
        </w:tc>
        <w:tc>
          <w:tcPr>
            <w:tcW w:w="2814" w:type="dxa"/>
            <w:vAlign w:val="center"/>
          </w:tcPr>
          <w:p w:rsidR="00AD65C1" w:rsidRPr="00112A20" w:rsidRDefault="00AD65C1" w:rsidP="007F0B8F">
            <w:pPr>
              <w:pStyle w:val="T2"/>
              <w:spacing w:after="0"/>
              <w:ind w:left="0" w:right="0"/>
              <w:jc w:val="left"/>
              <w:rPr>
                <w:b w:val="0"/>
                <w:sz w:val="20"/>
              </w:rPr>
            </w:pPr>
          </w:p>
        </w:tc>
        <w:tc>
          <w:tcPr>
            <w:tcW w:w="1124" w:type="dxa"/>
            <w:vAlign w:val="center"/>
          </w:tcPr>
          <w:p w:rsidR="00AD65C1" w:rsidRPr="00112A20" w:rsidRDefault="00AD65C1" w:rsidP="007F0B8F">
            <w:pPr>
              <w:pStyle w:val="T2"/>
              <w:spacing w:after="0"/>
              <w:ind w:left="0" w:right="0"/>
              <w:jc w:val="left"/>
              <w:rPr>
                <w:b w:val="0"/>
                <w:sz w:val="20"/>
              </w:rPr>
            </w:pPr>
          </w:p>
        </w:tc>
        <w:tc>
          <w:tcPr>
            <w:tcW w:w="2238" w:type="dxa"/>
            <w:vAlign w:val="center"/>
          </w:tcPr>
          <w:p w:rsidR="00AD65C1" w:rsidRDefault="004425D1" w:rsidP="007F0B8F">
            <w:pPr>
              <w:autoSpaceDE w:val="0"/>
              <w:autoSpaceDN w:val="0"/>
              <w:adjustRightInd w:val="0"/>
              <w:rPr>
                <w:rFonts w:ascii="Arial" w:eastAsia="MS Mincho" w:hAnsi="Arial" w:cs="Arial"/>
                <w:color w:val="000000"/>
                <w:sz w:val="20"/>
                <w:lang w:val="en-US" w:eastAsia="ja-JP"/>
              </w:rPr>
            </w:pPr>
            <w:hyperlink r:id="rId7" w:history="1">
              <w:r w:rsidR="00AD65C1" w:rsidRPr="007E0CCF">
                <w:rPr>
                  <w:rStyle w:val="Hyperlink"/>
                  <w:sz w:val="16"/>
                </w:rPr>
                <w:t>eldad.perahia@intel.com</w:t>
              </w:r>
            </w:hyperlink>
          </w:p>
        </w:tc>
      </w:tr>
    </w:tbl>
    <w:p w:rsidR="002D3248" w:rsidRDefault="004425D1">
      <w:pPr>
        <w:pStyle w:val="T1"/>
        <w:spacing w:after="120"/>
        <w:rPr>
          <w:sz w:val="22"/>
        </w:rPr>
      </w:pPr>
      <w:r w:rsidRPr="004425D1">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8240;mso-position-horizontal-relative:text;mso-position-vertical-relative:text" o:allowincell="f" stroked="f">
            <v:textbox style="mso-next-textbox:#_x0000_s1026">
              <w:txbxContent>
                <w:p w:rsidR="002D3248" w:rsidRDefault="002D3248">
                  <w:pPr>
                    <w:pStyle w:val="T1"/>
                    <w:spacing w:after="120"/>
                  </w:pPr>
                  <w:r>
                    <w:t>Abstract</w:t>
                  </w:r>
                </w:p>
                <w:p w:rsidR="002D3248" w:rsidRDefault="002D3248" w:rsidP="00BD4DFD">
                  <w:pPr>
                    <w:jc w:val="both"/>
                    <w:rPr>
                      <w:b/>
                    </w:rPr>
                  </w:pPr>
                  <w:proofErr w:type="gramStart"/>
                  <w:r>
                    <w:t xml:space="preserve">Minutes of the 802.11 TGad meetings during the </w:t>
                  </w:r>
                  <w:r w:rsidR="00591938">
                    <w:t>January 2012</w:t>
                  </w:r>
                  <w:r>
                    <w:t xml:space="preserve"> session.</w:t>
                  </w:r>
                  <w:proofErr w:type="gramEnd"/>
                </w:p>
                <w:p w:rsidR="002D3248" w:rsidRDefault="002D3248" w:rsidP="00CB39D4">
                  <w:pPr>
                    <w:jc w:val="both"/>
                  </w:pPr>
                </w:p>
              </w:txbxContent>
            </v:textbox>
          </v:shape>
        </w:pict>
      </w:r>
    </w:p>
    <w:p w:rsidR="00BE6928" w:rsidRPr="00860D40" w:rsidRDefault="002D3248" w:rsidP="00860D40">
      <w:pPr>
        <w:pStyle w:val="Heading1"/>
        <w:spacing w:after="120"/>
        <w:rPr>
          <w:bCs/>
          <w:lang w:val="en-US" w:eastAsia="zh-TW"/>
        </w:rPr>
      </w:pPr>
      <w:r>
        <w:br w:type="page"/>
      </w:r>
      <w:r>
        <w:lastRenderedPageBreak/>
        <w:t xml:space="preserve">Minutes of TGad session – </w:t>
      </w:r>
      <w:r>
        <w:rPr>
          <w:bCs/>
          <w:lang w:val="en-US"/>
        </w:rPr>
        <w:t xml:space="preserve">Monday </w:t>
      </w:r>
      <w:r w:rsidR="00591938">
        <w:rPr>
          <w:bCs/>
          <w:lang w:val="en-US"/>
        </w:rPr>
        <w:t>January</w:t>
      </w:r>
      <w:r w:rsidRPr="00D92947">
        <w:rPr>
          <w:bCs/>
          <w:lang w:val="en-US"/>
        </w:rPr>
        <w:t xml:space="preserve"> </w:t>
      </w:r>
      <w:r w:rsidR="00591938">
        <w:rPr>
          <w:bCs/>
          <w:lang w:val="en-US"/>
        </w:rPr>
        <w:t>16</w:t>
      </w:r>
      <w:r w:rsidR="004077B4">
        <w:rPr>
          <w:bCs/>
          <w:lang w:val="en-US"/>
        </w:rPr>
        <w:t>th, 1</w:t>
      </w:r>
      <w:r w:rsidR="00591938">
        <w:rPr>
          <w:bCs/>
          <w:lang w:val="en-US"/>
        </w:rPr>
        <w:t>0</w:t>
      </w:r>
      <w:r w:rsidR="00BE6928">
        <w:rPr>
          <w:bCs/>
          <w:lang w:val="en-US"/>
        </w:rPr>
        <w:t>:</w:t>
      </w:r>
      <w:r w:rsidR="00591938">
        <w:rPr>
          <w:bCs/>
          <w:lang w:val="en-US"/>
        </w:rPr>
        <w:t>3</w:t>
      </w:r>
      <w:r w:rsidR="00BE6928">
        <w:rPr>
          <w:bCs/>
          <w:lang w:val="en-US"/>
        </w:rPr>
        <w:t>0 – 1</w:t>
      </w:r>
      <w:r w:rsidR="00591938">
        <w:rPr>
          <w:bCs/>
          <w:lang w:val="en-US"/>
        </w:rPr>
        <w:t>2</w:t>
      </w:r>
      <w:r w:rsidR="00BE6928">
        <w:rPr>
          <w:bCs/>
          <w:lang w:val="en-US"/>
        </w:rPr>
        <w:t>:</w:t>
      </w:r>
      <w:r w:rsidR="00591938">
        <w:rPr>
          <w:bCs/>
          <w:lang w:val="en-US"/>
        </w:rPr>
        <w:t>3</w:t>
      </w:r>
      <w:r w:rsidRPr="00D92947">
        <w:rPr>
          <w:bCs/>
          <w:lang w:val="en-US"/>
        </w:rPr>
        <w:t>0</w:t>
      </w:r>
    </w:p>
    <w:p w:rsidR="00591938" w:rsidRDefault="00390D94" w:rsidP="002B744C">
      <w:pPr>
        <w:rPr>
          <w:lang w:val="en-US" w:eastAsia="zh-TW"/>
        </w:rPr>
      </w:pPr>
      <w:bookmarkStart w:id="0" w:name="OLE_LINK5"/>
      <w:bookmarkStart w:id="1" w:name="OLE_LINK6"/>
      <w:r>
        <w:rPr>
          <w:lang w:val="en-US" w:eastAsia="zh-TW"/>
        </w:rPr>
        <w:t>Chair called meeting to order at 10:30am.</w:t>
      </w:r>
    </w:p>
    <w:bookmarkEnd w:id="0"/>
    <w:bookmarkEnd w:id="1"/>
    <w:p w:rsidR="00DC2194" w:rsidRDefault="00390D94" w:rsidP="002B744C">
      <w:pPr>
        <w:rPr>
          <w:lang w:val="en-US" w:eastAsia="zh-TW"/>
        </w:rPr>
      </w:pPr>
      <w:r>
        <w:rPr>
          <w:lang w:val="en-US" w:eastAsia="zh-TW"/>
        </w:rPr>
        <w:t>Chair reviewed IEEE-SA Patent Policy.</w:t>
      </w:r>
    </w:p>
    <w:p w:rsidR="00390D94" w:rsidRDefault="00DC2194" w:rsidP="002B744C">
      <w:pPr>
        <w:rPr>
          <w:lang w:val="en-US" w:eastAsia="zh-TW"/>
        </w:rPr>
      </w:pPr>
      <w:r>
        <w:rPr>
          <w:lang w:val="en-US" w:eastAsia="zh-TW"/>
        </w:rPr>
        <w:t>Chair reviewed IEEE-SA other guidelines.</w:t>
      </w:r>
    </w:p>
    <w:p w:rsidR="00817E1A" w:rsidRDefault="00817E1A" w:rsidP="002B744C">
      <w:pPr>
        <w:rPr>
          <w:lang w:val="en-US" w:eastAsia="zh-TW"/>
        </w:rPr>
      </w:pPr>
    </w:p>
    <w:p w:rsidR="00BD1540" w:rsidRDefault="00BD1540" w:rsidP="002B744C">
      <w:pPr>
        <w:rPr>
          <w:lang w:val="en-US" w:eastAsia="zh-TW"/>
        </w:rPr>
      </w:pPr>
      <w:r>
        <w:rPr>
          <w:lang w:val="en-US" w:eastAsia="zh-TW"/>
        </w:rPr>
        <w:t>Chair reviewed agenda for the week.  The Tuesday AM1 session will start at 8:45am to allow WNG attendance on UWB.  Thursday AM2 session was added.</w:t>
      </w:r>
      <w:r w:rsidR="00B176DB">
        <w:rPr>
          <w:lang w:val="en-US" w:eastAsia="zh-TW"/>
        </w:rPr>
        <w:t xml:space="preserve">  We will try to add </w:t>
      </w:r>
      <w:proofErr w:type="spellStart"/>
      <w:r w:rsidR="00B176DB">
        <w:rPr>
          <w:lang w:val="en-US" w:eastAsia="zh-TW"/>
        </w:rPr>
        <w:t>TGacs</w:t>
      </w:r>
      <w:proofErr w:type="spellEnd"/>
      <w:r w:rsidR="00B176DB">
        <w:rPr>
          <w:lang w:val="en-US" w:eastAsia="zh-TW"/>
        </w:rPr>
        <w:t xml:space="preserve"> slots from Tuesday will be added in AM2 and PM1. No comments from Graham </w:t>
      </w:r>
      <w:r w:rsidR="00712C29">
        <w:rPr>
          <w:lang w:val="en-US" w:eastAsia="zh-TW"/>
        </w:rPr>
        <w:t xml:space="preserve">Smith </w:t>
      </w:r>
      <w:r w:rsidR="00377374">
        <w:rPr>
          <w:lang w:val="en-US" w:eastAsia="zh-TW"/>
        </w:rPr>
        <w:t xml:space="preserve">(DSP Group) </w:t>
      </w:r>
      <w:r w:rsidR="00B176DB">
        <w:rPr>
          <w:lang w:val="en-US" w:eastAsia="zh-TW"/>
        </w:rPr>
        <w:t>and Alex Ashley</w:t>
      </w:r>
      <w:r w:rsidR="00D713A5">
        <w:rPr>
          <w:lang w:val="en-US" w:eastAsia="zh-TW"/>
        </w:rPr>
        <w:t xml:space="preserve"> (NDS)</w:t>
      </w:r>
      <w:r w:rsidR="00B176DB">
        <w:rPr>
          <w:lang w:val="en-US" w:eastAsia="zh-TW"/>
        </w:rPr>
        <w:t xml:space="preserve"> will be covered during PM1 because of the overlap with </w:t>
      </w:r>
      <w:proofErr w:type="spellStart"/>
      <w:r w:rsidR="00B176DB">
        <w:rPr>
          <w:lang w:val="en-US" w:eastAsia="zh-TW"/>
        </w:rPr>
        <w:t>TGaa</w:t>
      </w:r>
      <w:proofErr w:type="spellEnd"/>
      <w:r w:rsidR="00B176DB">
        <w:rPr>
          <w:lang w:val="en-US" w:eastAsia="zh-TW"/>
        </w:rPr>
        <w:t>.</w:t>
      </w:r>
    </w:p>
    <w:p w:rsidR="00F4568F" w:rsidRDefault="00F4568F" w:rsidP="002B744C">
      <w:pPr>
        <w:rPr>
          <w:lang w:val="en-US" w:eastAsia="zh-TW"/>
        </w:rPr>
      </w:pPr>
    </w:p>
    <w:p w:rsidR="00F4568F" w:rsidRDefault="00F4568F" w:rsidP="002B744C">
      <w:pPr>
        <w:rPr>
          <w:lang w:val="en-US" w:eastAsia="zh-TW"/>
        </w:rPr>
      </w:pPr>
      <w:r>
        <w:rPr>
          <w:lang w:val="en-US" w:eastAsia="zh-TW"/>
        </w:rPr>
        <w:t>Chair reviewed November minutes.</w:t>
      </w:r>
    </w:p>
    <w:p w:rsidR="00F4568F" w:rsidRDefault="00F4568F" w:rsidP="002B744C">
      <w:pPr>
        <w:rPr>
          <w:lang w:val="en-US" w:eastAsia="zh-TW"/>
        </w:rPr>
      </w:pPr>
      <w:r>
        <w:rPr>
          <w:lang w:val="en-US" w:eastAsia="zh-TW"/>
        </w:rPr>
        <w:t>Motion to approve November minutes</w:t>
      </w:r>
      <w:r w:rsidR="00B34B08">
        <w:rPr>
          <w:lang w:val="en-US" w:eastAsia="zh-TW"/>
        </w:rPr>
        <w:t xml:space="preserve"> (doc 11-11-1146r0</w:t>
      </w:r>
      <w:r>
        <w:rPr>
          <w:lang w:val="en-US" w:eastAsia="zh-TW"/>
        </w:rPr>
        <w:t>).  Moved Chris Hansen, Seconded James Yee.  No objection.  Motion passes.</w:t>
      </w:r>
    </w:p>
    <w:p w:rsidR="00F4568F" w:rsidRDefault="00F4568F" w:rsidP="002B744C">
      <w:pPr>
        <w:rPr>
          <w:lang w:val="en-US" w:eastAsia="zh-TW"/>
        </w:rPr>
      </w:pPr>
    </w:p>
    <w:p w:rsidR="00F4568F" w:rsidRDefault="004A31E3" w:rsidP="002B744C">
      <w:pPr>
        <w:rPr>
          <w:lang w:val="en-US" w:eastAsia="zh-TW"/>
        </w:rPr>
      </w:pPr>
      <w:r>
        <w:rPr>
          <w:lang w:val="en-US" w:eastAsia="zh-TW"/>
        </w:rPr>
        <w:t>Chair reviewed conference calls.</w:t>
      </w:r>
    </w:p>
    <w:p w:rsidR="004A31E3" w:rsidRDefault="004A31E3" w:rsidP="004A31E3">
      <w:pPr>
        <w:rPr>
          <w:lang w:val="en-US" w:eastAsia="zh-TW"/>
        </w:rPr>
      </w:pPr>
      <w:r>
        <w:rPr>
          <w:lang w:val="en-US" w:eastAsia="zh-TW"/>
        </w:rPr>
        <w:t>Motion to approve December 1, 2011 minutes (doc. 11-11-0016r24). Moved Chris Hansen, Seconded James Yee.  No objection.  Motion passes.</w:t>
      </w:r>
    </w:p>
    <w:p w:rsidR="004A31E3" w:rsidRDefault="004A31E3" w:rsidP="002B744C">
      <w:pPr>
        <w:rPr>
          <w:lang w:val="en-US" w:eastAsia="zh-TW"/>
        </w:rPr>
      </w:pPr>
    </w:p>
    <w:p w:rsidR="00340DC3" w:rsidRDefault="00340DC3" w:rsidP="00340DC3">
      <w:pPr>
        <w:rPr>
          <w:lang w:val="en-US" w:eastAsia="zh-TW"/>
        </w:rPr>
      </w:pPr>
      <w:bookmarkStart w:id="2" w:name="OLE_LINK1"/>
      <w:bookmarkStart w:id="3" w:name="OLE_LINK2"/>
      <w:r>
        <w:rPr>
          <w:lang w:val="en-US" w:eastAsia="zh-TW"/>
        </w:rPr>
        <w:t>Motion to approve January 5, 2012 minutes (doc. 11-12-0007r</w:t>
      </w:r>
      <w:r w:rsidR="00C162BF">
        <w:rPr>
          <w:lang w:val="en-US" w:eastAsia="zh-TW"/>
        </w:rPr>
        <w:t>0</w:t>
      </w:r>
      <w:r>
        <w:rPr>
          <w:lang w:val="en-US" w:eastAsia="zh-TW"/>
        </w:rPr>
        <w:t>). Moved Chris Hansen, Seconded James Yee.  No objection.  Motion passes.</w:t>
      </w:r>
    </w:p>
    <w:bookmarkEnd w:id="2"/>
    <w:bookmarkEnd w:id="3"/>
    <w:p w:rsidR="00817E1A" w:rsidRDefault="00817E1A" w:rsidP="002B744C">
      <w:pPr>
        <w:rPr>
          <w:lang w:val="en-US" w:eastAsia="zh-TW"/>
        </w:rPr>
      </w:pPr>
    </w:p>
    <w:p w:rsidR="00C162BF" w:rsidRDefault="00C162BF" w:rsidP="00C162BF">
      <w:pPr>
        <w:rPr>
          <w:lang w:val="en-US" w:eastAsia="zh-TW"/>
        </w:rPr>
      </w:pPr>
      <w:r>
        <w:rPr>
          <w:lang w:val="en-US" w:eastAsia="zh-TW"/>
        </w:rPr>
        <w:t>Motion to approve January 12, 2012 minutes (doc. 11-12-0007r1). Moved Chris Hansen, Seconded James Yee.  No objection.  Motion passes.</w:t>
      </w:r>
    </w:p>
    <w:p w:rsidR="00C162BF" w:rsidRDefault="00C162BF" w:rsidP="002B744C">
      <w:pPr>
        <w:rPr>
          <w:lang w:val="en-US" w:eastAsia="zh-TW"/>
        </w:rPr>
      </w:pPr>
    </w:p>
    <w:p w:rsidR="007C776B" w:rsidRDefault="007C776B" w:rsidP="002B744C">
      <w:pPr>
        <w:rPr>
          <w:lang w:val="en-US" w:eastAsia="zh-TW"/>
        </w:rPr>
      </w:pPr>
      <w:r>
        <w:rPr>
          <w:lang w:val="en-US" w:eastAsia="zh-TW"/>
        </w:rPr>
        <w:t>Editor review</w:t>
      </w:r>
      <w:r w:rsidR="00D713A5">
        <w:rPr>
          <w:lang w:val="en-US" w:eastAsia="zh-TW"/>
        </w:rPr>
        <w:t>ed</w:t>
      </w:r>
      <w:r>
        <w:rPr>
          <w:lang w:val="en-US" w:eastAsia="zh-TW"/>
        </w:rPr>
        <w:t xml:space="preserve"> comments from the first Sponsor Ballot.</w:t>
      </w:r>
      <w:r w:rsidR="00CC18F1">
        <w:rPr>
          <w:lang w:val="en-US" w:eastAsia="zh-TW"/>
        </w:rPr>
        <w:t xml:space="preserve">  Attendees reviewed comment resolution procedures and how responses will be handled properly in the comment spreadsheet.</w:t>
      </w:r>
    </w:p>
    <w:p w:rsidR="00CC18F1" w:rsidRDefault="00CC18F1" w:rsidP="002B744C">
      <w:pPr>
        <w:rPr>
          <w:lang w:val="en-US" w:eastAsia="zh-TW"/>
        </w:rPr>
      </w:pPr>
    </w:p>
    <w:p w:rsidR="00CC18F1" w:rsidRDefault="00897902" w:rsidP="002B5BF4">
      <w:pPr>
        <w:tabs>
          <w:tab w:val="num" w:pos="1440"/>
        </w:tabs>
        <w:rPr>
          <w:lang w:val="en-US" w:eastAsia="zh-TW"/>
        </w:rPr>
      </w:pPr>
      <w:r>
        <w:rPr>
          <w:lang w:val="en-US" w:eastAsia="zh-TW"/>
        </w:rPr>
        <w:t xml:space="preserve">Motion #66 – Move to approve </w:t>
      </w:r>
      <w:r w:rsidR="002B5BF4">
        <w:rPr>
          <w:lang w:val="en-US" w:eastAsia="zh-TW"/>
        </w:rPr>
        <w:t xml:space="preserve">text as part of </w:t>
      </w:r>
      <w:r>
        <w:rPr>
          <w:lang w:val="en-US" w:eastAsia="zh-TW"/>
        </w:rPr>
        <w:t>resolution of comment 6001</w:t>
      </w:r>
      <w:r w:rsidR="002B5BF4">
        <w:rPr>
          <w:lang w:val="en-US" w:eastAsia="zh-TW"/>
        </w:rPr>
        <w:t xml:space="preserve"> in</w:t>
      </w:r>
      <w:r w:rsidR="002B5BF4" w:rsidRPr="002B5BF4">
        <w:rPr>
          <w:rFonts w:eastAsia="Times New Roman"/>
          <w:color w:val="000000"/>
          <w:sz w:val="36"/>
          <w:szCs w:val="36"/>
          <w:lang w:val="en-US"/>
        </w:rPr>
        <w:t xml:space="preserve"> </w:t>
      </w:r>
      <w:r w:rsidR="002B5BF4">
        <w:rPr>
          <w:lang w:val="en-US" w:eastAsia="zh-TW"/>
        </w:rPr>
        <w:t>12/0047r1</w:t>
      </w:r>
      <w:r w:rsidR="003776EB" w:rsidRPr="002B5BF4">
        <w:rPr>
          <w:lang w:val="en-US" w:eastAsia="zh-TW"/>
        </w:rPr>
        <w:t>, Fixes and Clarifications</w:t>
      </w:r>
      <w:r w:rsidR="002B5BF4">
        <w:rPr>
          <w:lang w:val="en-US" w:eastAsia="zh-TW"/>
        </w:rPr>
        <w:t>, 12/0048r1</w:t>
      </w:r>
      <w:r w:rsidR="003776EB" w:rsidRPr="002B5BF4">
        <w:rPr>
          <w:lang w:val="en-US" w:eastAsia="zh-TW"/>
        </w:rPr>
        <w:t>, Wakeup Schedule Element</w:t>
      </w:r>
      <w:r w:rsidR="002B5BF4">
        <w:rPr>
          <w:lang w:val="en-US" w:eastAsia="zh-TW"/>
        </w:rPr>
        <w:t>, 12/0051r1</w:t>
      </w:r>
      <w:r w:rsidR="003776EB" w:rsidRPr="002B5BF4">
        <w:rPr>
          <w:lang w:val="en-US" w:eastAsia="zh-TW"/>
        </w:rPr>
        <w:t>, GCMP Test Vector Revised</w:t>
      </w:r>
      <w:r w:rsidR="002B5BF4">
        <w:rPr>
          <w:lang w:val="en-US" w:eastAsia="zh-TW"/>
        </w:rPr>
        <w:t>, and 12/0022r0</w:t>
      </w:r>
      <w:r w:rsidR="003776EB" w:rsidRPr="002B5BF4">
        <w:rPr>
          <w:lang w:val="en-US" w:eastAsia="zh-TW"/>
        </w:rPr>
        <w:t>, MB and PCP selection fixes</w:t>
      </w:r>
      <w:r w:rsidR="002B5BF4">
        <w:rPr>
          <w:lang w:val="en-US" w:eastAsia="zh-TW"/>
        </w:rPr>
        <w:t>.</w:t>
      </w:r>
      <w:r>
        <w:rPr>
          <w:lang w:val="en-US" w:eastAsia="zh-TW"/>
        </w:rPr>
        <w:t xml:space="preserve">  Moved James Yee, Seconded Chris Hansen. No objection.  Motion passes.</w:t>
      </w:r>
    </w:p>
    <w:p w:rsidR="00C229B9" w:rsidRDefault="00C229B9" w:rsidP="002B744C">
      <w:pPr>
        <w:rPr>
          <w:lang w:val="en-US" w:eastAsia="zh-TW"/>
        </w:rPr>
      </w:pPr>
    </w:p>
    <w:p w:rsidR="00C229B9" w:rsidRDefault="00C229B9" w:rsidP="002B744C">
      <w:pPr>
        <w:rPr>
          <w:lang w:val="en-US" w:eastAsia="zh-TW"/>
        </w:rPr>
      </w:pPr>
      <w:r>
        <w:rPr>
          <w:lang w:val="en-US" w:eastAsia="zh-TW"/>
        </w:rPr>
        <w:t>Editor continued comment resolution.</w:t>
      </w:r>
    </w:p>
    <w:p w:rsidR="007C761F" w:rsidRDefault="007C761F" w:rsidP="002B744C">
      <w:pPr>
        <w:rPr>
          <w:lang w:val="en-US" w:eastAsia="zh-TW"/>
        </w:rPr>
      </w:pPr>
    </w:p>
    <w:p w:rsidR="007C761F" w:rsidRDefault="007C761F" w:rsidP="002B744C">
      <w:pPr>
        <w:rPr>
          <w:lang w:val="en-US" w:eastAsia="zh-TW"/>
        </w:rPr>
      </w:pPr>
      <w:bookmarkStart w:id="4" w:name="OLE_LINK7"/>
      <w:bookmarkStart w:id="5" w:name="OLE_LINK8"/>
      <w:r>
        <w:rPr>
          <w:lang w:val="en-US" w:eastAsia="zh-TW"/>
        </w:rPr>
        <w:t>Chair calls straw poll to change “</w:t>
      </w:r>
      <w:proofErr w:type="spellStart"/>
      <w:r>
        <w:rPr>
          <w:lang w:val="en-US" w:eastAsia="zh-TW"/>
        </w:rPr>
        <w:t>Dband</w:t>
      </w:r>
      <w:proofErr w:type="spellEnd"/>
      <w:r>
        <w:rPr>
          <w:lang w:val="en-US" w:eastAsia="zh-TW"/>
        </w:rPr>
        <w:t xml:space="preserve"> to </w:t>
      </w:r>
      <w:proofErr w:type="spellStart"/>
      <w:r>
        <w:rPr>
          <w:lang w:val="en-US" w:eastAsia="zh-TW"/>
        </w:rPr>
        <w:t>Vband</w:t>
      </w:r>
      <w:proofErr w:type="spellEnd"/>
      <w:r>
        <w:rPr>
          <w:lang w:val="en-US" w:eastAsia="zh-TW"/>
        </w:rPr>
        <w:t>”.  1 For, 11 Against.</w:t>
      </w:r>
    </w:p>
    <w:bookmarkEnd w:id="4"/>
    <w:bookmarkEnd w:id="5"/>
    <w:p w:rsidR="007C761F" w:rsidRDefault="007C761F" w:rsidP="002B744C">
      <w:pPr>
        <w:rPr>
          <w:lang w:val="en-US" w:eastAsia="zh-TW"/>
        </w:rPr>
      </w:pPr>
      <w:r>
        <w:rPr>
          <w:lang w:val="en-US" w:eastAsia="zh-TW"/>
        </w:rPr>
        <w:t>Chair calls straw poll to change “</w:t>
      </w:r>
      <w:proofErr w:type="spellStart"/>
      <w:r>
        <w:rPr>
          <w:lang w:val="en-US" w:eastAsia="zh-TW"/>
        </w:rPr>
        <w:t>Oband</w:t>
      </w:r>
      <w:proofErr w:type="spellEnd"/>
      <w:r>
        <w:rPr>
          <w:lang w:val="en-US" w:eastAsia="zh-TW"/>
        </w:rPr>
        <w:t xml:space="preserve"> to non-</w:t>
      </w:r>
      <w:proofErr w:type="spellStart"/>
      <w:r>
        <w:rPr>
          <w:lang w:val="en-US" w:eastAsia="zh-TW"/>
        </w:rPr>
        <w:t>Dband</w:t>
      </w:r>
      <w:proofErr w:type="spellEnd"/>
      <w:r>
        <w:rPr>
          <w:lang w:val="en-US" w:eastAsia="zh-TW"/>
        </w:rPr>
        <w:t>”.  4 For, 10 Against.</w:t>
      </w:r>
    </w:p>
    <w:p w:rsidR="007C761F" w:rsidRDefault="00BD0ED1" w:rsidP="002B744C">
      <w:pPr>
        <w:rPr>
          <w:lang w:val="en-US" w:eastAsia="zh-TW"/>
        </w:rPr>
      </w:pPr>
      <w:r>
        <w:rPr>
          <w:lang w:val="en-US" w:eastAsia="zh-TW"/>
        </w:rPr>
        <w:t>Chair calls straw poll “Do you want to change short A-MSDU to something else?”  5 For, 9 Against.</w:t>
      </w:r>
    </w:p>
    <w:p w:rsidR="00BD0ED1" w:rsidRDefault="00923BF0" w:rsidP="002B744C">
      <w:pPr>
        <w:rPr>
          <w:lang w:val="en-US" w:eastAsia="zh-TW"/>
        </w:rPr>
      </w:pPr>
      <w:r>
        <w:rPr>
          <w:lang w:val="en-US" w:eastAsia="zh-TW"/>
        </w:rPr>
        <w:lastRenderedPageBreak/>
        <w:t>Chair calls straw poll “Would you like to include a note in the short A-MSDU description that describes why the SA and DA fields are not included in the short A-MSDU?” 5 For, 8 Against.</w:t>
      </w:r>
    </w:p>
    <w:p w:rsidR="00C4011D" w:rsidRDefault="00C4011D" w:rsidP="002B744C">
      <w:pPr>
        <w:rPr>
          <w:lang w:val="en-US" w:eastAsia="zh-TW"/>
        </w:rPr>
      </w:pPr>
    </w:p>
    <w:p w:rsidR="00C4011D" w:rsidRDefault="00C4011D" w:rsidP="002B744C">
      <w:pPr>
        <w:rPr>
          <w:lang w:val="en-US" w:eastAsia="zh-TW"/>
        </w:rPr>
      </w:pPr>
      <w:bookmarkStart w:id="6" w:name="OLE_LINK13"/>
      <w:bookmarkStart w:id="7" w:name="OLE_LINK14"/>
      <w:proofErr w:type="gramStart"/>
      <w:r>
        <w:rPr>
          <w:lang w:val="en-US" w:eastAsia="zh-TW"/>
        </w:rPr>
        <w:t>Recessed until Tuesday AM1 – 8:45am.</w:t>
      </w:r>
      <w:proofErr w:type="gramEnd"/>
    </w:p>
    <w:bookmarkEnd w:id="6"/>
    <w:bookmarkEnd w:id="7"/>
    <w:p w:rsidR="00BE6928" w:rsidRDefault="00BE6928" w:rsidP="00BE6928">
      <w:pPr>
        <w:pStyle w:val="Heading1"/>
        <w:spacing w:after="120"/>
        <w:rPr>
          <w:bCs/>
          <w:lang w:val="en-US"/>
        </w:rPr>
      </w:pPr>
      <w:r>
        <w:t xml:space="preserve">Minutes of TGad session – </w:t>
      </w:r>
      <w:r>
        <w:rPr>
          <w:bCs/>
          <w:lang w:val="en-US"/>
        </w:rPr>
        <w:t xml:space="preserve">Tuesday </w:t>
      </w:r>
      <w:r w:rsidR="00591938">
        <w:rPr>
          <w:bCs/>
          <w:lang w:val="en-US"/>
        </w:rPr>
        <w:t>January</w:t>
      </w:r>
      <w:r w:rsidR="00591938" w:rsidRPr="00D92947">
        <w:rPr>
          <w:bCs/>
          <w:lang w:val="en-US"/>
        </w:rPr>
        <w:t xml:space="preserve"> </w:t>
      </w:r>
      <w:r w:rsidR="00591938">
        <w:rPr>
          <w:bCs/>
          <w:lang w:val="en-US"/>
        </w:rPr>
        <w:t>17</w:t>
      </w:r>
      <w:r>
        <w:rPr>
          <w:bCs/>
          <w:lang w:val="en-US"/>
        </w:rPr>
        <w:t xml:space="preserve">th, </w:t>
      </w:r>
      <w:r w:rsidR="000E7964">
        <w:rPr>
          <w:bCs/>
          <w:lang w:val="en-US"/>
        </w:rPr>
        <w:t>8:00 – 10</w:t>
      </w:r>
      <w:r>
        <w:rPr>
          <w:bCs/>
          <w:lang w:val="en-US"/>
        </w:rPr>
        <w:t>:0</w:t>
      </w:r>
      <w:r w:rsidRPr="00D92947">
        <w:rPr>
          <w:bCs/>
          <w:lang w:val="en-US"/>
        </w:rPr>
        <w:t>0</w:t>
      </w:r>
    </w:p>
    <w:p w:rsidR="00591938" w:rsidRDefault="00140D91" w:rsidP="00BE6928">
      <w:pPr>
        <w:rPr>
          <w:lang w:val="en-US" w:eastAsia="zh-TW"/>
        </w:rPr>
      </w:pPr>
      <w:r>
        <w:rPr>
          <w:lang w:val="en-US" w:eastAsia="zh-TW"/>
        </w:rPr>
        <w:t xml:space="preserve">Chair called meeting to order at </w:t>
      </w:r>
      <w:r>
        <w:rPr>
          <w:rFonts w:hint="eastAsia"/>
          <w:lang w:val="en-US" w:eastAsia="zh-TW"/>
        </w:rPr>
        <w:t>8</w:t>
      </w:r>
      <w:r>
        <w:rPr>
          <w:lang w:val="en-US" w:eastAsia="zh-TW"/>
        </w:rPr>
        <w:t>:</w:t>
      </w:r>
      <w:r>
        <w:rPr>
          <w:rFonts w:hint="eastAsia"/>
          <w:lang w:val="en-US" w:eastAsia="zh-TW"/>
        </w:rPr>
        <w:t>45</w:t>
      </w:r>
      <w:r>
        <w:rPr>
          <w:lang w:val="en-US" w:eastAsia="zh-TW"/>
        </w:rPr>
        <w:t>am.</w:t>
      </w:r>
    </w:p>
    <w:p w:rsidR="00140D91" w:rsidRDefault="00140D91" w:rsidP="00BE6928">
      <w:pPr>
        <w:rPr>
          <w:lang w:val="en-US" w:eastAsia="zh-TW"/>
        </w:rPr>
      </w:pPr>
      <w:r>
        <w:rPr>
          <w:rFonts w:hint="eastAsia"/>
          <w:lang w:val="en-US" w:eastAsia="zh-TW"/>
        </w:rPr>
        <w:t xml:space="preserve">Chair presents </w:t>
      </w:r>
      <w:r>
        <w:rPr>
          <w:lang w:val="en-US" w:eastAsia="zh-TW"/>
        </w:rPr>
        <w:t>D</w:t>
      </w:r>
      <w:r>
        <w:rPr>
          <w:rFonts w:hint="eastAsia"/>
          <w:lang w:val="en-US" w:eastAsia="zh-TW"/>
        </w:rPr>
        <w:t>oc 12/0086r0</w:t>
      </w:r>
    </w:p>
    <w:p w:rsidR="00140D91" w:rsidRDefault="00140D91" w:rsidP="00140D91">
      <w:pPr>
        <w:pStyle w:val="ListParagraph"/>
        <w:numPr>
          <w:ilvl w:val="0"/>
          <w:numId w:val="32"/>
        </w:numPr>
        <w:ind w:leftChars="0"/>
        <w:rPr>
          <w:lang w:val="en-US" w:eastAsia="zh-TW"/>
        </w:rPr>
      </w:pPr>
      <w:r>
        <w:rPr>
          <w:lang w:val="en-US" w:eastAsia="zh-TW"/>
        </w:rPr>
        <w:t>A</w:t>
      </w:r>
      <w:r>
        <w:rPr>
          <w:rFonts w:hint="eastAsia"/>
          <w:lang w:val="en-US" w:eastAsia="zh-TW"/>
        </w:rPr>
        <w:t>nnounce timeslots fo</w:t>
      </w:r>
      <w:r w:rsidR="00C24F0C">
        <w:rPr>
          <w:rFonts w:hint="eastAsia"/>
          <w:lang w:val="en-US" w:eastAsia="zh-TW"/>
        </w:rPr>
        <w:t>r ad-hoc meetings in Tuesday AM2</w:t>
      </w:r>
      <w:r>
        <w:rPr>
          <w:rFonts w:hint="eastAsia"/>
          <w:lang w:val="en-US" w:eastAsia="zh-TW"/>
        </w:rPr>
        <w:t xml:space="preserve"> and Tuesday PM2 in City Terrace 12.</w:t>
      </w:r>
    </w:p>
    <w:p w:rsidR="00140D91" w:rsidRDefault="00140D91" w:rsidP="00140D91">
      <w:pPr>
        <w:pStyle w:val="ListParagraph"/>
        <w:numPr>
          <w:ilvl w:val="0"/>
          <w:numId w:val="32"/>
        </w:numPr>
        <w:ind w:leftChars="0"/>
        <w:rPr>
          <w:lang w:val="en-US" w:eastAsia="zh-TW"/>
        </w:rPr>
      </w:pPr>
      <w:r>
        <w:rPr>
          <w:rFonts w:hint="eastAsia"/>
          <w:lang w:val="en-US" w:eastAsia="zh-TW"/>
        </w:rPr>
        <w:t>Agenda discussions. No objections to the agenda.</w:t>
      </w:r>
    </w:p>
    <w:p w:rsidR="00140D91" w:rsidRPr="00140D91" w:rsidRDefault="00140D91" w:rsidP="00140D91">
      <w:pPr>
        <w:rPr>
          <w:lang w:val="en-US" w:eastAsia="zh-TW"/>
        </w:rPr>
      </w:pPr>
      <w:r>
        <w:rPr>
          <w:rFonts w:hint="eastAsia"/>
          <w:lang w:val="en-US" w:eastAsia="zh-TW"/>
        </w:rPr>
        <w:t>Editor (Carlos) continues with comment resolutions (doc 12/0020r2)</w:t>
      </w:r>
    </w:p>
    <w:p w:rsidR="00591938" w:rsidRDefault="00140D91" w:rsidP="00140D91">
      <w:pPr>
        <w:pStyle w:val="ListParagraph"/>
        <w:numPr>
          <w:ilvl w:val="0"/>
          <w:numId w:val="32"/>
        </w:numPr>
        <w:ind w:leftChars="0"/>
        <w:rPr>
          <w:lang w:val="en-US" w:eastAsia="zh-TW"/>
        </w:rPr>
      </w:pPr>
      <w:r>
        <w:rPr>
          <w:rFonts w:hint="eastAsia"/>
          <w:lang w:val="en-US" w:eastAsia="zh-TW"/>
        </w:rPr>
        <w:t>CID6007</w:t>
      </w:r>
    </w:p>
    <w:p w:rsidR="002B5835" w:rsidRDefault="002B5835" w:rsidP="002B5835">
      <w:pPr>
        <w:pStyle w:val="ListParagraph"/>
        <w:numPr>
          <w:ilvl w:val="1"/>
          <w:numId w:val="32"/>
        </w:numPr>
        <w:ind w:leftChars="0"/>
        <w:rPr>
          <w:lang w:val="en-US" w:eastAsia="zh-TW"/>
        </w:rPr>
      </w:pPr>
      <w:r>
        <w:rPr>
          <w:rFonts w:hint="eastAsia"/>
          <w:lang w:val="en-US" w:eastAsia="zh-TW"/>
        </w:rPr>
        <w:t xml:space="preserve">Discussions </w:t>
      </w:r>
      <w:r>
        <w:rPr>
          <w:lang w:val="en-US" w:eastAsia="zh-TW"/>
        </w:rPr>
        <w:t>between</w:t>
      </w:r>
      <w:r>
        <w:rPr>
          <w:rFonts w:hint="eastAsia"/>
          <w:lang w:val="en-US" w:eastAsia="zh-TW"/>
        </w:rPr>
        <w:t xml:space="preserve"> Chair, Editor, Graham Smith, David Hunter</w:t>
      </w:r>
      <w:r w:rsidR="00713E81">
        <w:rPr>
          <w:rFonts w:hint="eastAsia"/>
          <w:lang w:val="en-US" w:eastAsia="zh-TW"/>
        </w:rPr>
        <w:t xml:space="preserve"> (</w:t>
      </w:r>
      <w:proofErr w:type="spellStart"/>
      <w:r w:rsidR="00713E81">
        <w:rPr>
          <w:rFonts w:hint="eastAsia"/>
          <w:lang w:val="en-US" w:eastAsia="zh-TW"/>
        </w:rPr>
        <w:t>WireFi</w:t>
      </w:r>
      <w:proofErr w:type="spellEnd"/>
      <w:r w:rsidR="00713E81">
        <w:rPr>
          <w:rFonts w:hint="eastAsia"/>
          <w:lang w:val="en-US" w:eastAsia="zh-TW"/>
        </w:rPr>
        <w:t>)</w:t>
      </w:r>
      <w:r>
        <w:rPr>
          <w:rFonts w:hint="eastAsia"/>
          <w:lang w:val="en-US" w:eastAsia="zh-TW"/>
        </w:rPr>
        <w:t>, and James Gilb (</w:t>
      </w:r>
      <w:proofErr w:type="spellStart"/>
      <w:r>
        <w:rPr>
          <w:rFonts w:hint="eastAsia"/>
          <w:lang w:val="en-US" w:eastAsia="zh-TW"/>
        </w:rPr>
        <w:t>Tensorcom</w:t>
      </w:r>
      <w:proofErr w:type="spellEnd"/>
      <w:r>
        <w:rPr>
          <w:rFonts w:hint="eastAsia"/>
          <w:lang w:val="en-US" w:eastAsia="zh-TW"/>
        </w:rPr>
        <w:t>).</w:t>
      </w:r>
    </w:p>
    <w:p w:rsidR="002B5835" w:rsidRDefault="002B5835" w:rsidP="002B5835">
      <w:pPr>
        <w:pStyle w:val="ListParagraph"/>
        <w:numPr>
          <w:ilvl w:val="1"/>
          <w:numId w:val="32"/>
        </w:numPr>
        <w:ind w:leftChars="0"/>
        <w:rPr>
          <w:lang w:val="en-US" w:eastAsia="zh-TW"/>
        </w:rPr>
      </w:pPr>
      <w:r>
        <w:rPr>
          <w:rFonts w:hint="eastAsia"/>
          <w:lang w:val="en-US" w:eastAsia="zh-TW"/>
        </w:rPr>
        <w:t xml:space="preserve">In addition to P44L10, also discuss replacing new text on P44L24 to </w:t>
      </w:r>
      <w:bookmarkStart w:id="8" w:name="OLE_LINK11"/>
      <w:bookmarkStart w:id="9" w:name="OLE_LINK12"/>
      <w:r>
        <w:rPr>
          <w:lang w:val="en-US" w:eastAsia="zh-TW"/>
        </w:rPr>
        <w:t>“</w:t>
      </w:r>
      <w:r>
        <w:rPr>
          <w:rFonts w:hint="eastAsia"/>
          <w:lang w:val="en-US" w:eastAsia="zh-TW"/>
        </w:rPr>
        <w:t xml:space="preserve">not applicable to </w:t>
      </w:r>
      <w:proofErr w:type="spellStart"/>
      <w:r>
        <w:rPr>
          <w:rFonts w:hint="eastAsia"/>
          <w:lang w:val="en-US" w:eastAsia="zh-TW"/>
        </w:rPr>
        <w:t>DBand</w:t>
      </w:r>
      <w:proofErr w:type="spellEnd"/>
      <w:r>
        <w:rPr>
          <w:lang w:val="en-US" w:eastAsia="zh-TW"/>
        </w:rPr>
        <w:t>”</w:t>
      </w:r>
      <w:bookmarkEnd w:id="8"/>
      <w:bookmarkEnd w:id="9"/>
    </w:p>
    <w:p w:rsidR="002B5835" w:rsidRPr="002B5835" w:rsidRDefault="002B5835" w:rsidP="002B5835">
      <w:pPr>
        <w:pStyle w:val="ListParagraph"/>
        <w:numPr>
          <w:ilvl w:val="1"/>
          <w:numId w:val="32"/>
        </w:numPr>
        <w:ind w:leftChars="0"/>
        <w:rPr>
          <w:lang w:val="en-US" w:eastAsia="zh-TW"/>
        </w:rPr>
      </w:pPr>
      <w:bookmarkStart w:id="10" w:name="OLE_LINK9"/>
      <w:bookmarkStart w:id="11" w:name="OLE_LINK10"/>
      <w:r>
        <w:rPr>
          <w:lang w:val="en-US" w:eastAsia="zh-TW"/>
        </w:rPr>
        <w:t xml:space="preserve">Chair calls straw poll </w:t>
      </w:r>
      <w:r>
        <w:rPr>
          <w:rFonts w:hint="eastAsia"/>
          <w:lang w:val="en-US" w:eastAsia="zh-TW"/>
        </w:rPr>
        <w:t>on: P44L10,</w:t>
      </w:r>
      <w:r w:rsidRPr="002B5835">
        <w:rPr>
          <w:lang w:val="en-US" w:eastAsia="zh-TW"/>
        </w:rPr>
        <w:t xml:space="preserve"> </w:t>
      </w:r>
      <w:r>
        <w:rPr>
          <w:rFonts w:hint="eastAsia"/>
          <w:lang w:val="en-US" w:eastAsia="zh-TW"/>
        </w:rPr>
        <w:t>Delete</w:t>
      </w:r>
      <w:r w:rsidRPr="002B5835">
        <w:rPr>
          <w:lang w:val="en-US" w:eastAsia="zh-TW"/>
        </w:rPr>
        <w:t xml:space="preserve"> “</w:t>
      </w:r>
      <w:r>
        <w:rPr>
          <w:rFonts w:hint="eastAsia"/>
          <w:lang w:val="en-US" w:eastAsia="zh-TW"/>
        </w:rPr>
        <w:t xml:space="preserve">is </w:t>
      </w:r>
      <w:r>
        <w:rPr>
          <w:lang w:val="en-US" w:eastAsia="zh-TW"/>
        </w:rPr>
        <w:t>applicable</w:t>
      </w:r>
      <w:r>
        <w:rPr>
          <w:rFonts w:hint="eastAsia"/>
          <w:lang w:val="en-US" w:eastAsia="zh-TW"/>
        </w:rPr>
        <w:t xml:space="preserve"> to the </w:t>
      </w:r>
      <w:proofErr w:type="spellStart"/>
      <w:r>
        <w:rPr>
          <w:rFonts w:hint="eastAsia"/>
          <w:lang w:val="en-US" w:eastAsia="zh-TW"/>
        </w:rPr>
        <w:t>Oband</w:t>
      </w:r>
      <w:proofErr w:type="spellEnd"/>
      <w:r>
        <w:rPr>
          <w:rFonts w:hint="eastAsia"/>
          <w:lang w:val="en-US" w:eastAsia="zh-TW"/>
        </w:rPr>
        <w:t xml:space="preserve"> and </w:t>
      </w:r>
      <w:proofErr w:type="spellStart"/>
      <w:r>
        <w:rPr>
          <w:rFonts w:hint="eastAsia"/>
          <w:lang w:val="en-US" w:eastAsia="zh-TW"/>
        </w:rPr>
        <w:t>Dband</w:t>
      </w:r>
      <w:proofErr w:type="spellEnd"/>
      <w:r>
        <w:rPr>
          <w:lang w:val="en-US" w:eastAsia="zh-TW"/>
        </w:rPr>
        <w:t>”</w:t>
      </w:r>
      <w:r>
        <w:rPr>
          <w:rFonts w:hint="eastAsia"/>
          <w:lang w:val="en-US" w:eastAsia="zh-TW"/>
        </w:rPr>
        <w:t>: 3</w:t>
      </w:r>
      <w:r>
        <w:rPr>
          <w:lang w:val="en-US" w:eastAsia="zh-TW"/>
        </w:rPr>
        <w:t xml:space="preserve"> </w:t>
      </w:r>
      <w:proofErr w:type="gramStart"/>
      <w:r>
        <w:rPr>
          <w:lang w:val="en-US" w:eastAsia="zh-TW"/>
        </w:rPr>
        <w:t>For</w:t>
      </w:r>
      <w:proofErr w:type="gramEnd"/>
      <w:r>
        <w:rPr>
          <w:lang w:val="en-US" w:eastAsia="zh-TW"/>
        </w:rPr>
        <w:t xml:space="preserve">, </w:t>
      </w:r>
      <w:r>
        <w:rPr>
          <w:rFonts w:hint="eastAsia"/>
          <w:lang w:val="en-US" w:eastAsia="zh-TW"/>
        </w:rPr>
        <w:t>1</w:t>
      </w:r>
      <w:r w:rsidRPr="002B5835">
        <w:rPr>
          <w:lang w:val="en-US" w:eastAsia="zh-TW"/>
        </w:rPr>
        <w:t xml:space="preserve"> Against.</w:t>
      </w:r>
    </w:p>
    <w:bookmarkEnd w:id="10"/>
    <w:bookmarkEnd w:id="11"/>
    <w:p w:rsidR="002B5835" w:rsidRDefault="002B5835" w:rsidP="00CC45DB">
      <w:pPr>
        <w:pStyle w:val="ListParagraph"/>
        <w:numPr>
          <w:ilvl w:val="1"/>
          <w:numId w:val="32"/>
        </w:numPr>
        <w:ind w:leftChars="0"/>
        <w:rPr>
          <w:lang w:val="en-US" w:eastAsia="zh-TW"/>
        </w:rPr>
      </w:pPr>
      <w:r>
        <w:rPr>
          <w:lang w:val="en-US" w:eastAsia="zh-TW"/>
        </w:rPr>
        <w:t xml:space="preserve">Chair calls straw poll </w:t>
      </w:r>
      <w:r>
        <w:rPr>
          <w:rFonts w:hint="eastAsia"/>
          <w:lang w:val="en-US" w:eastAsia="zh-TW"/>
        </w:rPr>
        <w:t>on</w:t>
      </w:r>
      <w:r>
        <w:rPr>
          <w:lang w:val="en-US" w:eastAsia="zh-TW"/>
        </w:rPr>
        <w:t>: P44L</w:t>
      </w:r>
      <w:r>
        <w:rPr>
          <w:rFonts w:hint="eastAsia"/>
          <w:lang w:val="en-US" w:eastAsia="zh-TW"/>
        </w:rPr>
        <w:t>24</w:t>
      </w:r>
      <w:r>
        <w:rPr>
          <w:lang w:val="en-US" w:eastAsia="zh-TW"/>
        </w:rPr>
        <w:t xml:space="preserve">, </w:t>
      </w:r>
      <w:r>
        <w:rPr>
          <w:rFonts w:hint="eastAsia"/>
          <w:lang w:val="en-US" w:eastAsia="zh-TW"/>
        </w:rPr>
        <w:t>replace</w:t>
      </w:r>
      <w:r>
        <w:rPr>
          <w:lang w:val="en-US" w:eastAsia="zh-TW"/>
        </w:rPr>
        <w:t xml:space="preserve"> “is applicable </w:t>
      </w:r>
      <w:r w:rsidR="00CC45DB">
        <w:rPr>
          <w:rFonts w:hint="eastAsia"/>
          <w:lang w:val="en-US" w:eastAsia="zh-TW"/>
        </w:rPr>
        <w:t xml:space="preserve">only </w:t>
      </w:r>
      <w:r>
        <w:rPr>
          <w:lang w:val="en-US" w:eastAsia="zh-TW"/>
        </w:rPr>
        <w:t>t</w:t>
      </w:r>
      <w:r w:rsidR="00CC45DB">
        <w:rPr>
          <w:lang w:val="en-US" w:eastAsia="zh-TW"/>
        </w:rPr>
        <w:t>o the</w:t>
      </w:r>
      <w:r w:rsidR="00CC45DB">
        <w:rPr>
          <w:rFonts w:hint="eastAsia"/>
          <w:lang w:val="en-US" w:eastAsia="zh-TW"/>
        </w:rPr>
        <w:t xml:space="preserve"> </w:t>
      </w:r>
      <w:proofErr w:type="spellStart"/>
      <w:r w:rsidR="00CC45DB">
        <w:rPr>
          <w:rFonts w:hint="eastAsia"/>
          <w:lang w:val="en-US" w:eastAsia="zh-TW"/>
        </w:rPr>
        <w:t>O</w:t>
      </w:r>
      <w:r>
        <w:rPr>
          <w:lang w:val="en-US" w:eastAsia="zh-TW"/>
        </w:rPr>
        <w:t>band</w:t>
      </w:r>
      <w:proofErr w:type="spellEnd"/>
      <w:r>
        <w:rPr>
          <w:lang w:val="en-US" w:eastAsia="zh-TW"/>
        </w:rPr>
        <w:t>”</w:t>
      </w:r>
      <w:r>
        <w:rPr>
          <w:rFonts w:hint="eastAsia"/>
          <w:lang w:val="en-US" w:eastAsia="zh-TW"/>
        </w:rPr>
        <w:t xml:space="preserve"> to </w:t>
      </w:r>
      <w:r>
        <w:rPr>
          <w:lang w:val="en-US" w:eastAsia="zh-TW"/>
        </w:rPr>
        <w:t>“</w:t>
      </w:r>
      <w:proofErr w:type="gramStart"/>
      <w:r w:rsidR="00CC45DB">
        <w:rPr>
          <w:rFonts w:hint="eastAsia"/>
          <w:lang w:val="en-US" w:eastAsia="zh-TW"/>
        </w:rPr>
        <w:t>is</w:t>
      </w:r>
      <w:proofErr w:type="gramEnd"/>
      <w:r w:rsidR="00CC45DB">
        <w:rPr>
          <w:rFonts w:hint="eastAsia"/>
          <w:lang w:val="en-US" w:eastAsia="zh-TW"/>
        </w:rPr>
        <w:t xml:space="preserve"> </w:t>
      </w:r>
      <w:r>
        <w:rPr>
          <w:lang w:val="en-US" w:eastAsia="zh-TW"/>
        </w:rPr>
        <w:t xml:space="preserve">not applicable to </w:t>
      </w:r>
      <w:proofErr w:type="spellStart"/>
      <w:r>
        <w:rPr>
          <w:lang w:val="en-US" w:eastAsia="zh-TW"/>
        </w:rPr>
        <w:t>DBand</w:t>
      </w:r>
      <w:proofErr w:type="spellEnd"/>
      <w:r>
        <w:rPr>
          <w:lang w:val="en-US" w:eastAsia="zh-TW"/>
        </w:rPr>
        <w:t xml:space="preserve">”: 3 For, </w:t>
      </w:r>
      <w:r>
        <w:rPr>
          <w:rFonts w:hint="eastAsia"/>
          <w:lang w:val="en-US" w:eastAsia="zh-TW"/>
        </w:rPr>
        <w:t>0</w:t>
      </w:r>
      <w:r>
        <w:rPr>
          <w:lang w:val="en-US" w:eastAsia="zh-TW"/>
        </w:rPr>
        <w:t xml:space="preserve"> Against.</w:t>
      </w:r>
    </w:p>
    <w:p w:rsidR="00CC45DB" w:rsidRDefault="00CC45DB" w:rsidP="00CC45DB">
      <w:pPr>
        <w:pStyle w:val="ListParagraph"/>
        <w:numPr>
          <w:ilvl w:val="0"/>
          <w:numId w:val="32"/>
        </w:numPr>
        <w:ind w:leftChars="0"/>
        <w:rPr>
          <w:lang w:val="en-US" w:eastAsia="zh-TW"/>
        </w:rPr>
      </w:pPr>
      <w:r>
        <w:rPr>
          <w:rFonts w:hint="eastAsia"/>
          <w:lang w:val="en-US" w:eastAsia="zh-TW"/>
        </w:rPr>
        <w:t>CID6003</w:t>
      </w:r>
    </w:p>
    <w:p w:rsidR="00CC45DB" w:rsidRDefault="00CC45DB" w:rsidP="00CC45DB">
      <w:pPr>
        <w:pStyle w:val="ListParagraph"/>
        <w:numPr>
          <w:ilvl w:val="1"/>
          <w:numId w:val="32"/>
        </w:numPr>
        <w:ind w:leftChars="0"/>
        <w:rPr>
          <w:lang w:val="en-US" w:eastAsia="zh-TW"/>
        </w:rPr>
      </w:pPr>
      <w:r>
        <w:rPr>
          <w:rFonts w:hint="eastAsia"/>
          <w:lang w:val="en-US" w:eastAsia="zh-TW"/>
        </w:rPr>
        <w:t>Amend resolution with straw poll results from yesterday.</w:t>
      </w:r>
    </w:p>
    <w:p w:rsidR="00CC45DB" w:rsidRDefault="00CC45DB" w:rsidP="00CC45DB">
      <w:pPr>
        <w:pStyle w:val="ListParagraph"/>
        <w:numPr>
          <w:ilvl w:val="0"/>
          <w:numId w:val="32"/>
        </w:numPr>
        <w:ind w:leftChars="0"/>
        <w:rPr>
          <w:lang w:val="en-US" w:eastAsia="zh-TW"/>
        </w:rPr>
      </w:pPr>
      <w:r>
        <w:rPr>
          <w:rFonts w:hint="eastAsia"/>
          <w:lang w:val="en-US" w:eastAsia="zh-TW"/>
        </w:rPr>
        <w:t>CID6006: updated resolution.</w:t>
      </w:r>
    </w:p>
    <w:p w:rsidR="00CC45DB" w:rsidRDefault="00CC45DB" w:rsidP="00CC45DB">
      <w:pPr>
        <w:pStyle w:val="ListParagraph"/>
        <w:numPr>
          <w:ilvl w:val="0"/>
          <w:numId w:val="32"/>
        </w:numPr>
        <w:ind w:leftChars="0"/>
        <w:rPr>
          <w:lang w:val="en-US" w:eastAsia="zh-TW"/>
        </w:rPr>
      </w:pPr>
      <w:r>
        <w:rPr>
          <w:rFonts w:hint="eastAsia"/>
          <w:lang w:val="en-US" w:eastAsia="zh-TW"/>
        </w:rPr>
        <w:t xml:space="preserve">CID6005: </w:t>
      </w:r>
      <w:r>
        <w:rPr>
          <w:lang w:val="en-US" w:eastAsia="zh-TW"/>
        </w:rPr>
        <w:t>assignee</w:t>
      </w:r>
      <w:r>
        <w:rPr>
          <w:rFonts w:hint="eastAsia"/>
          <w:lang w:val="en-US" w:eastAsia="zh-TW"/>
        </w:rPr>
        <w:t xml:space="preserve"> of Brian Hart noted.</w:t>
      </w:r>
    </w:p>
    <w:p w:rsidR="00CC45DB" w:rsidRDefault="00CC45DB" w:rsidP="00CC45DB">
      <w:pPr>
        <w:pStyle w:val="ListParagraph"/>
        <w:numPr>
          <w:ilvl w:val="0"/>
          <w:numId w:val="32"/>
        </w:numPr>
        <w:ind w:leftChars="0"/>
        <w:rPr>
          <w:lang w:val="en-US" w:eastAsia="zh-TW"/>
        </w:rPr>
      </w:pPr>
      <w:r>
        <w:rPr>
          <w:rFonts w:hint="eastAsia"/>
          <w:lang w:val="en-US" w:eastAsia="zh-TW"/>
        </w:rPr>
        <w:t xml:space="preserve">CID6004: </w:t>
      </w:r>
    </w:p>
    <w:p w:rsidR="00CC45DB" w:rsidRDefault="00D66FC0" w:rsidP="00CC45DB">
      <w:pPr>
        <w:pStyle w:val="ListParagraph"/>
        <w:numPr>
          <w:ilvl w:val="1"/>
          <w:numId w:val="32"/>
        </w:numPr>
        <w:ind w:leftChars="0"/>
        <w:rPr>
          <w:lang w:val="en-US" w:eastAsia="zh-TW"/>
        </w:rPr>
      </w:pPr>
      <w:r>
        <w:rPr>
          <w:rFonts w:hint="eastAsia"/>
          <w:lang w:val="en-US" w:eastAsia="zh-TW"/>
        </w:rPr>
        <w:t>To address the commente</w:t>
      </w:r>
      <w:r w:rsidR="00CC45DB">
        <w:rPr>
          <w:rFonts w:hint="eastAsia"/>
          <w:lang w:val="en-US" w:eastAsia="zh-TW"/>
        </w:rPr>
        <w:t>r</w:t>
      </w:r>
      <w:r w:rsidR="00CC45DB">
        <w:rPr>
          <w:lang w:val="en-US" w:eastAsia="zh-TW"/>
        </w:rPr>
        <w:t>’</w:t>
      </w:r>
      <w:r w:rsidR="00CC45DB">
        <w:rPr>
          <w:rFonts w:hint="eastAsia"/>
          <w:lang w:val="en-US" w:eastAsia="zh-TW"/>
        </w:rPr>
        <w:t xml:space="preserve">s concern that the comment, when submitted in LB, </w:t>
      </w:r>
      <w:r w:rsidR="004A1B99">
        <w:rPr>
          <w:rFonts w:hint="eastAsia"/>
          <w:lang w:val="en-US" w:eastAsia="zh-TW"/>
        </w:rPr>
        <w:t xml:space="preserve">was ignored, the </w:t>
      </w:r>
      <w:r w:rsidR="00CC45DB">
        <w:rPr>
          <w:rFonts w:hint="eastAsia"/>
          <w:lang w:val="en-US" w:eastAsia="zh-TW"/>
        </w:rPr>
        <w:t xml:space="preserve">Chair </w:t>
      </w:r>
      <w:r w:rsidR="004A1B99">
        <w:rPr>
          <w:rFonts w:hint="eastAsia"/>
          <w:lang w:val="en-US" w:eastAsia="zh-TW"/>
        </w:rPr>
        <w:t xml:space="preserve">referred to the conference call minutes and </w:t>
      </w:r>
      <w:r w:rsidR="00CC45DB">
        <w:rPr>
          <w:rFonts w:hint="eastAsia"/>
          <w:lang w:val="en-US" w:eastAsia="zh-TW"/>
        </w:rPr>
        <w:t>emphasized that this comment was discussed during the conference calls and was not ignored.</w:t>
      </w:r>
    </w:p>
    <w:p w:rsidR="004A1B99" w:rsidRDefault="00D66FC0" w:rsidP="00CC45DB">
      <w:pPr>
        <w:pStyle w:val="ListParagraph"/>
        <w:numPr>
          <w:ilvl w:val="1"/>
          <w:numId w:val="32"/>
        </w:numPr>
        <w:ind w:leftChars="0"/>
        <w:rPr>
          <w:lang w:val="en-US" w:eastAsia="zh-TW"/>
        </w:rPr>
      </w:pPr>
      <w:r>
        <w:rPr>
          <w:rFonts w:hint="eastAsia"/>
          <w:lang w:val="en-US" w:eastAsia="zh-TW"/>
        </w:rPr>
        <w:t>Editor called the commente</w:t>
      </w:r>
      <w:r w:rsidR="004A1B99">
        <w:rPr>
          <w:rFonts w:hint="eastAsia"/>
          <w:lang w:val="en-US" w:eastAsia="zh-TW"/>
        </w:rPr>
        <w:t>r</w:t>
      </w:r>
      <w:r w:rsidR="004A1B99">
        <w:rPr>
          <w:lang w:val="en-US" w:eastAsia="zh-TW"/>
        </w:rPr>
        <w:t>’</w:t>
      </w:r>
      <w:r w:rsidR="004A1B99">
        <w:rPr>
          <w:rFonts w:hint="eastAsia"/>
          <w:lang w:val="en-US" w:eastAsia="zh-TW"/>
        </w:rPr>
        <w:t>s attention to the usage of S-AP in 9.34.</w:t>
      </w:r>
    </w:p>
    <w:p w:rsidR="004A1B99" w:rsidRDefault="004A1B99" w:rsidP="00CC45DB">
      <w:pPr>
        <w:pStyle w:val="ListParagraph"/>
        <w:numPr>
          <w:ilvl w:val="1"/>
          <w:numId w:val="32"/>
        </w:numPr>
        <w:ind w:leftChars="0"/>
        <w:rPr>
          <w:lang w:val="en-US" w:eastAsia="zh-TW"/>
        </w:rPr>
      </w:pPr>
      <w:r>
        <w:rPr>
          <w:rFonts w:hint="eastAsia"/>
          <w:lang w:val="en-US" w:eastAsia="zh-TW"/>
        </w:rPr>
        <w:t>Reza (Cisco) reiterated the points about S-AP usage and pronunciation made by Brian Hart (Cisco) in previous resolution of this issue.</w:t>
      </w:r>
    </w:p>
    <w:p w:rsidR="004A1B99" w:rsidRDefault="004A1B99" w:rsidP="00CC45DB">
      <w:pPr>
        <w:pStyle w:val="ListParagraph"/>
        <w:numPr>
          <w:ilvl w:val="1"/>
          <w:numId w:val="32"/>
        </w:numPr>
        <w:ind w:leftChars="0"/>
        <w:rPr>
          <w:lang w:val="en-US" w:eastAsia="zh-TW"/>
        </w:rPr>
      </w:pPr>
      <w:r>
        <w:rPr>
          <w:rFonts w:hint="eastAsia"/>
          <w:lang w:val="en-US" w:eastAsia="zh-TW"/>
        </w:rPr>
        <w:t xml:space="preserve">David suggested that </w:t>
      </w:r>
      <w:r>
        <w:rPr>
          <w:lang w:val="en-US" w:eastAsia="zh-TW"/>
        </w:rPr>
        <w:t>“</w:t>
      </w:r>
      <w:r>
        <w:rPr>
          <w:rFonts w:hint="eastAsia"/>
          <w:lang w:val="en-US" w:eastAsia="zh-TW"/>
        </w:rPr>
        <w:t>S-PCP/S-AP</w:t>
      </w:r>
      <w:r>
        <w:rPr>
          <w:lang w:val="en-US" w:eastAsia="zh-TW"/>
        </w:rPr>
        <w:t>”</w:t>
      </w:r>
      <w:r>
        <w:rPr>
          <w:rFonts w:hint="eastAsia"/>
          <w:lang w:val="en-US" w:eastAsia="zh-TW"/>
        </w:rPr>
        <w:t xml:space="preserve"> should also be defined. Editor agrees.</w:t>
      </w:r>
    </w:p>
    <w:p w:rsidR="005B71FC" w:rsidRDefault="00D66FC0" w:rsidP="00CC45DB">
      <w:pPr>
        <w:pStyle w:val="ListParagraph"/>
        <w:numPr>
          <w:ilvl w:val="1"/>
          <w:numId w:val="32"/>
        </w:numPr>
        <w:ind w:leftChars="0"/>
        <w:rPr>
          <w:lang w:val="en-US" w:eastAsia="zh-TW"/>
        </w:rPr>
      </w:pPr>
      <w:r>
        <w:rPr>
          <w:rFonts w:hint="eastAsia"/>
          <w:lang w:val="en-US" w:eastAsia="zh-TW"/>
        </w:rPr>
        <w:t>The r</w:t>
      </w:r>
      <w:r w:rsidR="005B71FC">
        <w:rPr>
          <w:rFonts w:hint="eastAsia"/>
          <w:lang w:val="en-US" w:eastAsia="zh-TW"/>
        </w:rPr>
        <w:t>esolution updated accordingly.</w:t>
      </w:r>
    </w:p>
    <w:p w:rsidR="004A1B99" w:rsidRDefault="004A1B99" w:rsidP="004A1B99">
      <w:pPr>
        <w:pStyle w:val="ListParagraph"/>
        <w:numPr>
          <w:ilvl w:val="0"/>
          <w:numId w:val="32"/>
        </w:numPr>
        <w:ind w:leftChars="0"/>
        <w:rPr>
          <w:lang w:val="en-US" w:eastAsia="zh-TW"/>
        </w:rPr>
      </w:pPr>
      <w:r>
        <w:rPr>
          <w:rFonts w:hint="eastAsia"/>
          <w:lang w:val="en-US" w:eastAsia="zh-TW"/>
        </w:rPr>
        <w:t>CID6127</w:t>
      </w:r>
      <w:r w:rsidR="00D66FC0">
        <w:rPr>
          <w:rFonts w:hint="eastAsia"/>
          <w:lang w:val="en-US" w:eastAsia="zh-TW"/>
        </w:rPr>
        <w:t xml:space="preserve">: on FST (note that </w:t>
      </w:r>
      <w:r w:rsidR="007128A3">
        <w:rPr>
          <w:rFonts w:hint="eastAsia"/>
          <w:lang w:val="en-US" w:eastAsia="zh-TW"/>
        </w:rPr>
        <w:t xml:space="preserve">the </w:t>
      </w:r>
      <w:r w:rsidR="00D66FC0">
        <w:rPr>
          <w:rFonts w:hint="eastAsia"/>
          <w:lang w:val="en-US" w:eastAsia="zh-TW"/>
        </w:rPr>
        <w:t xml:space="preserve">428 </w:t>
      </w:r>
      <w:r w:rsidR="007128A3">
        <w:rPr>
          <w:rFonts w:hint="eastAsia"/>
          <w:lang w:val="en-US" w:eastAsia="zh-TW"/>
        </w:rPr>
        <w:t>in the comment entry should refer</w:t>
      </w:r>
      <w:r w:rsidR="00D66FC0">
        <w:rPr>
          <w:rFonts w:hint="eastAsia"/>
          <w:lang w:val="en-US" w:eastAsia="zh-TW"/>
        </w:rPr>
        <w:t xml:space="preserve"> to page #)</w:t>
      </w:r>
    </w:p>
    <w:p w:rsidR="005B71FC" w:rsidRDefault="00D66FC0" w:rsidP="005B71FC">
      <w:pPr>
        <w:pStyle w:val="ListParagraph"/>
        <w:numPr>
          <w:ilvl w:val="1"/>
          <w:numId w:val="32"/>
        </w:numPr>
        <w:ind w:leftChars="0"/>
        <w:rPr>
          <w:lang w:val="en-US" w:eastAsia="zh-TW"/>
        </w:rPr>
      </w:pPr>
      <w:r>
        <w:rPr>
          <w:lang w:val="en-US" w:eastAsia="zh-TW"/>
        </w:rPr>
        <w:t>Commenter</w:t>
      </w:r>
      <w:r>
        <w:rPr>
          <w:rFonts w:hint="eastAsia"/>
          <w:lang w:val="en-US" w:eastAsia="zh-TW"/>
        </w:rPr>
        <w:t xml:space="preserve"> is ok with resolution but will further study the section.</w:t>
      </w:r>
    </w:p>
    <w:p w:rsidR="007128A3" w:rsidRDefault="007128A3" w:rsidP="007128A3">
      <w:pPr>
        <w:pStyle w:val="ListParagraph"/>
        <w:numPr>
          <w:ilvl w:val="0"/>
          <w:numId w:val="32"/>
        </w:numPr>
        <w:ind w:leftChars="0"/>
        <w:rPr>
          <w:lang w:val="en-US" w:eastAsia="zh-TW"/>
        </w:rPr>
      </w:pPr>
      <w:r>
        <w:rPr>
          <w:rFonts w:hint="eastAsia"/>
          <w:lang w:val="en-US" w:eastAsia="zh-TW"/>
        </w:rPr>
        <w:t>CID6128: on CBAP</w:t>
      </w:r>
    </w:p>
    <w:p w:rsidR="007128A3" w:rsidRDefault="007F3FC4" w:rsidP="007128A3">
      <w:pPr>
        <w:pStyle w:val="ListParagraph"/>
        <w:numPr>
          <w:ilvl w:val="1"/>
          <w:numId w:val="32"/>
        </w:numPr>
        <w:ind w:leftChars="0"/>
        <w:rPr>
          <w:lang w:val="en-US" w:eastAsia="zh-TW"/>
        </w:rPr>
      </w:pPr>
      <w:r>
        <w:rPr>
          <w:rFonts w:hint="eastAsia"/>
          <w:lang w:val="en-US" w:eastAsia="zh-TW"/>
        </w:rPr>
        <w:t>Discussed current resolutions and no changes were made.</w:t>
      </w:r>
    </w:p>
    <w:p w:rsidR="007128A3" w:rsidRDefault="007128A3" w:rsidP="007128A3">
      <w:pPr>
        <w:pStyle w:val="ListParagraph"/>
        <w:numPr>
          <w:ilvl w:val="0"/>
          <w:numId w:val="32"/>
        </w:numPr>
        <w:ind w:leftChars="0"/>
        <w:rPr>
          <w:lang w:val="en-US" w:eastAsia="zh-TW"/>
        </w:rPr>
      </w:pPr>
      <w:r>
        <w:rPr>
          <w:rFonts w:hint="eastAsia"/>
          <w:lang w:val="en-US" w:eastAsia="zh-TW"/>
        </w:rPr>
        <w:lastRenderedPageBreak/>
        <w:t>CID6132:</w:t>
      </w:r>
      <w:r w:rsidR="007F3FC4">
        <w:rPr>
          <w:rFonts w:hint="eastAsia"/>
          <w:lang w:val="en-US" w:eastAsia="zh-TW"/>
        </w:rPr>
        <w:t xml:space="preserve"> </w:t>
      </w:r>
    </w:p>
    <w:p w:rsidR="007F3FC4" w:rsidRDefault="007F3FC4" w:rsidP="007F3FC4">
      <w:pPr>
        <w:pStyle w:val="ListParagraph"/>
        <w:numPr>
          <w:ilvl w:val="1"/>
          <w:numId w:val="32"/>
        </w:numPr>
        <w:ind w:leftChars="0"/>
        <w:rPr>
          <w:lang w:val="en-US" w:eastAsia="zh-TW"/>
        </w:rPr>
      </w:pPr>
      <w:r>
        <w:rPr>
          <w:rFonts w:hint="eastAsia"/>
          <w:lang w:val="en-US" w:eastAsia="zh-TW"/>
        </w:rPr>
        <w:t xml:space="preserve">Modified resolution with </w:t>
      </w:r>
      <w:r>
        <w:rPr>
          <w:lang w:val="en-US" w:eastAsia="zh-TW"/>
        </w:rPr>
        <w:t>additional</w:t>
      </w:r>
      <w:r>
        <w:rPr>
          <w:rFonts w:hint="eastAsia"/>
          <w:lang w:val="en-US" w:eastAsia="zh-TW"/>
        </w:rPr>
        <w:t xml:space="preserve"> text stemming from CID6128 discussion.</w:t>
      </w:r>
    </w:p>
    <w:p w:rsidR="007F3FC4" w:rsidRDefault="007F3FC4" w:rsidP="007F3FC4">
      <w:pPr>
        <w:pStyle w:val="ListParagraph"/>
        <w:numPr>
          <w:ilvl w:val="0"/>
          <w:numId w:val="32"/>
        </w:numPr>
        <w:ind w:leftChars="0"/>
        <w:rPr>
          <w:lang w:val="en-US" w:eastAsia="zh-TW"/>
        </w:rPr>
      </w:pPr>
      <w:r>
        <w:rPr>
          <w:rFonts w:hint="eastAsia"/>
          <w:lang w:val="en-US" w:eastAsia="zh-TW"/>
        </w:rPr>
        <w:t>CID6130</w:t>
      </w:r>
    </w:p>
    <w:p w:rsidR="00374123" w:rsidRDefault="00374123" w:rsidP="00374123">
      <w:pPr>
        <w:pStyle w:val="ListParagraph"/>
        <w:numPr>
          <w:ilvl w:val="1"/>
          <w:numId w:val="32"/>
        </w:numPr>
        <w:ind w:leftChars="0"/>
        <w:rPr>
          <w:lang w:val="en-US" w:eastAsia="zh-TW"/>
        </w:rPr>
      </w:pPr>
      <w:r>
        <w:rPr>
          <w:rFonts w:hint="eastAsia"/>
          <w:lang w:val="en-US" w:eastAsia="zh-TW"/>
        </w:rPr>
        <w:t>Discussion of resolution, which will continue in the next session.</w:t>
      </w:r>
    </w:p>
    <w:p w:rsidR="00374123" w:rsidRDefault="00374123" w:rsidP="00374123">
      <w:pPr>
        <w:ind w:left="360"/>
        <w:rPr>
          <w:lang w:val="en-US" w:eastAsia="zh-TW"/>
        </w:rPr>
      </w:pPr>
    </w:p>
    <w:p w:rsidR="005F6CCF" w:rsidRDefault="00374123" w:rsidP="00C24F0C">
      <w:pPr>
        <w:ind w:left="360"/>
        <w:rPr>
          <w:lang w:val="en-US" w:eastAsia="zh-TW"/>
        </w:rPr>
      </w:pPr>
      <w:r w:rsidRPr="00374123">
        <w:rPr>
          <w:lang w:val="en-US" w:eastAsia="zh-TW"/>
        </w:rPr>
        <w:t xml:space="preserve">Recessed </w:t>
      </w:r>
      <w:r>
        <w:rPr>
          <w:rFonts w:hint="eastAsia"/>
          <w:lang w:val="en-US" w:eastAsia="zh-TW"/>
        </w:rPr>
        <w:t xml:space="preserve">at 10:05 </w:t>
      </w:r>
      <w:r>
        <w:rPr>
          <w:lang w:val="en-US" w:eastAsia="zh-TW"/>
        </w:rPr>
        <w:t>until Tuesday AM</w:t>
      </w:r>
      <w:r>
        <w:rPr>
          <w:rFonts w:hint="eastAsia"/>
          <w:lang w:val="en-US" w:eastAsia="zh-TW"/>
        </w:rPr>
        <w:t>2 ad-hoc session</w:t>
      </w:r>
      <w:r w:rsidRPr="00374123">
        <w:rPr>
          <w:lang w:val="en-US" w:eastAsia="zh-TW"/>
        </w:rPr>
        <w:t>.</w:t>
      </w:r>
    </w:p>
    <w:p w:rsidR="005F6CCF" w:rsidRDefault="005F6CCF" w:rsidP="005F6CCF">
      <w:pPr>
        <w:pStyle w:val="Heading1"/>
        <w:spacing w:after="120"/>
        <w:rPr>
          <w:bCs/>
          <w:lang w:val="en-US"/>
        </w:rPr>
      </w:pPr>
      <w:bookmarkStart w:id="12" w:name="OLE_LINK17"/>
      <w:bookmarkStart w:id="13" w:name="OLE_LINK18"/>
      <w:r>
        <w:t xml:space="preserve">Minutes of </w:t>
      </w:r>
      <w:bookmarkStart w:id="14" w:name="OLE_LINK15"/>
      <w:bookmarkStart w:id="15" w:name="OLE_LINK16"/>
      <w:r>
        <w:t xml:space="preserve">Ad-hoc </w:t>
      </w:r>
      <w:bookmarkEnd w:id="14"/>
      <w:bookmarkEnd w:id="15"/>
      <w:r>
        <w:t xml:space="preserve">TGad session – </w:t>
      </w:r>
      <w:r>
        <w:rPr>
          <w:bCs/>
          <w:lang w:val="en-US"/>
        </w:rPr>
        <w:t>Tuesday January</w:t>
      </w:r>
      <w:r w:rsidRPr="00D92947">
        <w:rPr>
          <w:bCs/>
          <w:lang w:val="en-US"/>
        </w:rPr>
        <w:t xml:space="preserve"> </w:t>
      </w:r>
      <w:r>
        <w:rPr>
          <w:bCs/>
          <w:lang w:val="en-US"/>
        </w:rPr>
        <w:t>17th, 10:30 – 12:3</w:t>
      </w:r>
      <w:r w:rsidRPr="00D92947">
        <w:rPr>
          <w:bCs/>
          <w:lang w:val="en-US"/>
        </w:rPr>
        <w:t>0</w:t>
      </w:r>
    </w:p>
    <w:p w:rsidR="005F6CCF" w:rsidRDefault="005F6CCF" w:rsidP="005F6CCF">
      <w:pPr>
        <w:rPr>
          <w:lang w:val="en-US"/>
        </w:rPr>
      </w:pPr>
      <w:bookmarkStart w:id="16" w:name="OLE_LINK19"/>
      <w:bookmarkStart w:id="17" w:name="OLE_LINK20"/>
      <w:bookmarkStart w:id="18" w:name="OLE_LINK21"/>
      <w:bookmarkStart w:id="19" w:name="OLE_LINK22"/>
      <w:bookmarkEnd w:id="12"/>
      <w:bookmarkEnd w:id="13"/>
      <w:r>
        <w:rPr>
          <w:lang w:val="en-US"/>
        </w:rPr>
        <w:t>Chair notes that no motions can be held during the ad-hoc session.</w:t>
      </w:r>
    </w:p>
    <w:bookmarkEnd w:id="16"/>
    <w:bookmarkEnd w:id="17"/>
    <w:p w:rsidR="005F6CCF" w:rsidRDefault="005F6CCF" w:rsidP="005F6CCF">
      <w:pPr>
        <w:rPr>
          <w:lang w:val="en-US"/>
        </w:rPr>
      </w:pPr>
      <w:r>
        <w:rPr>
          <w:lang w:val="en-US"/>
        </w:rPr>
        <w:t>Comment resolution continues.</w:t>
      </w:r>
    </w:p>
    <w:bookmarkEnd w:id="18"/>
    <w:bookmarkEnd w:id="19"/>
    <w:p w:rsidR="005F6CCF" w:rsidRDefault="005F6CCF" w:rsidP="001D0727">
      <w:pPr>
        <w:pStyle w:val="ListParagraph"/>
        <w:numPr>
          <w:ilvl w:val="0"/>
          <w:numId w:val="34"/>
        </w:numPr>
        <w:ind w:leftChars="0"/>
        <w:rPr>
          <w:lang w:val="en-US"/>
        </w:rPr>
      </w:pPr>
      <w:r>
        <w:rPr>
          <w:lang w:val="en-US"/>
        </w:rPr>
        <w:t>CID 6130</w:t>
      </w:r>
      <w:r w:rsidR="001D0727">
        <w:rPr>
          <w:lang w:val="en-US"/>
        </w:rPr>
        <w:t xml:space="preserve"> – commenter satisfied with comment resolution (revised)</w:t>
      </w:r>
    </w:p>
    <w:p w:rsidR="001D0727" w:rsidRDefault="001D0727" w:rsidP="001D0727">
      <w:pPr>
        <w:pStyle w:val="ListParagraph"/>
        <w:numPr>
          <w:ilvl w:val="0"/>
          <w:numId w:val="34"/>
        </w:numPr>
        <w:ind w:leftChars="0"/>
        <w:rPr>
          <w:lang w:val="en-US"/>
        </w:rPr>
      </w:pPr>
      <w:r>
        <w:rPr>
          <w:lang w:val="en-US"/>
        </w:rPr>
        <w:t xml:space="preserve">CID 6387 </w:t>
      </w:r>
      <w:r w:rsidR="00014E2A">
        <w:rPr>
          <w:lang w:val="en-US"/>
        </w:rPr>
        <w:t>–</w:t>
      </w:r>
      <w:r>
        <w:rPr>
          <w:lang w:val="en-US"/>
        </w:rPr>
        <w:t xml:space="preserve"> </w:t>
      </w:r>
      <w:r w:rsidR="00014E2A">
        <w:rPr>
          <w:lang w:val="en-US"/>
        </w:rPr>
        <w:t>rejected with clarification on differences between AP and PCP</w:t>
      </w:r>
    </w:p>
    <w:p w:rsidR="005F6CCF" w:rsidRDefault="007B3BC1" w:rsidP="005F6CCF">
      <w:pPr>
        <w:pStyle w:val="ListParagraph"/>
        <w:numPr>
          <w:ilvl w:val="0"/>
          <w:numId w:val="34"/>
        </w:numPr>
        <w:ind w:leftChars="0"/>
        <w:rPr>
          <w:lang w:val="en-US"/>
        </w:rPr>
      </w:pPr>
      <w:r>
        <w:rPr>
          <w:lang w:val="en-US"/>
        </w:rPr>
        <w:t>CID 6364 - commenter satisfied with comment resolution (revised)</w:t>
      </w:r>
    </w:p>
    <w:p w:rsidR="007B3BC1" w:rsidRDefault="007B3BC1" w:rsidP="005F6CCF">
      <w:pPr>
        <w:pStyle w:val="ListParagraph"/>
        <w:numPr>
          <w:ilvl w:val="0"/>
          <w:numId w:val="34"/>
        </w:numPr>
        <w:ind w:leftChars="0"/>
        <w:rPr>
          <w:lang w:val="en-US"/>
        </w:rPr>
      </w:pPr>
      <w:r>
        <w:rPr>
          <w:lang w:val="en-US"/>
        </w:rPr>
        <w:t>CID 6065 - commenter satisfied with comment resolution (revised)</w:t>
      </w:r>
    </w:p>
    <w:p w:rsidR="007B3BC1" w:rsidRDefault="007B3BC1" w:rsidP="005F6CCF">
      <w:pPr>
        <w:pStyle w:val="ListParagraph"/>
        <w:numPr>
          <w:ilvl w:val="0"/>
          <w:numId w:val="34"/>
        </w:numPr>
        <w:ind w:leftChars="0"/>
        <w:rPr>
          <w:lang w:val="en-US"/>
        </w:rPr>
      </w:pPr>
      <w:r>
        <w:rPr>
          <w:lang w:val="en-US"/>
        </w:rPr>
        <w:t xml:space="preserve">CID 6083 </w:t>
      </w:r>
      <w:r w:rsidR="008F2BE3">
        <w:rPr>
          <w:lang w:val="en-US"/>
        </w:rPr>
        <w:t>–</w:t>
      </w:r>
      <w:r>
        <w:rPr>
          <w:lang w:val="en-US"/>
        </w:rPr>
        <w:t xml:space="preserve"> </w:t>
      </w:r>
      <w:r w:rsidR="008F2BE3">
        <w:rPr>
          <w:lang w:val="en-US"/>
        </w:rPr>
        <w:t>Will delay resolution until next conference call.</w:t>
      </w:r>
    </w:p>
    <w:p w:rsidR="00A344EB" w:rsidRDefault="00A344EB" w:rsidP="005F6CCF">
      <w:pPr>
        <w:pStyle w:val="ListParagraph"/>
        <w:numPr>
          <w:ilvl w:val="0"/>
          <w:numId w:val="34"/>
        </w:numPr>
        <w:ind w:leftChars="0"/>
        <w:rPr>
          <w:lang w:val="en-US"/>
        </w:rPr>
      </w:pPr>
      <w:r>
        <w:rPr>
          <w:lang w:val="en-US"/>
        </w:rPr>
        <w:t>CID 6016</w:t>
      </w:r>
      <w:r w:rsidR="00497661">
        <w:rPr>
          <w:lang w:val="en-US"/>
        </w:rPr>
        <w:t xml:space="preserve"> </w:t>
      </w:r>
      <w:r w:rsidR="003E75F6">
        <w:rPr>
          <w:lang w:val="en-US"/>
        </w:rPr>
        <w:t>–</w:t>
      </w:r>
      <w:r w:rsidR="00497661">
        <w:rPr>
          <w:lang w:val="en-US"/>
        </w:rPr>
        <w:t xml:space="preserve"> </w:t>
      </w:r>
      <w:r w:rsidR="0054302B">
        <w:rPr>
          <w:lang w:val="en-US"/>
        </w:rPr>
        <w:t>commenter satisfied with comment resolution (revised)</w:t>
      </w:r>
    </w:p>
    <w:p w:rsidR="003E75F6" w:rsidRDefault="003E75F6" w:rsidP="005F6CCF">
      <w:pPr>
        <w:pStyle w:val="ListParagraph"/>
        <w:numPr>
          <w:ilvl w:val="0"/>
          <w:numId w:val="34"/>
        </w:numPr>
        <w:ind w:leftChars="0"/>
        <w:rPr>
          <w:lang w:val="en-US"/>
        </w:rPr>
      </w:pPr>
      <w:r>
        <w:rPr>
          <w:lang w:val="en-US"/>
        </w:rPr>
        <w:t>CID 6264</w:t>
      </w:r>
      <w:r w:rsidR="0054302B">
        <w:rPr>
          <w:lang w:val="en-US"/>
        </w:rPr>
        <w:t xml:space="preserve"> - commenter satisfied with comment resolution (revised)</w:t>
      </w:r>
    </w:p>
    <w:p w:rsidR="000D67D7" w:rsidRDefault="000D67D7" w:rsidP="005F6CCF">
      <w:pPr>
        <w:pStyle w:val="ListParagraph"/>
        <w:numPr>
          <w:ilvl w:val="0"/>
          <w:numId w:val="34"/>
        </w:numPr>
        <w:ind w:leftChars="0"/>
        <w:rPr>
          <w:lang w:val="en-US"/>
        </w:rPr>
      </w:pPr>
      <w:r>
        <w:rPr>
          <w:lang w:val="en-US"/>
        </w:rPr>
        <w:t>CID 6017 - commenter satisfied with comment resolution (revised)</w:t>
      </w:r>
    </w:p>
    <w:p w:rsidR="000D67D7" w:rsidRDefault="000D67D7" w:rsidP="005F6CCF">
      <w:pPr>
        <w:pStyle w:val="ListParagraph"/>
        <w:numPr>
          <w:ilvl w:val="0"/>
          <w:numId w:val="34"/>
        </w:numPr>
        <w:ind w:leftChars="0"/>
        <w:rPr>
          <w:lang w:val="en-US"/>
        </w:rPr>
      </w:pPr>
      <w:r>
        <w:rPr>
          <w:lang w:val="en-US"/>
        </w:rPr>
        <w:t>CID 6018 - commenter satisfied with comment resolution (revised)</w:t>
      </w:r>
    </w:p>
    <w:p w:rsidR="000D67D7" w:rsidRDefault="000D67D7" w:rsidP="005F6CCF">
      <w:pPr>
        <w:pStyle w:val="ListParagraph"/>
        <w:numPr>
          <w:ilvl w:val="0"/>
          <w:numId w:val="34"/>
        </w:numPr>
        <w:ind w:leftChars="0"/>
        <w:rPr>
          <w:lang w:val="en-US"/>
        </w:rPr>
      </w:pPr>
      <w:r>
        <w:rPr>
          <w:lang w:val="en-US"/>
        </w:rPr>
        <w:t>CID 6019 - commenter satisfied with comment resolution (revised)</w:t>
      </w:r>
    </w:p>
    <w:p w:rsidR="000D67D7" w:rsidRDefault="000D67D7" w:rsidP="005F6CCF">
      <w:pPr>
        <w:pStyle w:val="ListParagraph"/>
        <w:numPr>
          <w:ilvl w:val="0"/>
          <w:numId w:val="34"/>
        </w:numPr>
        <w:ind w:leftChars="0"/>
        <w:rPr>
          <w:lang w:val="en-US"/>
        </w:rPr>
      </w:pPr>
      <w:r>
        <w:rPr>
          <w:lang w:val="en-US"/>
        </w:rPr>
        <w:t>CID 6020 - commenter satisfied with comment resolution (revised)</w:t>
      </w:r>
    </w:p>
    <w:p w:rsidR="000D67D7" w:rsidRDefault="00D514A2" w:rsidP="005F6CCF">
      <w:pPr>
        <w:pStyle w:val="ListParagraph"/>
        <w:numPr>
          <w:ilvl w:val="0"/>
          <w:numId w:val="34"/>
        </w:numPr>
        <w:ind w:leftChars="0"/>
        <w:rPr>
          <w:lang w:val="en-US"/>
        </w:rPr>
      </w:pPr>
      <w:r>
        <w:rPr>
          <w:lang w:val="en-US"/>
        </w:rPr>
        <w:t>CID 6023 - commenter satisfied with comment resolution (revised)</w:t>
      </w:r>
    </w:p>
    <w:p w:rsidR="00D514A2" w:rsidRDefault="00D514A2" w:rsidP="005F6CCF">
      <w:pPr>
        <w:pStyle w:val="ListParagraph"/>
        <w:numPr>
          <w:ilvl w:val="0"/>
          <w:numId w:val="34"/>
        </w:numPr>
        <w:ind w:leftChars="0"/>
        <w:rPr>
          <w:lang w:val="en-US"/>
        </w:rPr>
      </w:pPr>
      <w:r>
        <w:rPr>
          <w:lang w:val="en-US"/>
        </w:rPr>
        <w:t>CID 6024 - commenter satisfied with comment resolution (revised)</w:t>
      </w:r>
    </w:p>
    <w:p w:rsidR="00BE5C26" w:rsidRDefault="00BE5C26" w:rsidP="00BE5C26">
      <w:pPr>
        <w:pStyle w:val="ListParagraph"/>
        <w:numPr>
          <w:ilvl w:val="0"/>
          <w:numId w:val="34"/>
        </w:numPr>
        <w:ind w:leftChars="0"/>
        <w:rPr>
          <w:lang w:val="en-US"/>
        </w:rPr>
      </w:pPr>
      <w:r>
        <w:rPr>
          <w:lang w:val="en-US"/>
        </w:rPr>
        <w:t>CID 6077 - commenter satisfied with comment resolution (revised)</w:t>
      </w:r>
    </w:p>
    <w:p w:rsidR="00C243C7" w:rsidRDefault="00C243C7" w:rsidP="00C243C7">
      <w:pPr>
        <w:pStyle w:val="ListParagraph"/>
        <w:numPr>
          <w:ilvl w:val="0"/>
          <w:numId w:val="34"/>
        </w:numPr>
        <w:ind w:leftChars="0"/>
        <w:rPr>
          <w:lang w:val="en-US"/>
        </w:rPr>
      </w:pPr>
      <w:r>
        <w:rPr>
          <w:lang w:val="en-US"/>
        </w:rPr>
        <w:t>CID 6025 - commenter satisfied with comment resolution (revised)</w:t>
      </w:r>
    </w:p>
    <w:p w:rsidR="00B22AAB" w:rsidRDefault="00C243C7" w:rsidP="00B22AAB">
      <w:pPr>
        <w:pStyle w:val="ListParagraph"/>
        <w:numPr>
          <w:ilvl w:val="0"/>
          <w:numId w:val="34"/>
        </w:numPr>
        <w:ind w:leftChars="0"/>
        <w:rPr>
          <w:lang w:val="en-US"/>
        </w:rPr>
      </w:pPr>
      <w:r>
        <w:rPr>
          <w:lang w:val="en-US"/>
        </w:rPr>
        <w:t xml:space="preserve">CID 6027 - </w:t>
      </w:r>
      <w:r w:rsidR="00B22AAB">
        <w:rPr>
          <w:lang w:val="en-US"/>
        </w:rPr>
        <w:t>commenter satisfied with comment resolution (revised)</w:t>
      </w:r>
    </w:p>
    <w:p w:rsidR="00B22AAB" w:rsidRDefault="00B22AAB" w:rsidP="00B22AAB">
      <w:pPr>
        <w:pStyle w:val="ListParagraph"/>
        <w:numPr>
          <w:ilvl w:val="0"/>
          <w:numId w:val="34"/>
        </w:numPr>
        <w:ind w:leftChars="0"/>
        <w:rPr>
          <w:lang w:val="en-US"/>
        </w:rPr>
      </w:pPr>
      <w:r>
        <w:rPr>
          <w:lang w:val="en-US"/>
        </w:rPr>
        <w:t>CID 6029 - commenter satisfied with comment resolution (revised)</w:t>
      </w:r>
    </w:p>
    <w:p w:rsidR="00241E7B" w:rsidRDefault="00241E7B" w:rsidP="00241E7B">
      <w:pPr>
        <w:pStyle w:val="ListParagraph"/>
        <w:numPr>
          <w:ilvl w:val="0"/>
          <w:numId w:val="34"/>
        </w:numPr>
        <w:ind w:leftChars="0"/>
        <w:rPr>
          <w:lang w:val="en-US"/>
        </w:rPr>
      </w:pPr>
      <w:r>
        <w:rPr>
          <w:lang w:val="en-US"/>
        </w:rPr>
        <w:t>CID 6030 - commenter satisfied with comment resolution (revised)</w:t>
      </w:r>
    </w:p>
    <w:p w:rsidR="009E347A" w:rsidRDefault="009E347A" w:rsidP="009E347A">
      <w:pPr>
        <w:pStyle w:val="ListParagraph"/>
        <w:numPr>
          <w:ilvl w:val="0"/>
          <w:numId w:val="34"/>
        </w:numPr>
        <w:ind w:leftChars="0"/>
        <w:rPr>
          <w:lang w:val="en-US"/>
        </w:rPr>
      </w:pPr>
      <w:r>
        <w:rPr>
          <w:lang w:val="en-US"/>
        </w:rPr>
        <w:t>CID 6031 - commenter satisfied with comment resolution (revised)</w:t>
      </w:r>
    </w:p>
    <w:p w:rsidR="00D514A2" w:rsidRDefault="009E347A" w:rsidP="005F6CCF">
      <w:pPr>
        <w:pStyle w:val="ListParagraph"/>
        <w:numPr>
          <w:ilvl w:val="0"/>
          <w:numId w:val="34"/>
        </w:numPr>
        <w:ind w:leftChars="0"/>
        <w:rPr>
          <w:lang w:val="en-US"/>
        </w:rPr>
      </w:pPr>
      <w:r>
        <w:rPr>
          <w:lang w:val="en-US"/>
        </w:rPr>
        <w:t>CID 6074 – accept</w:t>
      </w:r>
    </w:p>
    <w:p w:rsidR="009E347A" w:rsidRDefault="002F17B2" w:rsidP="005F6CCF">
      <w:pPr>
        <w:pStyle w:val="ListParagraph"/>
        <w:numPr>
          <w:ilvl w:val="0"/>
          <w:numId w:val="34"/>
        </w:numPr>
        <w:ind w:leftChars="0"/>
        <w:rPr>
          <w:lang w:val="en-US"/>
        </w:rPr>
      </w:pPr>
      <w:r>
        <w:rPr>
          <w:lang w:val="en-US"/>
        </w:rPr>
        <w:t>CID 6093 – accept</w:t>
      </w:r>
    </w:p>
    <w:p w:rsidR="002F17B2" w:rsidRDefault="002F17B2" w:rsidP="005F6CCF">
      <w:pPr>
        <w:pStyle w:val="ListParagraph"/>
        <w:numPr>
          <w:ilvl w:val="0"/>
          <w:numId w:val="34"/>
        </w:numPr>
        <w:ind w:leftChars="0"/>
        <w:rPr>
          <w:lang w:val="en-US"/>
        </w:rPr>
      </w:pPr>
      <w:r>
        <w:rPr>
          <w:lang w:val="en-US"/>
        </w:rPr>
        <w:t>CID 6271 – accept</w:t>
      </w:r>
    </w:p>
    <w:p w:rsidR="002F17B2" w:rsidRDefault="002F17B2" w:rsidP="005F6CCF">
      <w:pPr>
        <w:pStyle w:val="ListParagraph"/>
        <w:numPr>
          <w:ilvl w:val="0"/>
          <w:numId w:val="34"/>
        </w:numPr>
        <w:ind w:leftChars="0"/>
        <w:rPr>
          <w:lang w:val="en-US"/>
        </w:rPr>
      </w:pPr>
      <w:r>
        <w:rPr>
          <w:lang w:val="en-US"/>
        </w:rPr>
        <w:t>CID 6269 – accept</w:t>
      </w:r>
    </w:p>
    <w:p w:rsidR="002F17B2" w:rsidRDefault="005B6F86" w:rsidP="005F6CCF">
      <w:pPr>
        <w:pStyle w:val="ListParagraph"/>
        <w:numPr>
          <w:ilvl w:val="0"/>
          <w:numId w:val="34"/>
        </w:numPr>
        <w:ind w:leftChars="0"/>
        <w:rPr>
          <w:lang w:val="en-US"/>
        </w:rPr>
      </w:pPr>
      <w:r>
        <w:rPr>
          <w:lang w:val="en-US"/>
        </w:rPr>
        <w:t xml:space="preserve">Recessed until next </w:t>
      </w:r>
      <w:proofErr w:type="spellStart"/>
      <w:r>
        <w:rPr>
          <w:lang w:val="en-US"/>
        </w:rPr>
        <w:t>adhoc</w:t>
      </w:r>
      <w:proofErr w:type="spellEnd"/>
      <w:r>
        <w:rPr>
          <w:lang w:val="en-US"/>
        </w:rPr>
        <w:t xml:space="preserve"> in PM2 today</w:t>
      </w:r>
    </w:p>
    <w:p w:rsidR="005B6F86" w:rsidRPr="007B3BC1" w:rsidRDefault="005B6F86" w:rsidP="005B6F86">
      <w:pPr>
        <w:pStyle w:val="ListParagraph"/>
        <w:ind w:leftChars="0" w:left="360"/>
        <w:rPr>
          <w:lang w:val="en-US"/>
        </w:rPr>
      </w:pPr>
    </w:p>
    <w:p w:rsidR="00C24F0C" w:rsidRDefault="00C24F0C" w:rsidP="00C24F0C">
      <w:pPr>
        <w:pStyle w:val="Heading1"/>
        <w:spacing w:after="120"/>
        <w:rPr>
          <w:bCs/>
          <w:lang w:val="en-US" w:eastAsia="zh-TW"/>
        </w:rPr>
      </w:pPr>
      <w:r>
        <w:t xml:space="preserve">Minutes of Ad-hoc TGad session – </w:t>
      </w:r>
      <w:r>
        <w:rPr>
          <w:bCs/>
          <w:lang w:val="en-US"/>
        </w:rPr>
        <w:t>Tuesday January 17th, 1</w:t>
      </w:r>
      <w:r>
        <w:rPr>
          <w:rFonts w:hint="eastAsia"/>
          <w:bCs/>
          <w:lang w:val="en-US" w:eastAsia="zh-TW"/>
        </w:rPr>
        <w:t>6</w:t>
      </w:r>
      <w:r>
        <w:rPr>
          <w:bCs/>
          <w:lang w:val="en-US"/>
        </w:rPr>
        <w:t>:</w:t>
      </w:r>
      <w:r>
        <w:rPr>
          <w:rFonts w:hint="eastAsia"/>
          <w:bCs/>
          <w:lang w:val="en-US" w:eastAsia="zh-TW"/>
        </w:rPr>
        <w:t>0</w:t>
      </w:r>
      <w:r>
        <w:rPr>
          <w:bCs/>
          <w:lang w:val="en-US"/>
        </w:rPr>
        <w:t>0 – 1</w:t>
      </w:r>
      <w:r>
        <w:rPr>
          <w:rFonts w:hint="eastAsia"/>
          <w:bCs/>
          <w:lang w:val="en-US" w:eastAsia="zh-TW"/>
        </w:rPr>
        <w:t>8</w:t>
      </w:r>
      <w:r>
        <w:rPr>
          <w:bCs/>
          <w:lang w:val="en-US"/>
        </w:rPr>
        <w:t>:</w:t>
      </w:r>
      <w:r>
        <w:rPr>
          <w:rFonts w:hint="eastAsia"/>
          <w:bCs/>
          <w:lang w:val="en-US" w:eastAsia="zh-TW"/>
        </w:rPr>
        <w:t>0</w:t>
      </w:r>
      <w:r>
        <w:rPr>
          <w:bCs/>
          <w:lang w:val="en-US"/>
        </w:rPr>
        <w:t>0</w:t>
      </w:r>
    </w:p>
    <w:p w:rsidR="00C24F0C" w:rsidRDefault="00C24F0C" w:rsidP="00C24F0C">
      <w:pPr>
        <w:rPr>
          <w:lang w:val="en-US"/>
        </w:rPr>
      </w:pPr>
      <w:r>
        <w:rPr>
          <w:lang w:val="en-US"/>
        </w:rPr>
        <w:t xml:space="preserve">Chair </w:t>
      </w:r>
      <w:r>
        <w:rPr>
          <w:rFonts w:hint="eastAsia"/>
          <w:lang w:val="en-US" w:eastAsia="zh-TW"/>
        </w:rPr>
        <w:t xml:space="preserve">calls the ad-hoc session into order at 16:00 and </w:t>
      </w:r>
      <w:r>
        <w:rPr>
          <w:lang w:val="en-US"/>
        </w:rPr>
        <w:t>notes that no motions can be held during the ad-hoc session.</w:t>
      </w:r>
    </w:p>
    <w:p w:rsidR="00C24F0C" w:rsidRDefault="006941C3" w:rsidP="00C24F0C">
      <w:pPr>
        <w:rPr>
          <w:lang w:val="en-US" w:eastAsia="zh-TW"/>
        </w:rPr>
      </w:pPr>
      <w:r>
        <w:rPr>
          <w:rFonts w:hint="eastAsia"/>
          <w:lang w:val="en-US" w:eastAsia="zh-TW"/>
        </w:rPr>
        <w:t>Editor continues with c</w:t>
      </w:r>
      <w:r>
        <w:rPr>
          <w:lang w:val="en-US"/>
        </w:rPr>
        <w:t>omment resolution</w:t>
      </w:r>
      <w:r w:rsidR="00C24F0C">
        <w:rPr>
          <w:lang w:val="en-US"/>
        </w:rPr>
        <w:t>.</w:t>
      </w:r>
    </w:p>
    <w:p w:rsidR="006941C3" w:rsidRPr="006941C3" w:rsidRDefault="00C24F0C" w:rsidP="006941C3">
      <w:pPr>
        <w:pStyle w:val="ListParagraph"/>
        <w:numPr>
          <w:ilvl w:val="0"/>
          <w:numId w:val="34"/>
        </w:numPr>
        <w:ind w:leftChars="0"/>
        <w:rPr>
          <w:lang w:val="en-US" w:eastAsia="zh-TW"/>
        </w:rPr>
      </w:pPr>
      <w:r w:rsidRPr="006941C3">
        <w:rPr>
          <w:rFonts w:hint="eastAsia"/>
          <w:lang w:val="en-US" w:eastAsia="zh-TW"/>
        </w:rPr>
        <w:t>CID6091</w:t>
      </w:r>
      <w:r w:rsidR="006941C3" w:rsidRPr="006941C3">
        <w:rPr>
          <w:rFonts w:hint="eastAsia"/>
          <w:lang w:val="en-US" w:eastAsia="zh-TW"/>
        </w:rPr>
        <w:t>:</w:t>
      </w:r>
      <w:r w:rsidR="006941C3">
        <w:rPr>
          <w:rFonts w:hint="eastAsia"/>
          <w:lang w:val="en-US" w:eastAsia="zh-TW"/>
        </w:rPr>
        <w:t xml:space="preserve"> </w:t>
      </w:r>
      <w:bookmarkStart w:id="20" w:name="OLE_LINK23"/>
      <w:bookmarkStart w:id="21" w:name="OLE_LINK24"/>
      <w:r w:rsidR="006941C3">
        <w:rPr>
          <w:rFonts w:hint="eastAsia"/>
          <w:lang w:val="en-US" w:eastAsia="zh-TW"/>
        </w:rPr>
        <w:t>No objections to proposed resolution of ACCEPT</w:t>
      </w:r>
      <w:r w:rsidR="006941C3" w:rsidRPr="006941C3">
        <w:rPr>
          <w:rFonts w:hint="eastAsia"/>
          <w:lang w:val="en-US" w:eastAsia="zh-TW"/>
        </w:rPr>
        <w:t>.</w:t>
      </w:r>
      <w:bookmarkEnd w:id="20"/>
      <w:bookmarkEnd w:id="21"/>
    </w:p>
    <w:p w:rsidR="00C24F0C" w:rsidRDefault="006941C3" w:rsidP="00C24F0C">
      <w:pPr>
        <w:pStyle w:val="ListParagraph"/>
        <w:numPr>
          <w:ilvl w:val="0"/>
          <w:numId w:val="34"/>
        </w:numPr>
        <w:ind w:leftChars="0"/>
        <w:rPr>
          <w:lang w:val="en-US" w:eastAsia="zh-TW"/>
        </w:rPr>
      </w:pPr>
      <w:r>
        <w:rPr>
          <w:rFonts w:hint="eastAsia"/>
          <w:lang w:val="en-US" w:eastAsia="zh-TW"/>
        </w:rPr>
        <w:t xml:space="preserve">CID6095: </w:t>
      </w:r>
      <w:bookmarkStart w:id="22" w:name="OLE_LINK25"/>
      <w:bookmarkStart w:id="23" w:name="OLE_LINK26"/>
      <w:r>
        <w:rPr>
          <w:lang w:val="en-US" w:eastAsia="zh-TW"/>
        </w:rPr>
        <w:t>No objections to proposed resolution of ACCEPT.</w:t>
      </w:r>
      <w:bookmarkEnd w:id="22"/>
      <w:bookmarkEnd w:id="23"/>
    </w:p>
    <w:p w:rsidR="006941C3" w:rsidRDefault="006941C3" w:rsidP="00C24F0C">
      <w:pPr>
        <w:pStyle w:val="ListParagraph"/>
        <w:numPr>
          <w:ilvl w:val="0"/>
          <w:numId w:val="34"/>
        </w:numPr>
        <w:ind w:leftChars="0"/>
        <w:rPr>
          <w:lang w:val="en-US" w:eastAsia="zh-TW"/>
        </w:rPr>
      </w:pPr>
      <w:r>
        <w:rPr>
          <w:rFonts w:hint="eastAsia"/>
          <w:lang w:val="en-US" w:eastAsia="zh-TW"/>
        </w:rPr>
        <w:t>CID6512: same as CID6095</w:t>
      </w:r>
    </w:p>
    <w:p w:rsidR="006941C3" w:rsidRDefault="006941C3" w:rsidP="00C24F0C">
      <w:pPr>
        <w:pStyle w:val="ListParagraph"/>
        <w:numPr>
          <w:ilvl w:val="0"/>
          <w:numId w:val="34"/>
        </w:numPr>
        <w:ind w:leftChars="0"/>
        <w:rPr>
          <w:lang w:val="en-US" w:eastAsia="zh-TW"/>
        </w:rPr>
      </w:pPr>
      <w:r>
        <w:rPr>
          <w:rFonts w:hint="eastAsia"/>
          <w:lang w:val="en-US" w:eastAsia="zh-TW"/>
        </w:rPr>
        <w:t xml:space="preserve">CID6097: </w:t>
      </w:r>
      <w:bookmarkStart w:id="24" w:name="OLE_LINK27"/>
      <w:bookmarkStart w:id="25" w:name="OLE_LINK28"/>
      <w:r>
        <w:rPr>
          <w:lang w:val="en-US" w:eastAsia="zh-TW"/>
        </w:rPr>
        <w:t>No objections to proposed resolution</w:t>
      </w:r>
      <w:r>
        <w:rPr>
          <w:rFonts w:hint="eastAsia"/>
          <w:lang w:val="en-US" w:eastAsia="zh-TW"/>
        </w:rPr>
        <w:t xml:space="preserve"> of ACCEPT</w:t>
      </w:r>
      <w:r>
        <w:rPr>
          <w:lang w:val="en-US" w:eastAsia="zh-TW"/>
        </w:rPr>
        <w:t>.</w:t>
      </w:r>
      <w:r>
        <w:rPr>
          <w:rFonts w:hint="eastAsia"/>
          <w:lang w:val="en-US" w:eastAsia="zh-TW"/>
        </w:rPr>
        <w:t xml:space="preserve"> </w:t>
      </w:r>
      <w:bookmarkEnd w:id="24"/>
      <w:bookmarkEnd w:id="25"/>
    </w:p>
    <w:p w:rsidR="00D71C36" w:rsidRDefault="006941C3" w:rsidP="006941C3">
      <w:pPr>
        <w:pStyle w:val="ListParagraph"/>
        <w:numPr>
          <w:ilvl w:val="0"/>
          <w:numId w:val="34"/>
        </w:numPr>
        <w:ind w:leftChars="0"/>
        <w:rPr>
          <w:lang w:val="en-US" w:eastAsia="zh-TW"/>
        </w:rPr>
      </w:pPr>
      <w:r>
        <w:rPr>
          <w:rFonts w:hint="eastAsia"/>
          <w:lang w:val="en-US" w:eastAsia="zh-TW"/>
        </w:rPr>
        <w:t xml:space="preserve">CID6098: </w:t>
      </w:r>
      <w:r w:rsidR="001120B0">
        <w:rPr>
          <w:rFonts w:hint="eastAsia"/>
          <w:lang w:val="en-US" w:eastAsia="zh-TW"/>
        </w:rPr>
        <w:t xml:space="preserve">Related to </w:t>
      </w:r>
      <w:proofErr w:type="spellStart"/>
      <w:r w:rsidR="001120B0">
        <w:rPr>
          <w:rFonts w:hint="eastAsia"/>
          <w:lang w:val="en-US" w:eastAsia="zh-TW"/>
        </w:rPr>
        <w:t>NextPCP</w:t>
      </w:r>
      <w:proofErr w:type="spellEnd"/>
      <w:r w:rsidR="001120B0">
        <w:rPr>
          <w:rFonts w:hint="eastAsia"/>
          <w:lang w:val="en-US" w:eastAsia="zh-TW"/>
        </w:rPr>
        <w:t xml:space="preserve"> List.</w:t>
      </w:r>
    </w:p>
    <w:p w:rsidR="006941C3" w:rsidRDefault="00D71C36" w:rsidP="00D71C36">
      <w:pPr>
        <w:pStyle w:val="ListParagraph"/>
        <w:numPr>
          <w:ilvl w:val="1"/>
          <w:numId w:val="34"/>
        </w:numPr>
        <w:ind w:leftChars="0"/>
        <w:rPr>
          <w:lang w:val="en-US" w:eastAsia="zh-TW"/>
        </w:rPr>
      </w:pPr>
      <w:r>
        <w:rPr>
          <w:rFonts w:hint="eastAsia"/>
          <w:lang w:val="en-US" w:eastAsia="zh-TW"/>
        </w:rPr>
        <w:t xml:space="preserve">Editor, David Hunter, Alex Ashley, James Yee discussed wording of resolution text. </w:t>
      </w:r>
      <w:bookmarkStart w:id="26" w:name="OLE_LINK35"/>
      <w:bookmarkStart w:id="27" w:name="OLE_LINK36"/>
      <w:r w:rsidR="006941C3">
        <w:rPr>
          <w:lang w:val="en-US" w:eastAsia="zh-TW"/>
        </w:rPr>
        <w:t xml:space="preserve">No objections to proposed </w:t>
      </w:r>
      <w:r w:rsidR="006941C3">
        <w:rPr>
          <w:rFonts w:hint="eastAsia"/>
          <w:lang w:val="en-US" w:eastAsia="zh-TW"/>
        </w:rPr>
        <w:t xml:space="preserve">REVISED </w:t>
      </w:r>
      <w:r w:rsidR="006941C3">
        <w:rPr>
          <w:lang w:val="en-US" w:eastAsia="zh-TW"/>
        </w:rPr>
        <w:t>resolution.</w:t>
      </w:r>
      <w:bookmarkEnd w:id="26"/>
      <w:bookmarkEnd w:id="27"/>
    </w:p>
    <w:p w:rsidR="00D71C36" w:rsidRDefault="00D71C36" w:rsidP="00D71C36">
      <w:pPr>
        <w:pStyle w:val="ListParagraph"/>
        <w:numPr>
          <w:ilvl w:val="0"/>
          <w:numId w:val="34"/>
        </w:numPr>
        <w:ind w:leftChars="0"/>
        <w:rPr>
          <w:lang w:val="en-US" w:eastAsia="zh-TW"/>
        </w:rPr>
      </w:pPr>
      <w:r>
        <w:rPr>
          <w:rFonts w:hint="eastAsia"/>
          <w:lang w:val="en-US" w:eastAsia="zh-TW"/>
        </w:rPr>
        <w:t>CID6103: assigned to Zhou Lan.</w:t>
      </w:r>
    </w:p>
    <w:p w:rsidR="00D71C36" w:rsidRDefault="00D71C36" w:rsidP="00D71C36">
      <w:pPr>
        <w:pStyle w:val="ListParagraph"/>
        <w:numPr>
          <w:ilvl w:val="0"/>
          <w:numId w:val="34"/>
        </w:numPr>
        <w:ind w:leftChars="0"/>
        <w:rPr>
          <w:lang w:val="en-US" w:eastAsia="zh-TW"/>
        </w:rPr>
      </w:pPr>
      <w:r>
        <w:rPr>
          <w:rFonts w:hint="eastAsia"/>
          <w:lang w:val="en-US" w:eastAsia="zh-TW"/>
        </w:rPr>
        <w:t xml:space="preserve">CID6090: </w:t>
      </w:r>
      <w:r w:rsidR="002B2CEF">
        <w:rPr>
          <w:lang w:val="en-US" w:eastAsia="zh-TW"/>
        </w:rPr>
        <w:t>No objections to proposed resolution of ACCEPT.</w:t>
      </w:r>
    </w:p>
    <w:p w:rsidR="002B2CEF" w:rsidRDefault="002B2CEF" w:rsidP="00D71C36">
      <w:pPr>
        <w:pStyle w:val="ListParagraph"/>
        <w:numPr>
          <w:ilvl w:val="0"/>
          <w:numId w:val="34"/>
        </w:numPr>
        <w:ind w:leftChars="0"/>
        <w:rPr>
          <w:lang w:val="en-US" w:eastAsia="zh-TW"/>
        </w:rPr>
      </w:pPr>
      <w:r>
        <w:rPr>
          <w:rFonts w:hint="eastAsia"/>
          <w:lang w:val="en-US" w:eastAsia="zh-TW"/>
        </w:rPr>
        <w:t xml:space="preserve">CID6087: </w:t>
      </w:r>
      <w:r>
        <w:rPr>
          <w:lang w:val="en-US" w:eastAsia="zh-TW"/>
        </w:rPr>
        <w:t>No objections to proposed resolution of ACCEPT.</w:t>
      </w:r>
    </w:p>
    <w:p w:rsidR="002B2CEF" w:rsidRDefault="002B2CEF" w:rsidP="00D71C36">
      <w:pPr>
        <w:pStyle w:val="ListParagraph"/>
        <w:numPr>
          <w:ilvl w:val="0"/>
          <w:numId w:val="34"/>
        </w:numPr>
        <w:ind w:leftChars="0"/>
        <w:rPr>
          <w:lang w:val="en-US" w:eastAsia="zh-TW"/>
        </w:rPr>
      </w:pPr>
      <w:r>
        <w:rPr>
          <w:rFonts w:hint="eastAsia"/>
          <w:lang w:val="en-US" w:eastAsia="zh-TW"/>
        </w:rPr>
        <w:t xml:space="preserve">CID6088: </w:t>
      </w:r>
      <w:r>
        <w:rPr>
          <w:lang w:val="en-US" w:eastAsia="zh-TW"/>
        </w:rPr>
        <w:t>No objections to proposed resolution of ACCEPT.</w:t>
      </w:r>
    </w:p>
    <w:p w:rsidR="002B2CEF" w:rsidRDefault="002B2CEF" w:rsidP="00D71C36">
      <w:pPr>
        <w:pStyle w:val="ListParagraph"/>
        <w:numPr>
          <w:ilvl w:val="0"/>
          <w:numId w:val="34"/>
        </w:numPr>
        <w:ind w:leftChars="0"/>
        <w:rPr>
          <w:lang w:val="en-US" w:eastAsia="zh-TW"/>
        </w:rPr>
      </w:pPr>
      <w:r>
        <w:rPr>
          <w:rFonts w:hint="eastAsia"/>
          <w:lang w:val="en-US" w:eastAsia="zh-TW"/>
        </w:rPr>
        <w:t xml:space="preserve">CID6098: </w:t>
      </w:r>
      <w:bookmarkStart w:id="28" w:name="OLE_LINK37"/>
      <w:bookmarkStart w:id="29" w:name="OLE_LINK38"/>
      <w:r>
        <w:rPr>
          <w:lang w:val="en-US" w:eastAsia="zh-TW"/>
        </w:rPr>
        <w:t>No objections to proposed resolution of ACCEPT.</w:t>
      </w:r>
      <w:bookmarkEnd w:id="28"/>
      <w:bookmarkEnd w:id="29"/>
    </w:p>
    <w:p w:rsidR="002B2CEF" w:rsidRDefault="002B2CEF" w:rsidP="00D71C36">
      <w:pPr>
        <w:pStyle w:val="ListParagraph"/>
        <w:numPr>
          <w:ilvl w:val="0"/>
          <w:numId w:val="34"/>
        </w:numPr>
        <w:ind w:leftChars="0"/>
        <w:rPr>
          <w:lang w:val="en-US" w:eastAsia="zh-TW"/>
        </w:rPr>
      </w:pPr>
      <w:bookmarkStart w:id="30" w:name="OLE_LINK29"/>
      <w:bookmarkStart w:id="31" w:name="OLE_LINK30"/>
      <w:r>
        <w:rPr>
          <w:rFonts w:hint="eastAsia"/>
          <w:lang w:val="en-US" w:eastAsia="zh-TW"/>
        </w:rPr>
        <w:t xml:space="preserve">CID6032: MIB related. </w:t>
      </w:r>
      <w:r>
        <w:rPr>
          <w:lang w:val="en-US" w:eastAsia="zh-TW"/>
        </w:rPr>
        <w:t xml:space="preserve">No objections to proposed </w:t>
      </w:r>
      <w:r>
        <w:rPr>
          <w:rFonts w:hint="eastAsia"/>
          <w:lang w:val="en-US" w:eastAsia="zh-TW"/>
        </w:rPr>
        <w:t xml:space="preserve">REVISED </w:t>
      </w:r>
      <w:r>
        <w:rPr>
          <w:lang w:val="en-US" w:eastAsia="zh-TW"/>
        </w:rPr>
        <w:t>resolution.</w:t>
      </w:r>
    </w:p>
    <w:p w:rsidR="002B2CEF" w:rsidRDefault="002B2CEF" w:rsidP="002B2CEF">
      <w:pPr>
        <w:pStyle w:val="ListParagraph"/>
        <w:numPr>
          <w:ilvl w:val="0"/>
          <w:numId w:val="34"/>
        </w:numPr>
        <w:ind w:leftChars="0"/>
        <w:rPr>
          <w:lang w:val="en-US" w:eastAsia="zh-TW"/>
        </w:rPr>
      </w:pPr>
      <w:bookmarkStart w:id="32" w:name="OLE_LINK31"/>
      <w:bookmarkStart w:id="33" w:name="OLE_LINK32"/>
      <w:bookmarkEnd w:id="30"/>
      <w:bookmarkEnd w:id="31"/>
      <w:r>
        <w:rPr>
          <w:lang w:val="en-US" w:eastAsia="zh-TW"/>
        </w:rPr>
        <w:t>CID603</w:t>
      </w:r>
      <w:r>
        <w:rPr>
          <w:rFonts w:hint="eastAsia"/>
          <w:lang w:val="en-US" w:eastAsia="zh-TW"/>
        </w:rPr>
        <w:t>4</w:t>
      </w:r>
      <w:r>
        <w:rPr>
          <w:lang w:val="en-US" w:eastAsia="zh-TW"/>
        </w:rPr>
        <w:t xml:space="preserve">: </w:t>
      </w:r>
      <w:r>
        <w:rPr>
          <w:rFonts w:hint="eastAsia"/>
          <w:lang w:val="en-US" w:eastAsia="zh-TW"/>
        </w:rPr>
        <w:t xml:space="preserve">MIB related. </w:t>
      </w:r>
      <w:r>
        <w:rPr>
          <w:lang w:val="en-US" w:eastAsia="zh-TW"/>
        </w:rPr>
        <w:t>No objections to proposed REVISED resolution.</w:t>
      </w:r>
    </w:p>
    <w:bookmarkEnd w:id="32"/>
    <w:bookmarkEnd w:id="33"/>
    <w:p w:rsidR="002B2CEF" w:rsidRDefault="002B2CEF" w:rsidP="002B2CEF">
      <w:pPr>
        <w:pStyle w:val="ListParagraph"/>
        <w:numPr>
          <w:ilvl w:val="0"/>
          <w:numId w:val="34"/>
        </w:numPr>
        <w:ind w:leftChars="0"/>
        <w:rPr>
          <w:lang w:val="en-US" w:eastAsia="zh-TW"/>
        </w:rPr>
      </w:pPr>
      <w:r>
        <w:rPr>
          <w:lang w:val="en-US" w:eastAsia="zh-TW"/>
        </w:rPr>
        <w:t>CID603</w:t>
      </w:r>
      <w:r>
        <w:rPr>
          <w:rFonts w:hint="eastAsia"/>
          <w:lang w:val="en-US" w:eastAsia="zh-TW"/>
        </w:rPr>
        <w:t>3</w:t>
      </w:r>
      <w:r>
        <w:rPr>
          <w:lang w:val="en-US" w:eastAsia="zh-TW"/>
        </w:rPr>
        <w:t>: MIB related. No objections to proposed REVISED resolution.</w:t>
      </w:r>
    </w:p>
    <w:p w:rsidR="002B2CEF" w:rsidRDefault="002B2CEF" w:rsidP="002B2CEF">
      <w:pPr>
        <w:pStyle w:val="ListParagraph"/>
        <w:numPr>
          <w:ilvl w:val="0"/>
          <w:numId w:val="34"/>
        </w:numPr>
        <w:ind w:leftChars="0"/>
        <w:rPr>
          <w:lang w:val="en-US" w:eastAsia="zh-TW"/>
        </w:rPr>
      </w:pPr>
      <w:bookmarkStart w:id="34" w:name="OLE_LINK33"/>
      <w:bookmarkStart w:id="35" w:name="OLE_LINK34"/>
      <w:r>
        <w:rPr>
          <w:lang w:val="en-US" w:eastAsia="zh-TW"/>
        </w:rPr>
        <w:t>CID603</w:t>
      </w:r>
      <w:r>
        <w:rPr>
          <w:rFonts w:hint="eastAsia"/>
          <w:lang w:val="en-US" w:eastAsia="zh-TW"/>
        </w:rPr>
        <w:t>5</w:t>
      </w:r>
      <w:r>
        <w:rPr>
          <w:lang w:val="en-US" w:eastAsia="zh-TW"/>
        </w:rPr>
        <w:t xml:space="preserve">: MIB </w:t>
      </w:r>
      <w:bookmarkStart w:id="36" w:name="OLE_LINK41"/>
      <w:bookmarkStart w:id="37" w:name="OLE_LINK42"/>
      <w:r>
        <w:rPr>
          <w:lang w:val="en-US" w:eastAsia="zh-TW"/>
        </w:rPr>
        <w:t xml:space="preserve">related. </w:t>
      </w:r>
      <w:bookmarkStart w:id="38" w:name="OLE_LINK43"/>
      <w:bookmarkStart w:id="39" w:name="OLE_LINK44"/>
      <w:r>
        <w:rPr>
          <w:lang w:val="en-US" w:eastAsia="zh-TW"/>
        </w:rPr>
        <w:t>No objections to proposed REVISED resolution.</w:t>
      </w:r>
      <w:bookmarkEnd w:id="36"/>
      <w:bookmarkEnd w:id="37"/>
      <w:bookmarkEnd w:id="38"/>
      <w:bookmarkEnd w:id="39"/>
    </w:p>
    <w:bookmarkEnd w:id="34"/>
    <w:bookmarkEnd w:id="35"/>
    <w:p w:rsidR="001120B0" w:rsidRDefault="002B2CEF" w:rsidP="002B2CEF">
      <w:pPr>
        <w:pStyle w:val="ListParagraph"/>
        <w:numPr>
          <w:ilvl w:val="0"/>
          <w:numId w:val="34"/>
        </w:numPr>
        <w:ind w:leftChars="0"/>
        <w:rPr>
          <w:lang w:val="en-US" w:eastAsia="zh-TW"/>
        </w:rPr>
      </w:pPr>
      <w:r>
        <w:rPr>
          <w:lang w:val="en-US" w:eastAsia="zh-TW"/>
        </w:rPr>
        <w:t>CID603</w:t>
      </w:r>
      <w:r>
        <w:rPr>
          <w:rFonts w:hint="eastAsia"/>
          <w:lang w:val="en-US" w:eastAsia="zh-TW"/>
        </w:rPr>
        <w:t>6</w:t>
      </w:r>
      <w:r>
        <w:rPr>
          <w:lang w:val="en-US" w:eastAsia="zh-TW"/>
        </w:rPr>
        <w:t xml:space="preserve">: </w:t>
      </w:r>
    </w:p>
    <w:p w:rsidR="002B2CEF" w:rsidRDefault="001120B0" w:rsidP="001120B0">
      <w:pPr>
        <w:pStyle w:val="ListParagraph"/>
        <w:numPr>
          <w:ilvl w:val="1"/>
          <w:numId w:val="34"/>
        </w:numPr>
        <w:ind w:leftChars="0"/>
        <w:rPr>
          <w:lang w:val="en-US" w:eastAsia="zh-TW"/>
        </w:rPr>
      </w:pPr>
      <w:r>
        <w:rPr>
          <w:rFonts w:hint="eastAsia"/>
          <w:lang w:val="en-US" w:eastAsia="zh-TW"/>
        </w:rPr>
        <w:t>Editor drafted MIB variable text for dot11AntennaSwitchingTime for</w:t>
      </w:r>
      <w:r w:rsidR="002B2CEF">
        <w:rPr>
          <w:lang w:val="en-US" w:eastAsia="zh-TW"/>
        </w:rPr>
        <w:t xml:space="preserve"> REVISED resolution.</w:t>
      </w:r>
      <w:r>
        <w:rPr>
          <w:rFonts w:hint="eastAsia"/>
          <w:lang w:val="en-US" w:eastAsia="zh-TW"/>
        </w:rPr>
        <w:t xml:space="preserve"> </w:t>
      </w:r>
      <w:r>
        <w:rPr>
          <w:lang w:val="en-US" w:eastAsia="zh-TW"/>
        </w:rPr>
        <w:t>No objections to proposed REVISED resolution.</w:t>
      </w:r>
    </w:p>
    <w:p w:rsidR="001120B0" w:rsidRDefault="001120B0" w:rsidP="001120B0">
      <w:pPr>
        <w:pStyle w:val="ListParagraph"/>
        <w:numPr>
          <w:ilvl w:val="0"/>
          <w:numId w:val="34"/>
        </w:numPr>
        <w:ind w:leftChars="0"/>
        <w:rPr>
          <w:lang w:val="en-US" w:eastAsia="zh-TW"/>
        </w:rPr>
      </w:pPr>
      <w:r>
        <w:rPr>
          <w:rFonts w:hint="eastAsia"/>
          <w:lang w:val="en-US" w:eastAsia="zh-TW"/>
        </w:rPr>
        <w:t xml:space="preserve">CID6037: duplicate of CID6036. </w:t>
      </w:r>
      <w:r>
        <w:rPr>
          <w:lang w:val="en-US" w:eastAsia="zh-TW"/>
        </w:rPr>
        <w:t>No objections to proposed REVISED resolution.</w:t>
      </w:r>
    </w:p>
    <w:p w:rsidR="002B2CEF" w:rsidRDefault="001120B0" w:rsidP="00D71C36">
      <w:pPr>
        <w:pStyle w:val="ListParagraph"/>
        <w:numPr>
          <w:ilvl w:val="0"/>
          <w:numId w:val="34"/>
        </w:numPr>
        <w:ind w:leftChars="0"/>
        <w:rPr>
          <w:lang w:val="en-US" w:eastAsia="zh-TW"/>
        </w:rPr>
      </w:pPr>
      <w:bookmarkStart w:id="40" w:name="OLE_LINK39"/>
      <w:bookmarkStart w:id="41" w:name="OLE_LINK40"/>
      <w:r>
        <w:rPr>
          <w:rFonts w:hint="eastAsia"/>
          <w:lang w:val="en-US" w:eastAsia="zh-TW"/>
        </w:rPr>
        <w:t xml:space="preserve">CID6038: </w:t>
      </w:r>
      <w:r>
        <w:rPr>
          <w:lang w:val="en-US" w:eastAsia="zh-TW"/>
        </w:rPr>
        <w:t xml:space="preserve">No objections to proposed resolution of </w:t>
      </w:r>
      <w:r>
        <w:rPr>
          <w:rFonts w:hint="eastAsia"/>
          <w:lang w:val="en-US" w:eastAsia="zh-TW"/>
        </w:rPr>
        <w:t>REJECTED</w:t>
      </w:r>
      <w:r>
        <w:rPr>
          <w:lang w:val="en-US" w:eastAsia="zh-TW"/>
        </w:rPr>
        <w:t>.</w:t>
      </w:r>
    </w:p>
    <w:p w:rsidR="001120B0" w:rsidRDefault="001120B0" w:rsidP="001120B0">
      <w:pPr>
        <w:pStyle w:val="ListParagraph"/>
        <w:numPr>
          <w:ilvl w:val="0"/>
          <w:numId w:val="34"/>
        </w:numPr>
        <w:ind w:leftChars="0"/>
        <w:rPr>
          <w:lang w:val="en-US" w:eastAsia="zh-TW"/>
        </w:rPr>
      </w:pPr>
      <w:r>
        <w:rPr>
          <w:lang w:val="en-US" w:eastAsia="zh-TW"/>
        </w:rPr>
        <w:t>CID603</w:t>
      </w:r>
      <w:r>
        <w:rPr>
          <w:rFonts w:hint="eastAsia"/>
          <w:lang w:val="en-US" w:eastAsia="zh-TW"/>
        </w:rPr>
        <w:t>9</w:t>
      </w:r>
      <w:r>
        <w:rPr>
          <w:lang w:val="en-US" w:eastAsia="zh-TW"/>
        </w:rPr>
        <w:t>: No objections to proposed resolution of REJECTED.</w:t>
      </w:r>
    </w:p>
    <w:p w:rsidR="001E11EF" w:rsidRDefault="001120B0" w:rsidP="001120B0">
      <w:pPr>
        <w:pStyle w:val="ListParagraph"/>
        <w:numPr>
          <w:ilvl w:val="0"/>
          <w:numId w:val="34"/>
        </w:numPr>
        <w:ind w:leftChars="0"/>
        <w:rPr>
          <w:lang w:val="en-US" w:eastAsia="zh-TW"/>
        </w:rPr>
      </w:pPr>
      <w:r>
        <w:rPr>
          <w:lang w:val="en-US" w:eastAsia="zh-TW"/>
        </w:rPr>
        <w:t>CID6</w:t>
      </w:r>
      <w:r>
        <w:rPr>
          <w:rFonts w:hint="eastAsia"/>
          <w:lang w:val="en-US" w:eastAsia="zh-TW"/>
        </w:rPr>
        <w:t>105</w:t>
      </w:r>
      <w:r>
        <w:rPr>
          <w:lang w:val="en-US" w:eastAsia="zh-TW"/>
        </w:rPr>
        <w:t xml:space="preserve">: </w:t>
      </w:r>
      <w:r w:rsidR="001E11EF">
        <w:rPr>
          <w:rFonts w:hint="eastAsia"/>
          <w:lang w:val="en-US" w:eastAsia="zh-TW"/>
        </w:rPr>
        <w:t xml:space="preserve">Discussed and changed </w:t>
      </w:r>
      <w:r w:rsidR="001E11EF">
        <w:rPr>
          <w:lang w:val="en-US" w:eastAsia="zh-TW"/>
        </w:rPr>
        <w:t>resolution</w:t>
      </w:r>
      <w:r w:rsidR="001E11EF">
        <w:rPr>
          <w:rFonts w:hint="eastAsia"/>
          <w:lang w:val="en-US" w:eastAsia="zh-TW"/>
        </w:rPr>
        <w:t xml:space="preserve"> from REJECTED to REVISED.</w:t>
      </w:r>
    </w:p>
    <w:p w:rsidR="001E11EF" w:rsidRDefault="001E11EF" w:rsidP="001E11EF">
      <w:pPr>
        <w:pStyle w:val="ListParagraph"/>
        <w:numPr>
          <w:ilvl w:val="1"/>
          <w:numId w:val="34"/>
        </w:numPr>
        <w:ind w:leftChars="0"/>
        <w:rPr>
          <w:lang w:val="en-US" w:eastAsia="zh-TW"/>
        </w:rPr>
      </w:pPr>
      <w:r>
        <w:rPr>
          <w:rFonts w:hint="eastAsia"/>
          <w:lang w:val="en-US" w:eastAsia="zh-TW"/>
        </w:rPr>
        <w:t xml:space="preserve">Changed </w:t>
      </w:r>
      <w:r>
        <w:rPr>
          <w:lang w:val="en-US" w:eastAsia="zh-TW"/>
        </w:rPr>
        <w:t>“</w:t>
      </w:r>
      <w:r>
        <w:rPr>
          <w:rFonts w:hint="eastAsia"/>
          <w:lang w:val="en-US" w:eastAsia="zh-TW"/>
        </w:rPr>
        <w:t>Target Address</w:t>
      </w:r>
      <w:r>
        <w:rPr>
          <w:lang w:val="en-US" w:eastAsia="zh-TW"/>
        </w:rPr>
        <w:t>”</w:t>
      </w:r>
      <w:r>
        <w:rPr>
          <w:rFonts w:hint="eastAsia"/>
          <w:lang w:val="en-US" w:eastAsia="zh-TW"/>
        </w:rPr>
        <w:t xml:space="preserve"> field to </w:t>
      </w:r>
      <w:r>
        <w:rPr>
          <w:lang w:val="en-US" w:eastAsia="zh-TW"/>
        </w:rPr>
        <w:t>“</w:t>
      </w:r>
      <w:r>
        <w:rPr>
          <w:rFonts w:hint="eastAsia"/>
          <w:lang w:val="en-US" w:eastAsia="zh-TW"/>
        </w:rPr>
        <w:t>Subject Address</w:t>
      </w:r>
      <w:r>
        <w:rPr>
          <w:lang w:val="en-US" w:eastAsia="zh-TW"/>
        </w:rPr>
        <w:t>”</w:t>
      </w:r>
    </w:p>
    <w:p w:rsidR="001120B0" w:rsidRDefault="001E11EF" w:rsidP="00D71C36">
      <w:pPr>
        <w:pStyle w:val="ListParagraph"/>
        <w:numPr>
          <w:ilvl w:val="0"/>
          <w:numId w:val="34"/>
        </w:numPr>
        <w:ind w:leftChars="0"/>
        <w:rPr>
          <w:lang w:val="en-US" w:eastAsia="zh-TW"/>
        </w:rPr>
      </w:pPr>
      <w:r>
        <w:rPr>
          <w:rFonts w:hint="eastAsia"/>
          <w:lang w:val="en-US" w:eastAsia="zh-TW"/>
        </w:rPr>
        <w:t xml:space="preserve">CID6110: </w:t>
      </w:r>
      <w:r w:rsidR="00BE0FC8">
        <w:rPr>
          <w:rFonts w:hint="eastAsia"/>
          <w:lang w:val="en-US" w:eastAsia="zh-TW"/>
        </w:rPr>
        <w:t xml:space="preserve">Discussed text. </w:t>
      </w:r>
      <w:r w:rsidR="00BE0FC8">
        <w:rPr>
          <w:lang w:val="en-US" w:eastAsia="zh-TW"/>
        </w:rPr>
        <w:t>No objections to proposed resolution.</w:t>
      </w:r>
    </w:p>
    <w:p w:rsidR="00BE0FC8" w:rsidRDefault="00BE0FC8" w:rsidP="00D71C36">
      <w:pPr>
        <w:pStyle w:val="ListParagraph"/>
        <w:numPr>
          <w:ilvl w:val="0"/>
          <w:numId w:val="34"/>
        </w:numPr>
        <w:ind w:leftChars="0"/>
        <w:rPr>
          <w:lang w:val="en-US" w:eastAsia="zh-TW"/>
        </w:rPr>
      </w:pPr>
      <w:bookmarkStart w:id="42" w:name="OLE_LINK45"/>
      <w:bookmarkStart w:id="43" w:name="OLE_LINK46"/>
      <w:r>
        <w:rPr>
          <w:rFonts w:hint="eastAsia"/>
          <w:lang w:val="en-US" w:eastAsia="zh-TW"/>
        </w:rPr>
        <w:t xml:space="preserve">CID6040: MIB </w:t>
      </w:r>
      <w:r>
        <w:rPr>
          <w:lang w:val="en-US" w:eastAsia="zh-TW"/>
        </w:rPr>
        <w:t>related. No objections to proposed REVISED resolution.</w:t>
      </w:r>
    </w:p>
    <w:bookmarkEnd w:id="42"/>
    <w:bookmarkEnd w:id="43"/>
    <w:p w:rsidR="00BE0FC8" w:rsidRDefault="00BE0FC8" w:rsidP="00D71C36">
      <w:pPr>
        <w:pStyle w:val="ListParagraph"/>
        <w:numPr>
          <w:ilvl w:val="0"/>
          <w:numId w:val="34"/>
        </w:numPr>
        <w:ind w:leftChars="0"/>
        <w:rPr>
          <w:lang w:val="en-US" w:eastAsia="zh-TW"/>
        </w:rPr>
      </w:pPr>
      <w:r>
        <w:rPr>
          <w:rFonts w:hint="eastAsia"/>
          <w:lang w:val="en-US" w:eastAsia="zh-TW"/>
        </w:rPr>
        <w:t xml:space="preserve">CID6111: </w:t>
      </w:r>
      <w:r>
        <w:rPr>
          <w:lang w:val="en-US" w:eastAsia="zh-TW"/>
        </w:rPr>
        <w:t>No objections to proposed resolution.</w:t>
      </w:r>
    </w:p>
    <w:p w:rsidR="00BE0FC8" w:rsidRDefault="00BE0FC8" w:rsidP="00D71C36">
      <w:pPr>
        <w:pStyle w:val="ListParagraph"/>
        <w:numPr>
          <w:ilvl w:val="0"/>
          <w:numId w:val="34"/>
        </w:numPr>
        <w:ind w:leftChars="0"/>
        <w:rPr>
          <w:lang w:val="en-US" w:eastAsia="zh-TW"/>
        </w:rPr>
      </w:pPr>
      <w:r>
        <w:rPr>
          <w:rFonts w:hint="eastAsia"/>
          <w:lang w:val="en-US" w:eastAsia="zh-TW"/>
        </w:rPr>
        <w:t xml:space="preserve">CID6041: </w:t>
      </w:r>
      <w:r>
        <w:rPr>
          <w:lang w:val="en-US" w:eastAsia="zh-TW"/>
        </w:rPr>
        <w:t xml:space="preserve">No objections to proposed </w:t>
      </w:r>
      <w:r>
        <w:rPr>
          <w:rFonts w:hint="eastAsia"/>
          <w:lang w:val="en-US" w:eastAsia="zh-TW"/>
        </w:rPr>
        <w:t>ACCEPTED</w:t>
      </w:r>
      <w:r>
        <w:rPr>
          <w:lang w:val="en-US" w:eastAsia="zh-TW"/>
        </w:rPr>
        <w:t xml:space="preserve"> resolution.</w:t>
      </w:r>
    </w:p>
    <w:p w:rsidR="00BE0FC8" w:rsidRDefault="00BE0FC8" w:rsidP="00BE0FC8">
      <w:pPr>
        <w:pStyle w:val="ListParagraph"/>
        <w:numPr>
          <w:ilvl w:val="0"/>
          <w:numId w:val="34"/>
        </w:numPr>
        <w:ind w:leftChars="0"/>
        <w:rPr>
          <w:lang w:val="en-US" w:eastAsia="zh-TW"/>
        </w:rPr>
      </w:pPr>
      <w:bookmarkStart w:id="44" w:name="OLE_LINK47"/>
      <w:bookmarkStart w:id="45" w:name="OLE_LINK48"/>
      <w:r>
        <w:rPr>
          <w:lang w:val="en-US" w:eastAsia="zh-TW"/>
        </w:rPr>
        <w:lastRenderedPageBreak/>
        <w:t>CID604</w:t>
      </w:r>
      <w:r>
        <w:rPr>
          <w:rFonts w:hint="eastAsia"/>
          <w:lang w:val="en-US" w:eastAsia="zh-TW"/>
        </w:rPr>
        <w:t>2</w:t>
      </w:r>
      <w:r>
        <w:rPr>
          <w:lang w:val="en-US" w:eastAsia="zh-TW"/>
        </w:rPr>
        <w:t>: MIB related. No objections to proposed REVISED resolution.</w:t>
      </w:r>
    </w:p>
    <w:bookmarkEnd w:id="44"/>
    <w:bookmarkEnd w:id="45"/>
    <w:p w:rsidR="00BE0FC8" w:rsidRDefault="00BE0FC8" w:rsidP="00BE0FC8">
      <w:pPr>
        <w:pStyle w:val="ListParagraph"/>
        <w:numPr>
          <w:ilvl w:val="0"/>
          <w:numId w:val="34"/>
        </w:numPr>
        <w:ind w:leftChars="0"/>
        <w:rPr>
          <w:lang w:val="en-US" w:eastAsia="zh-TW"/>
        </w:rPr>
      </w:pPr>
      <w:r>
        <w:rPr>
          <w:lang w:val="en-US" w:eastAsia="zh-TW"/>
        </w:rPr>
        <w:t>CID604</w:t>
      </w:r>
      <w:r>
        <w:rPr>
          <w:rFonts w:hint="eastAsia"/>
          <w:lang w:val="en-US" w:eastAsia="zh-TW"/>
        </w:rPr>
        <w:t>7</w:t>
      </w:r>
      <w:r>
        <w:rPr>
          <w:lang w:val="en-US" w:eastAsia="zh-TW"/>
        </w:rPr>
        <w:t>: MIB related. No objections to proposed REVISED resolution.</w:t>
      </w:r>
    </w:p>
    <w:p w:rsidR="00BE0FC8" w:rsidRDefault="00BE0FC8" w:rsidP="00BE0FC8">
      <w:pPr>
        <w:pStyle w:val="ListParagraph"/>
        <w:numPr>
          <w:ilvl w:val="0"/>
          <w:numId w:val="34"/>
        </w:numPr>
        <w:ind w:leftChars="0"/>
        <w:rPr>
          <w:lang w:val="en-US" w:eastAsia="zh-TW"/>
        </w:rPr>
      </w:pPr>
      <w:bookmarkStart w:id="46" w:name="OLE_LINK49"/>
      <w:bookmarkStart w:id="47" w:name="OLE_LINK50"/>
      <w:r>
        <w:rPr>
          <w:lang w:val="en-US" w:eastAsia="zh-TW"/>
        </w:rPr>
        <w:t>CID604</w:t>
      </w:r>
      <w:r>
        <w:rPr>
          <w:rFonts w:hint="eastAsia"/>
          <w:lang w:val="en-US" w:eastAsia="zh-TW"/>
        </w:rPr>
        <w:t>3</w:t>
      </w:r>
      <w:r>
        <w:rPr>
          <w:lang w:val="en-US" w:eastAsia="zh-TW"/>
        </w:rPr>
        <w:t>: MIB related. No objections to proposed REVISED resolution.</w:t>
      </w:r>
    </w:p>
    <w:p w:rsidR="00BE0FC8" w:rsidRPr="00BE0FC8" w:rsidRDefault="00BE0FC8" w:rsidP="00BE0FC8">
      <w:pPr>
        <w:pStyle w:val="ListParagraph"/>
        <w:numPr>
          <w:ilvl w:val="0"/>
          <w:numId w:val="34"/>
        </w:numPr>
        <w:ind w:leftChars="0"/>
        <w:rPr>
          <w:lang w:val="en-US" w:eastAsia="zh-TW"/>
        </w:rPr>
      </w:pPr>
      <w:bookmarkStart w:id="48" w:name="OLE_LINK51"/>
      <w:bookmarkStart w:id="49" w:name="OLE_LINK52"/>
      <w:bookmarkEnd w:id="46"/>
      <w:bookmarkEnd w:id="47"/>
      <w:r>
        <w:rPr>
          <w:lang w:val="en-US" w:eastAsia="zh-TW"/>
        </w:rPr>
        <w:t>CID604</w:t>
      </w:r>
      <w:r>
        <w:rPr>
          <w:rFonts w:hint="eastAsia"/>
          <w:lang w:val="en-US" w:eastAsia="zh-TW"/>
        </w:rPr>
        <w:t>4</w:t>
      </w:r>
      <w:r>
        <w:rPr>
          <w:lang w:val="en-US" w:eastAsia="zh-TW"/>
        </w:rPr>
        <w:t xml:space="preserve">: MIB related. </w:t>
      </w:r>
      <w:bookmarkStart w:id="50" w:name="OLE_LINK53"/>
      <w:bookmarkStart w:id="51" w:name="OLE_LINK54"/>
      <w:r>
        <w:rPr>
          <w:lang w:val="en-US" w:eastAsia="zh-TW"/>
        </w:rPr>
        <w:t>No objections to proposed REVISED resolution.</w:t>
      </w:r>
      <w:bookmarkEnd w:id="50"/>
      <w:bookmarkEnd w:id="51"/>
    </w:p>
    <w:bookmarkEnd w:id="48"/>
    <w:bookmarkEnd w:id="49"/>
    <w:p w:rsidR="00BE0FC8" w:rsidRDefault="00BE0FC8" w:rsidP="00BE0FC8">
      <w:pPr>
        <w:pStyle w:val="ListParagraph"/>
        <w:numPr>
          <w:ilvl w:val="0"/>
          <w:numId w:val="34"/>
        </w:numPr>
        <w:ind w:leftChars="0"/>
        <w:rPr>
          <w:lang w:val="en-US" w:eastAsia="zh-TW"/>
        </w:rPr>
      </w:pPr>
      <w:r>
        <w:rPr>
          <w:lang w:val="en-US" w:eastAsia="zh-TW"/>
        </w:rPr>
        <w:t>CID604</w:t>
      </w:r>
      <w:r>
        <w:rPr>
          <w:rFonts w:hint="eastAsia"/>
          <w:lang w:val="en-US" w:eastAsia="zh-TW"/>
        </w:rPr>
        <w:t>6</w:t>
      </w:r>
      <w:r>
        <w:rPr>
          <w:lang w:val="en-US" w:eastAsia="zh-TW"/>
        </w:rPr>
        <w:t>: MIB related. No objections to proposed REVISED resolution.</w:t>
      </w:r>
    </w:p>
    <w:p w:rsidR="00EC46FE" w:rsidRDefault="00700440" w:rsidP="00EC46FE">
      <w:pPr>
        <w:pStyle w:val="ListParagraph"/>
        <w:numPr>
          <w:ilvl w:val="0"/>
          <w:numId w:val="34"/>
        </w:numPr>
        <w:ind w:leftChars="0"/>
        <w:rPr>
          <w:lang w:val="en-US" w:eastAsia="zh-TW"/>
        </w:rPr>
      </w:pPr>
      <w:r>
        <w:rPr>
          <w:rFonts w:hint="eastAsia"/>
          <w:lang w:val="en-US" w:eastAsia="zh-TW"/>
        </w:rPr>
        <w:t xml:space="preserve">CID6112: </w:t>
      </w:r>
      <w:r w:rsidR="00EC46FE">
        <w:rPr>
          <w:rFonts w:hint="eastAsia"/>
          <w:lang w:val="en-US" w:eastAsia="zh-TW"/>
        </w:rPr>
        <w:t>Discussed</w:t>
      </w:r>
      <w:r w:rsidR="00987273">
        <w:rPr>
          <w:rFonts w:hint="eastAsia"/>
          <w:lang w:val="en-US" w:eastAsia="zh-TW"/>
        </w:rPr>
        <w:t xml:space="preserve"> rationale and proposed resolution text</w:t>
      </w:r>
      <w:r w:rsidR="006D4469">
        <w:rPr>
          <w:rFonts w:hint="eastAsia"/>
          <w:lang w:val="en-US" w:eastAsia="zh-TW"/>
        </w:rPr>
        <w:t xml:space="preserve">. </w:t>
      </w:r>
      <w:r w:rsidR="00966188">
        <w:rPr>
          <w:rFonts w:hint="eastAsia"/>
          <w:lang w:val="en-US" w:eastAsia="zh-TW"/>
        </w:rPr>
        <w:t>No objections to</w:t>
      </w:r>
      <w:r w:rsidR="006D4469">
        <w:rPr>
          <w:rFonts w:hint="eastAsia"/>
          <w:lang w:val="en-US" w:eastAsia="zh-TW"/>
        </w:rPr>
        <w:t xml:space="preserve"> </w:t>
      </w:r>
      <w:r w:rsidR="00713E81">
        <w:rPr>
          <w:rFonts w:hint="eastAsia"/>
          <w:lang w:val="en-US" w:eastAsia="zh-TW"/>
        </w:rPr>
        <w:t xml:space="preserve">the </w:t>
      </w:r>
      <w:r w:rsidR="00966188">
        <w:rPr>
          <w:rFonts w:hint="eastAsia"/>
          <w:lang w:val="en-US" w:eastAsia="zh-TW"/>
        </w:rPr>
        <w:t>proposed</w:t>
      </w:r>
      <w:r w:rsidR="00713E81">
        <w:rPr>
          <w:rFonts w:hint="eastAsia"/>
          <w:lang w:val="en-US" w:eastAsia="zh-TW"/>
        </w:rPr>
        <w:t xml:space="preserve"> </w:t>
      </w:r>
      <w:r w:rsidR="006D4469">
        <w:rPr>
          <w:rFonts w:hint="eastAsia"/>
          <w:lang w:val="en-US" w:eastAsia="zh-TW"/>
        </w:rPr>
        <w:t xml:space="preserve">REVISED resolution which removes </w:t>
      </w:r>
      <w:r w:rsidR="00283EE3">
        <w:rPr>
          <w:rFonts w:hint="eastAsia"/>
          <w:lang w:val="en-US" w:eastAsia="zh-TW"/>
        </w:rPr>
        <w:t>P481L6-9</w:t>
      </w:r>
      <w:r w:rsidR="006D4469">
        <w:rPr>
          <w:rFonts w:hint="eastAsia"/>
          <w:lang w:val="en-US" w:eastAsia="zh-TW"/>
        </w:rPr>
        <w:t xml:space="preserve"> and inserts </w:t>
      </w:r>
      <w:r w:rsidR="00283EE3">
        <w:rPr>
          <w:rFonts w:hint="eastAsia"/>
          <w:lang w:val="en-US" w:eastAsia="zh-TW"/>
        </w:rPr>
        <w:t>new text</w:t>
      </w:r>
      <w:r w:rsidR="00987273">
        <w:rPr>
          <w:rFonts w:hint="eastAsia"/>
          <w:lang w:val="en-US" w:eastAsia="zh-TW"/>
        </w:rPr>
        <w:t>.</w:t>
      </w:r>
    </w:p>
    <w:p w:rsidR="00966188" w:rsidRDefault="00283EE3" w:rsidP="00966188">
      <w:pPr>
        <w:pStyle w:val="ListParagraph"/>
        <w:numPr>
          <w:ilvl w:val="0"/>
          <w:numId w:val="35"/>
        </w:numPr>
        <w:ind w:leftChars="0"/>
        <w:rPr>
          <w:lang w:val="en-US" w:eastAsia="zh-TW"/>
        </w:rPr>
      </w:pPr>
      <w:r>
        <w:rPr>
          <w:rFonts w:hint="eastAsia"/>
          <w:lang w:val="en-US" w:eastAsia="zh-TW"/>
        </w:rPr>
        <w:t>CID</w:t>
      </w:r>
      <w:r w:rsidR="00966188">
        <w:rPr>
          <w:rFonts w:hint="eastAsia"/>
          <w:lang w:val="en-US" w:eastAsia="zh-TW"/>
        </w:rPr>
        <w:t>6113,</w:t>
      </w:r>
      <w:r w:rsidR="00966188" w:rsidRPr="00966188">
        <w:rPr>
          <w:lang w:val="en-US" w:eastAsia="zh-TW"/>
        </w:rPr>
        <w:t xml:space="preserve"> </w:t>
      </w:r>
      <w:r w:rsidR="00966188">
        <w:rPr>
          <w:lang w:val="en-US" w:eastAsia="zh-TW"/>
        </w:rPr>
        <w:t>6364, 6374, 6375</w:t>
      </w:r>
      <w:r w:rsidR="00966188" w:rsidRPr="00966188">
        <w:rPr>
          <w:rFonts w:hint="eastAsia"/>
          <w:lang w:val="en-US" w:eastAsia="zh-TW"/>
        </w:rPr>
        <w:t>: assigned to Brian Hart.</w:t>
      </w:r>
    </w:p>
    <w:p w:rsidR="00966188" w:rsidRDefault="00966188" w:rsidP="00966188">
      <w:pPr>
        <w:pStyle w:val="ListParagraph"/>
        <w:numPr>
          <w:ilvl w:val="0"/>
          <w:numId w:val="35"/>
        </w:numPr>
        <w:ind w:leftChars="0"/>
        <w:rPr>
          <w:lang w:val="en-US" w:eastAsia="zh-TW"/>
        </w:rPr>
      </w:pPr>
      <w:r>
        <w:rPr>
          <w:rFonts w:hint="eastAsia"/>
          <w:lang w:val="en-US" w:eastAsia="zh-TW"/>
        </w:rPr>
        <w:t xml:space="preserve">CID6376: </w:t>
      </w:r>
      <w:r w:rsidR="00713E81">
        <w:rPr>
          <w:rFonts w:hint="eastAsia"/>
          <w:lang w:val="en-US" w:eastAsia="zh-TW"/>
        </w:rPr>
        <w:t xml:space="preserve">Discussion among Chair, Editor, Adrian, David, Jon Rosdahl (CSR). </w:t>
      </w:r>
    </w:p>
    <w:p w:rsidR="00713E81" w:rsidRDefault="00713E81" w:rsidP="00713E81">
      <w:pPr>
        <w:pStyle w:val="ListParagraph"/>
        <w:numPr>
          <w:ilvl w:val="1"/>
          <w:numId w:val="35"/>
        </w:numPr>
        <w:ind w:leftChars="0"/>
        <w:rPr>
          <w:lang w:val="en-US" w:eastAsia="zh-TW"/>
        </w:rPr>
      </w:pPr>
      <w:r>
        <w:rPr>
          <w:rFonts w:hint="eastAsia"/>
          <w:lang w:val="en-US" w:eastAsia="zh-TW"/>
        </w:rPr>
        <w:t xml:space="preserve">Decided to convert usage of </w:t>
      </w:r>
      <w:proofErr w:type="spellStart"/>
      <w:r>
        <w:rPr>
          <w:rFonts w:hint="eastAsia"/>
          <w:lang w:val="en-US" w:eastAsia="zh-TW"/>
        </w:rPr>
        <w:t>OBand</w:t>
      </w:r>
      <w:proofErr w:type="spellEnd"/>
      <w:r>
        <w:rPr>
          <w:rFonts w:hint="eastAsia"/>
          <w:lang w:val="en-US" w:eastAsia="zh-TW"/>
        </w:rPr>
        <w:t xml:space="preserve"> and </w:t>
      </w:r>
      <w:proofErr w:type="spellStart"/>
      <w:r>
        <w:rPr>
          <w:rFonts w:hint="eastAsia"/>
          <w:lang w:val="en-US" w:eastAsia="zh-TW"/>
        </w:rPr>
        <w:t>DBand</w:t>
      </w:r>
      <w:proofErr w:type="spellEnd"/>
      <w:r>
        <w:rPr>
          <w:rFonts w:hint="eastAsia"/>
          <w:lang w:val="en-US" w:eastAsia="zh-TW"/>
        </w:rPr>
        <w:t xml:space="preserve"> to an adjective. </w:t>
      </w:r>
    </w:p>
    <w:p w:rsidR="00713E81" w:rsidRDefault="00713E81" w:rsidP="00713E81">
      <w:pPr>
        <w:pStyle w:val="ListParagraph"/>
        <w:numPr>
          <w:ilvl w:val="0"/>
          <w:numId w:val="35"/>
        </w:numPr>
        <w:ind w:leftChars="0"/>
        <w:rPr>
          <w:lang w:val="en-US" w:eastAsia="zh-TW"/>
        </w:rPr>
      </w:pPr>
      <w:r>
        <w:rPr>
          <w:rFonts w:hint="eastAsia"/>
          <w:lang w:val="en-US" w:eastAsia="zh-TW"/>
        </w:rPr>
        <w:t xml:space="preserve">CID6377: </w:t>
      </w:r>
      <w:r>
        <w:rPr>
          <w:lang w:val="en-US" w:eastAsia="zh-TW"/>
        </w:rPr>
        <w:t>No objections to proposed resolution.</w:t>
      </w:r>
    </w:p>
    <w:p w:rsidR="00713E81" w:rsidRDefault="00713E81" w:rsidP="00713E81">
      <w:pPr>
        <w:pStyle w:val="ListParagraph"/>
        <w:numPr>
          <w:ilvl w:val="0"/>
          <w:numId w:val="35"/>
        </w:numPr>
        <w:ind w:leftChars="0"/>
        <w:rPr>
          <w:lang w:val="en-US" w:eastAsia="zh-TW"/>
        </w:rPr>
      </w:pPr>
      <w:r>
        <w:rPr>
          <w:rFonts w:hint="eastAsia"/>
          <w:lang w:val="en-US" w:eastAsia="zh-TW"/>
        </w:rPr>
        <w:t xml:space="preserve">CID6382: </w:t>
      </w:r>
      <w:bookmarkStart w:id="52" w:name="OLE_LINK55"/>
      <w:bookmarkStart w:id="53" w:name="OLE_LINK56"/>
      <w:r>
        <w:rPr>
          <w:lang w:val="en-US" w:eastAsia="zh-TW"/>
        </w:rPr>
        <w:t xml:space="preserve">No objections to proposed </w:t>
      </w:r>
      <w:r>
        <w:rPr>
          <w:rFonts w:hint="eastAsia"/>
          <w:lang w:val="en-US" w:eastAsia="zh-TW"/>
        </w:rPr>
        <w:t>ACCEPTED</w:t>
      </w:r>
      <w:r>
        <w:rPr>
          <w:lang w:val="en-US" w:eastAsia="zh-TW"/>
        </w:rPr>
        <w:t xml:space="preserve"> resolution.</w:t>
      </w:r>
      <w:bookmarkEnd w:id="52"/>
      <w:bookmarkEnd w:id="53"/>
    </w:p>
    <w:p w:rsidR="00713E81" w:rsidRDefault="00713E81" w:rsidP="00713E81">
      <w:pPr>
        <w:pStyle w:val="ListParagraph"/>
        <w:numPr>
          <w:ilvl w:val="0"/>
          <w:numId w:val="35"/>
        </w:numPr>
        <w:ind w:leftChars="0"/>
        <w:rPr>
          <w:lang w:val="en-US" w:eastAsia="zh-TW"/>
        </w:rPr>
      </w:pPr>
      <w:r>
        <w:rPr>
          <w:rFonts w:hint="eastAsia"/>
          <w:lang w:val="en-US" w:eastAsia="zh-TW"/>
        </w:rPr>
        <w:t xml:space="preserve">CID6380: </w:t>
      </w:r>
      <w:r>
        <w:rPr>
          <w:lang w:val="en-US" w:eastAsia="zh-TW"/>
        </w:rPr>
        <w:t>No objections to proposed ACCEPTED resolution.</w:t>
      </w:r>
    </w:p>
    <w:p w:rsidR="00F41D9A" w:rsidRDefault="00F41D9A" w:rsidP="00713E81">
      <w:pPr>
        <w:pStyle w:val="ListParagraph"/>
        <w:numPr>
          <w:ilvl w:val="0"/>
          <w:numId w:val="35"/>
        </w:numPr>
        <w:ind w:leftChars="0"/>
        <w:rPr>
          <w:lang w:val="en-US" w:eastAsia="zh-TW"/>
        </w:rPr>
      </w:pPr>
      <w:r>
        <w:rPr>
          <w:rFonts w:hint="eastAsia"/>
          <w:lang w:val="en-US" w:eastAsia="zh-TW"/>
        </w:rPr>
        <w:t xml:space="preserve">CID6381: </w:t>
      </w:r>
      <w:r>
        <w:rPr>
          <w:lang w:val="en-US" w:eastAsia="zh-TW"/>
        </w:rPr>
        <w:t>No objections to proposed ACCEPTED resolution.</w:t>
      </w:r>
    </w:p>
    <w:p w:rsidR="00F41D9A" w:rsidRDefault="00F41D9A" w:rsidP="00713E81">
      <w:pPr>
        <w:pStyle w:val="ListParagraph"/>
        <w:numPr>
          <w:ilvl w:val="0"/>
          <w:numId w:val="35"/>
        </w:numPr>
        <w:ind w:leftChars="0"/>
        <w:rPr>
          <w:lang w:val="en-US" w:eastAsia="zh-TW"/>
        </w:rPr>
      </w:pPr>
      <w:r>
        <w:rPr>
          <w:rFonts w:hint="eastAsia"/>
          <w:lang w:val="en-US" w:eastAsia="zh-TW"/>
        </w:rPr>
        <w:t>CID6385: duplicate of CID6077.</w:t>
      </w:r>
    </w:p>
    <w:p w:rsidR="0086796E" w:rsidRPr="0086796E" w:rsidRDefault="0086796E" w:rsidP="0086796E">
      <w:pPr>
        <w:rPr>
          <w:lang w:val="en-US"/>
        </w:rPr>
      </w:pPr>
      <w:r w:rsidRPr="0086796E">
        <w:rPr>
          <w:lang w:val="en-US"/>
        </w:rPr>
        <w:t>Meeting recessed.</w:t>
      </w:r>
    </w:p>
    <w:bookmarkEnd w:id="40"/>
    <w:bookmarkEnd w:id="41"/>
    <w:p w:rsidR="00EB3B74" w:rsidRDefault="00EB3B74" w:rsidP="00EB3B74">
      <w:pPr>
        <w:pStyle w:val="Heading1"/>
        <w:spacing w:after="120"/>
        <w:rPr>
          <w:bCs/>
          <w:lang w:val="en-US"/>
        </w:rPr>
      </w:pPr>
      <w:r>
        <w:t xml:space="preserve">Minutes of TGad session – </w:t>
      </w:r>
      <w:r>
        <w:rPr>
          <w:bCs/>
          <w:lang w:val="en-US"/>
        </w:rPr>
        <w:t>Wednesday January</w:t>
      </w:r>
      <w:r w:rsidRPr="00D92947">
        <w:rPr>
          <w:bCs/>
          <w:lang w:val="en-US"/>
        </w:rPr>
        <w:t xml:space="preserve"> </w:t>
      </w:r>
      <w:r>
        <w:rPr>
          <w:bCs/>
          <w:lang w:val="en-US"/>
        </w:rPr>
        <w:t>18th, 13:30 – 15:3</w:t>
      </w:r>
      <w:r w:rsidRPr="00D92947">
        <w:rPr>
          <w:bCs/>
          <w:lang w:val="en-US"/>
        </w:rPr>
        <w:t>0</w:t>
      </w:r>
    </w:p>
    <w:p w:rsidR="00EB3B74" w:rsidRDefault="00A8446E" w:rsidP="00EB3B74">
      <w:pPr>
        <w:rPr>
          <w:lang w:val="en-US"/>
        </w:rPr>
      </w:pPr>
      <w:bookmarkStart w:id="54" w:name="OLE_LINK59"/>
      <w:bookmarkStart w:id="55" w:name="OLE_LINK60"/>
      <w:r>
        <w:rPr>
          <w:lang w:val="en-US"/>
        </w:rPr>
        <w:t>Chair called meeting to order.</w:t>
      </w:r>
    </w:p>
    <w:p w:rsidR="00A8446E" w:rsidRDefault="00A8446E" w:rsidP="00EB3B74">
      <w:pPr>
        <w:rPr>
          <w:lang w:val="en-US"/>
        </w:rPr>
      </w:pPr>
      <w:r>
        <w:rPr>
          <w:lang w:val="en-US"/>
        </w:rPr>
        <w:t>Chair explained new sessions added at the mid-week plenary attendance.</w:t>
      </w:r>
    </w:p>
    <w:p w:rsidR="00A8446E" w:rsidRDefault="00A8446E" w:rsidP="00EB3B74">
      <w:pPr>
        <w:rPr>
          <w:lang w:val="en-US"/>
        </w:rPr>
      </w:pPr>
      <w:r>
        <w:rPr>
          <w:lang w:val="en-US"/>
        </w:rPr>
        <w:t>Document 12-0020-03 is the latest revision of the comment database.</w:t>
      </w:r>
    </w:p>
    <w:p w:rsidR="00A8446E" w:rsidRDefault="00A8446E" w:rsidP="00EB3B74">
      <w:pPr>
        <w:rPr>
          <w:lang w:val="en-US"/>
        </w:rPr>
      </w:pPr>
      <w:r>
        <w:rPr>
          <w:lang w:val="en-US"/>
        </w:rPr>
        <w:t>Comment resolution continues.</w:t>
      </w:r>
    </w:p>
    <w:bookmarkEnd w:id="54"/>
    <w:bookmarkEnd w:id="55"/>
    <w:p w:rsidR="00A8446E" w:rsidRDefault="00A8446E" w:rsidP="00EB3B74">
      <w:pPr>
        <w:rPr>
          <w:lang w:val="en-US"/>
        </w:rPr>
      </w:pPr>
    </w:p>
    <w:p w:rsidR="00A8446E" w:rsidRDefault="00A12A30" w:rsidP="00126EE4">
      <w:pPr>
        <w:pStyle w:val="ListParagraph"/>
        <w:numPr>
          <w:ilvl w:val="0"/>
          <w:numId w:val="36"/>
        </w:numPr>
        <w:ind w:leftChars="0"/>
        <w:rPr>
          <w:lang w:val="en-US"/>
        </w:rPr>
      </w:pPr>
      <w:r>
        <w:rPr>
          <w:lang w:val="en-US"/>
        </w:rPr>
        <w:t xml:space="preserve">CID 6388:  </w:t>
      </w:r>
      <w:r>
        <w:rPr>
          <w:lang w:val="en-US" w:eastAsia="zh-TW"/>
        </w:rPr>
        <w:t>No objections to proposed ACCEPTED resolution.</w:t>
      </w:r>
    </w:p>
    <w:p w:rsidR="00C036B0" w:rsidRDefault="00C036B0" w:rsidP="00126EE4">
      <w:pPr>
        <w:pStyle w:val="ListParagraph"/>
        <w:numPr>
          <w:ilvl w:val="0"/>
          <w:numId w:val="36"/>
        </w:numPr>
        <w:ind w:leftChars="0"/>
        <w:rPr>
          <w:lang w:val="en-US"/>
        </w:rPr>
      </w:pPr>
      <w:r>
        <w:rPr>
          <w:lang w:val="en-US" w:eastAsia="zh-TW"/>
        </w:rPr>
        <w:t xml:space="preserve">CID 6391:  </w:t>
      </w:r>
      <w:r w:rsidR="00AF7D3B">
        <w:rPr>
          <w:lang w:val="en-US" w:eastAsia="zh-TW"/>
        </w:rPr>
        <w:t>No objections to proposed REVISED resolution.</w:t>
      </w:r>
    </w:p>
    <w:p w:rsidR="00AF7D3B" w:rsidRDefault="00AF7D3B" w:rsidP="00126EE4">
      <w:pPr>
        <w:pStyle w:val="ListParagraph"/>
        <w:numPr>
          <w:ilvl w:val="0"/>
          <w:numId w:val="36"/>
        </w:numPr>
        <w:ind w:leftChars="0"/>
        <w:rPr>
          <w:lang w:val="en-US"/>
        </w:rPr>
      </w:pPr>
      <w:r>
        <w:rPr>
          <w:lang w:val="en-US" w:eastAsia="zh-TW"/>
        </w:rPr>
        <w:t xml:space="preserve">CID 6393:  MAC power saving </w:t>
      </w:r>
      <w:r w:rsidR="000B0E94">
        <w:rPr>
          <w:lang w:val="en-US" w:eastAsia="zh-TW"/>
        </w:rPr>
        <w:t>–</w:t>
      </w:r>
      <w:r>
        <w:rPr>
          <w:lang w:val="en-US" w:eastAsia="zh-TW"/>
        </w:rPr>
        <w:t xml:space="preserve"> </w:t>
      </w:r>
      <w:r w:rsidR="00F70BAE">
        <w:rPr>
          <w:lang w:val="en-US" w:eastAsia="zh-TW"/>
        </w:rPr>
        <w:t xml:space="preserve">No objections to </w:t>
      </w:r>
      <w:r w:rsidR="009F0291">
        <w:rPr>
          <w:lang w:val="en-US" w:eastAsia="zh-TW"/>
        </w:rPr>
        <w:t>proposed REVISED resolution</w:t>
      </w:r>
    </w:p>
    <w:p w:rsidR="000B0E94" w:rsidRDefault="000B0E94" w:rsidP="00126EE4">
      <w:pPr>
        <w:pStyle w:val="ListParagraph"/>
        <w:numPr>
          <w:ilvl w:val="0"/>
          <w:numId w:val="36"/>
        </w:numPr>
        <w:ind w:leftChars="0"/>
        <w:rPr>
          <w:lang w:val="en-US"/>
        </w:rPr>
      </w:pPr>
      <w:r>
        <w:rPr>
          <w:lang w:val="en-US" w:eastAsia="zh-TW"/>
        </w:rPr>
        <w:t xml:space="preserve">CID 6080:  MAC power saving </w:t>
      </w:r>
      <w:r w:rsidR="009F0291">
        <w:rPr>
          <w:lang w:val="en-US" w:eastAsia="zh-TW"/>
        </w:rPr>
        <w:t>–</w:t>
      </w:r>
      <w:r>
        <w:rPr>
          <w:lang w:val="en-US" w:eastAsia="zh-TW"/>
        </w:rPr>
        <w:t xml:space="preserve"> </w:t>
      </w:r>
      <w:r w:rsidR="00F70BAE">
        <w:rPr>
          <w:lang w:val="en-US" w:eastAsia="zh-TW"/>
        </w:rPr>
        <w:t xml:space="preserve">No objections to </w:t>
      </w:r>
      <w:r w:rsidR="009F0291">
        <w:rPr>
          <w:lang w:val="en-US" w:eastAsia="zh-TW"/>
        </w:rPr>
        <w:t>proposed REVISED resolution</w:t>
      </w:r>
    </w:p>
    <w:p w:rsidR="000971EE" w:rsidRPr="00126EE4" w:rsidRDefault="000971EE" w:rsidP="00126EE4">
      <w:pPr>
        <w:pStyle w:val="ListParagraph"/>
        <w:numPr>
          <w:ilvl w:val="0"/>
          <w:numId w:val="36"/>
        </w:numPr>
        <w:ind w:leftChars="0"/>
        <w:rPr>
          <w:lang w:val="en-US"/>
        </w:rPr>
      </w:pPr>
      <w:r>
        <w:rPr>
          <w:lang w:val="en-US" w:eastAsia="zh-TW"/>
        </w:rPr>
        <w:t xml:space="preserve">CID 6393: MAC power saving – </w:t>
      </w:r>
      <w:r w:rsidR="00F70BAE">
        <w:rPr>
          <w:lang w:val="en-US" w:eastAsia="zh-TW"/>
        </w:rPr>
        <w:t xml:space="preserve">No objections to </w:t>
      </w:r>
      <w:r>
        <w:rPr>
          <w:lang w:val="en-US" w:eastAsia="zh-TW"/>
        </w:rPr>
        <w:t>proposed REVISED resolution</w:t>
      </w:r>
    </w:p>
    <w:p w:rsidR="00A8446E" w:rsidRDefault="00B00CA1" w:rsidP="00B00CA1">
      <w:pPr>
        <w:pStyle w:val="ListParagraph"/>
        <w:numPr>
          <w:ilvl w:val="0"/>
          <w:numId w:val="36"/>
        </w:numPr>
        <w:ind w:leftChars="0"/>
        <w:rPr>
          <w:lang w:val="en-US"/>
        </w:rPr>
      </w:pPr>
      <w:r>
        <w:rPr>
          <w:lang w:val="en-US"/>
        </w:rPr>
        <w:t xml:space="preserve">CID </w:t>
      </w:r>
      <w:r w:rsidR="00F70BAE">
        <w:rPr>
          <w:lang w:val="en-US"/>
        </w:rPr>
        <w:t xml:space="preserve">6395: </w:t>
      </w:r>
      <w:r w:rsidR="00F70BAE">
        <w:rPr>
          <w:lang w:val="en-US" w:eastAsia="zh-TW"/>
        </w:rPr>
        <w:t>No objections to proposed ACCEPTED resolution.</w:t>
      </w:r>
    </w:p>
    <w:p w:rsidR="00F70BAE" w:rsidRDefault="0098580B" w:rsidP="00B00CA1">
      <w:pPr>
        <w:pStyle w:val="ListParagraph"/>
        <w:numPr>
          <w:ilvl w:val="0"/>
          <w:numId w:val="36"/>
        </w:numPr>
        <w:ind w:leftChars="0"/>
        <w:rPr>
          <w:lang w:val="en-US"/>
        </w:rPr>
      </w:pPr>
      <w:r>
        <w:rPr>
          <w:lang w:val="en-US" w:eastAsia="zh-TW"/>
        </w:rPr>
        <w:t xml:space="preserve">CID 6398: </w:t>
      </w:r>
      <w:r w:rsidR="00AD083D">
        <w:rPr>
          <w:lang w:val="en-US" w:eastAsia="zh-TW"/>
        </w:rPr>
        <w:t>No objections to proposed ACCEPTED resolution.</w:t>
      </w:r>
    </w:p>
    <w:p w:rsidR="007259CD" w:rsidRDefault="007259CD" w:rsidP="00B00CA1">
      <w:pPr>
        <w:pStyle w:val="ListParagraph"/>
        <w:numPr>
          <w:ilvl w:val="0"/>
          <w:numId w:val="36"/>
        </w:numPr>
        <w:ind w:leftChars="0"/>
        <w:rPr>
          <w:lang w:val="en-US"/>
        </w:rPr>
      </w:pPr>
      <w:r>
        <w:rPr>
          <w:lang w:val="en-US" w:eastAsia="zh-TW"/>
        </w:rPr>
        <w:t xml:space="preserve">CID 6400: </w:t>
      </w:r>
      <w:r w:rsidR="005370A9">
        <w:rPr>
          <w:lang w:val="en-US" w:eastAsia="zh-TW"/>
        </w:rPr>
        <w:t>MAC – SFS: No objections to proposed REVISED resolution</w:t>
      </w:r>
    </w:p>
    <w:p w:rsidR="004227C6" w:rsidRDefault="004227C6" w:rsidP="00B00CA1">
      <w:pPr>
        <w:pStyle w:val="ListParagraph"/>
        <w:numPr>
          <w:ilvl w:val="0"/>
          <w:numId w:val="36"/>
        </w:numPr>
        <w:ind w:leftChars="0"/>
        <w:rPr>
          <w:lang w:val="en-US"/>
        </w:rPr>
      </w:pPr>
      <w:r>
        <w:rPr>
          <w:lang w:val="en-US"/>
        </w:rPr>
        <w:t>CID 6401: MAC – FST: No objections to proposed REJECT resolution</w:t>
      </w:r>
    </w:p>
    <w:p w:rsidR="005370A9" w:rsidRDefault="004227C6" w:rsidP="00B00CA1">
      <w:pPr>
        <w:pStyle w:val="ListParagraph"/>
        <w:numPr>
          <w:ilvl w:val="0"/>
          <w:numId w:val="36"/>
        </w:numPr>
        <w:ind w:leftChars="0"/>
        <w:rPr>
          <w:lang w:val="en-US"/>
        </w:rPr>
      </w:pPr>
      <w:r>
        <w:rPr>
          <w:lang w:val="en-US"/>
        </w:rPr>
        <w:t xml:space="preserve">CID 6402: </w:t>
      </w:r>
      <w:r w:rsidR="00794333">
        <w:rPr>
          <w:lang w:val="en-US"/>
        </w:rPr>
        <w:t xml:space="preserve">MAC – FST: </w:t>
      </w:r>
      <w:r>
        <w:rPr>
          <w:lang w:val="en-US"/>
        </w:rPr>
        <w:t xml:space="preserve"> </w:t>
      </w:r>
      <w:r w:rsidR="00855E0D">
        <w:rPr>
          <w:lang w:val="en-US" w:eastAsia="zh-TW"/>
        </w:rPr>
        <w:t>No objections to proposed REVISED resolution</w:t>
      </w:r>
    </w:p>
    <w:p w:rsidR="008A6569" w:rsidRDefault="008A6569" w:rsidP="00B00CA1">
      <w:pPr>
        <w:pStyle w:val="ListParagraph"/>
        <w:numPr>
          <w:ilvl w:val="0"/>
          <w:numId w:val="36"/>
        </w:numPr>
        <w:ind w:leftChars="0"/>
        <w:rPr>
          <w:lang w:val="en-US"/>
        </w:rPr>
      </w:pPr>
      <w:r>
        <w:rPr>
          <w:lang w:val="en-US" w:eastAsia="zh-TW"/>
        </w:rPr>
        <w:t>CID 6404: MAC – FST: No objections to proposed ACCEPTED resolution.</w:t>
      </w:r>
    </w:p>
    <w:p w:rsidR="008A6569" w:rsidRDefault="008A6569" w:rsidP="008A6569">
      <w:pPr>
        <w:pStyle w:val="ListParagraph"/>
        <w:numPr>
          <w:ilvl w:val="0"/>
          <w:numId w:val="36"/>
        </w:numPr>
        <w:ind w:leftChars="0"/>
        <w:rPr>
          <w:lang w:val="en-US"/>
        </w:rPr>
      </w:pPr>
      <w:r>
        <w:rPr>
          <w:lang w:val="en-US" w:eastAsia="zh-TW"/>
        </w:rPr>
        <w:lastRenderedPageBreak/>
        <w:t>CID 6406: MAC – FST: No objections to proposed ACCEPTED resolution.</w:t>
      </w:r>
    </w:p>
    <w:p w:rsidR="008A6569" w:rsidRPr="00B00CA1" w:rsidRDefault="00761957" w:rsidP="00B00CA1">
      <w:pPr>
        <w:pStyle w:val="ListParagraph"/>
        <w:numPr>
          <w:ilvl w:val="0"/>
          <w:numId w:val="36"/>
        </w:numPr>
        <w:ind w:leftChars="0"/>
        <w:rPr>
          <w:lang w:val="en-US"/>
        </w:rPr>
      </w:pPr>
      <w:r>
        <w:rPr>
          <w:lang w:val="en-US"/>
        </w:rPr>
        <w:t>CID 6408: MAC – FST: No objections to proposed REJECT resolution</w:t>
      </w:r>
    </w:p>
    <w:p w:rsidR="00A8446E" w:rsidRDefault="00761957" w:rsidP="00761957">
      <w:pPr>
        <w:pStyle w:val="ListParagraph"/>
        <w:numPr>
          <w:ilvl w:val="0"/>
          <w:numId w:val="36"/>
        </w:numPr>
        <w:ind w:leftChars="0"/>
        <w:rPr>
          <w:lang w:val="en-US"/>
        </w:rPr>
      </w:pPr>
      <w:r>
        <w:rPr>
          <w:lang w:val="en-US"/>
        </w:rPr>
        <w:t xml:space="preserve">CID 6410: </w:t>
      </w:r>
      <w:r>
        <w:rPr>
          <w:lang w:val="en-US" w:eastAsia="zh-TW"/>
        </w:rPr>
        <w:t>MAC – FST: No objections to proposed REVISED resolution.</w:t>
      </w:r>
    </w:p>
    <w:p w:rsidR="00761957" w:rsidRDefault="00761957" w:rsidP="00761957">
      <w:pPr>
        <w:pStyle w:val="ListParagraph"/>
        <w:numPr>
          <w:ilvl w:val="0"/>
          <w:numId w:val="36"/>
        </w:numPr>
        <w:ind w:leftChars="0"/>
        <w:rPr>
          <w:lang w:val="en-US"/>
        </w:rPr>
      </w:pPr>
      <w:r>
        <w:rPr>
          <w:lang w:val="en-US" w:eastAsia="zh-TW"/>
        </w:rPr>
        <w:t>CID</w:t>
      </w:r>
      <w:r w:rsidR="00891065">
        <w:rPr>
          <w:lang w:val="en-US" w:eastAsia="zh-TW"/>
        </w:rPr>
        <w:t xml:space="preserve"> </w:t>
      </w:r>
      <w:r w:rsidR="009A44D9">
        <w:rPr>
          <w:lang w:val="en-US" w:eastAsia="zh-TW"/>
        </w:rPr>
        <w:t>6415: MAC – FST: No objections to proposed ACCEPTED resolution.</w:t>
      </w:r>
    </w:p>
    <w:p w:rsidR="00761957" w:rsidRDefault="009A44D9" w:rsidP="00761957">
      <w:pPr>
        <w:pStyle w:val="ListParagraph"/>
        <w:numPr>
          <w:ilvl w:val="0"/>
          <w:numId w:val="36"/>
        </w:numPr>
        <w:ind w:leftChars="0"/>
        <w:rPr>
          <w:lang w:val="en-US"/>
        </w:rPr>
      </w:pPr>
      <w:r>
        <w:rPr>
          <w:lang w:val="en-US"/>
        </w:rPr>
        <w:t xml:space="preserve">CID 6417: </w:t>
      </w:r>
      <w:r w:rsidR="00B57771">
        <w:rPr>
          <w:lang w:val="en-US"/>
        </w:rPr>
        <w:t>MAC-</w:t>
      </w:r>
      <w:r w:rsidR="00C4072B">
        <w:rPr>
          <w:lang w:val="en-US"/>
        </w:rPr>
        <w:t xml:space="preserve">FST: </w:t>
      </w:r>
      <w:bookmarkStart w:id="56" w:name="OLE_LINK61"/>
      <w:bookmarkStart w:id="57" w:name="OLE_LINK62"/>
      <w:r w:rsidR="00C4072B">
        <w:rPr>
          <w:lang w:val="en-US" w:eastAsia="zh-TW"/>
        </w:rPr>
        <w:t>No objections to proposed REVISED resolution</w:t>
      </w:r>
      <w:r w:rsidR="00F92E37">
        <w:rPr>
          <w:lang w:val="en-US" w:eastAsia="zh-TW"/>
        </w:rPr>
        <w:t>.</w:t>
      </w:r>
      <w:bookmarkEnd w:id="56"/>
      <w:bookmarkEnd w:id="57"/>
    </w:p>
    <w:p w:rsidR="00F92E37" w:rsidRDefault="00F92E37" w:rsidP="00984692">
      <w:pPr>
        <w:pStyle w:val="ListParagraph"/>
        <w:numPr>
          <w:ilvl w:val="0"/>
          <w:numId w:val="36"/>
        </w:numPr>
        <w:ind w:leftChars="0"/>
        <w:rPr>
          <w:lang w:val="en-US"/>
        </w:rPr>
      </w:pPr>
      <w:r>
        <w:rPr>
          <w:lang w:val="en-US" w:eastAsia="zh-TW"/>
        </w:rPr>
        <w:t>CID 6421: MAC – FST: No objections to proposed ACCEPTED resolution</w:t>
      </w:r>
      <w:r w:rsidR="00984692">
        <w:rPr>
          <w:lang w:val="en-US" w:eastAsia="zh-TW"/>
        </w:rPr>
        <w:t>.</w:t>
      </w:r>
    </w:p>
    <w:p w:rsidR="00984692" w:rsidRPr="00984692" w:rsidRDefault="00984692" w:rsidP="00984692">
      <w:pPr>
        <w:rPr>
          <w:lang w:val="en-US" w:eastAsia="zh-TW"/>
        </w:rPr>
      </w:pPr>
      <w:bookmarkStart w:id="58" w:name="OLE_LINK57"/>
      <w:bookmarkStart w:id="59" w:name="OLE_LINK58"/>
      <w:bookmarkStart w:id="60" w:name="OLE_LINK89"/>
      <w:bookmarkStart w:id="61" w:name="OLE_LINK90"/>
      <w:r>
        <w:rPr>
          <w:lang w:val="en-US"/>
        </w:rPr>
        <w:t>Meeting recessed</w:t>
      </w:r>
      <w:r w:rsidR="0086796E">
        <w:rPr>
          <w:rFonts w:hint="eastAsia"/>
          <w:lang w:val="en-US" w:eastAsia="zh-TW"/>
        </w:rPr>
        <w:t xml:space="preserve"> at 15:35</w:t>
      </w:r>
      <w:r>
        <w:rPr>
          <w:lang w:val="en-US"/>
        </w:rPr>
        <w:t>.</w:t>
      </w:r>
      <w:bookmarkEnd w:id="58"/>
      <w:bookmarkEnd w:id="59"/>
    </w:p>
    <w:bookmarkEnd w:id="60"/>
    <w:bookmarkEnd w:id="61"/>
    <w:p w:rsidR="00BE6928" w:rsidRDefault="00BE6928" w:rsidP="00BE6928">
      <w:pPr>
        <w:pStyle w:val="Heading1"/>
        <w:spacing w:after="120"/>
        <w:rPr>
          <w:bCs/>
          <w:lang w:val="en-US"/>
        </w:rPr>
      </w:pPr>
      <w:r>
        <w:t xml:space="preserve">Minutes of TGad session – </w:t>
      </w:r>
      <w:r>
        <w:rPr>
          <w:bCs/>
          <w:lang w:val="en-US"/>
        </w:rPr>
        <w:t xml:space="preserve">Wednesday </w:t>
      </w:r>
      <w:r w:rsidR="00591938">
        <w:rPr>
          <w:bCs/>
          <w:lang w:val="en-US"/>
        </w:rPr>
        <w:t>January</w:t>
      </w:r>
      <w:r w:rsidR="00591938" w:rsidRPr="00D92947">
        <w:rPr>
          <w:bCs/>
          <w:lang w:val="en-US"/>
        </w:rPr>
        <w:t xml:space="preserve"> </w:t>
      </w:r>
      <w:r w:rsidR="00591938">
        <w:rPr>
          <w:bCs/>
          <w:lang w:val="en-US"/>
        </w:rPr>
        <w:t>18</w:t>
      </w:r>
      <w:r w:rsidR="000E7964">
        <w:rPr>
          <w:bCs/>
          <w:lang w:val="en-US"/>
        </w:rPr>
        <w:t>th</w:t>
      </w:r>
      <w:r>
        <w:rPr>
          <w:bCs/>
          <w:lang w:val="en-US"/>
        </w:rPr>
        <w:t>, 1</w:t>
      </w:r>
      <w:r w:rsidR="000E7964">
        <w:rPr>
          <w:bCs/>
          <w:lang w:val="en-US"/>
        </w:rPr>
        <w:t>6:00 – 18:0</w:t>
      </w:r>
      <w:r w:rsidRPr="00D92947">
        <w:rPr>
          <w:bCs/>
          <w:lang w:val="en-US"/>
        </w:rPr>
        <w:t>0</w:t>
      </w:r>
    </w:p>
    <w:p w:rsidR="0086796E" w:rsidRDefault="0086796E" w:rsidP="0086796E">
      <w:pPr>
        <w:rPr>
          <w:lang w:val="en-US"/>
        </w:rPr>
      </w:pPr>
      <w:r>
        <w:rPr>
          <w:lang w:val="en-US"/>
        </w:rPr>
        <w:t>Chair called meeting to order</w:t>
      </w:r>
      <w:r>
        <w:rPr>
          <w:rFonts w:hint="eastAsia"/>
          <w:lang w:val="en-US" w:eastAsia="zh-TW"/>
        </w:rPr>
        <w:t xml:space="preserve"> at 16:00</w:t>
      </w:r>
      <w:r>
        <w:rPr>
          <w:lang w:val="en-US"/>
        </w:rPr>
        <w:t>.</w:t>
      </w:r>
    </w:p>
    <w:p w:rsidR="0086796E" w:rsidRDefault="0086796E" w:rsidP="0086796E">
      <w:pPr>
        <w:rPr>
          <w:lang w:val="en-US"/>
        </w:rPr>
      </w:pPr>
      <w:r>
        <w:rPr>
          <w:lang w:val="en-US"/>
        </w:rPr>
        <w:t>Document 12-0020-03 is the latest revision of the comment database.</w:t>
      </w:r>
    </w:p>
    <w:p w:rsidR="0086796E" w:rsidRDefault="0086796E" w:rsidP="0086796E">
      <w:pPr>
        <w:rPr>
          <w:lang w:val="en-US" w:eastAsia="zh-TW"/>
        </w:rPr>
      </w:pPr>
      <w:r>
        <w:rPr>
          <w:lang w:val="en-US"/>
        </w:rPr>
        <w:t>Comment resolution continues.</w:t>
      </w:r>
    </w:p>
    <w:p w:rsidR="00C241E6" w:rsidRDefault="00C241E6" w:rsidP="00C241E6">
      <w:pPr>
        <w:pStyle w:val="ListParagraph"/>
        <w:numPr>
          <w:ilvl w:val="0"/>
          <w:numId w:val="36"/>
        </w:numPr>
        <w:ind w:leftChars="0"/>
        <w:rPr>
          <w:lang w:val="en-US" w:eastAsia="zh-TW"/>
        </w:rPr>
      </w:pPr>
      <w:r>
        <w:rPr>
          <w:rFonts w:hint="eastAsia"/>
          <w:lang w:val="en-US" w:eastAsia="zh-TW"/>
        </w:rPr>
        <w:t>CID6426: Chang</w:t>
      </w:r>
      <w:r w:rsidR="00FB61D6">
        <w:rPr>
          <w:rFonts w:hint="eastAsia"/>
          <w:lang w:val="en-US" w:eastAsia="zh-TW"/>
        </w:rPr>
        <w:t>e</w:t>
      </w:r>
      <w:r>
        <w:rPr>
          <w:rFonts w:hint="eastAsia"/>
          <w:lang w:val="en-US" w:eastAsia="zh-TW"/>
        </w:rPr>
        <w:t xml:space="preserve"> Non-</w:t>
      </w:r>
      <w:proofErr w:type="spellStart"/>
      <w:r>
        <w:rPr>
          <w:rFonts w:hint="eastAsia"/>
          <w:lang w:val="en-US" w:eastAsia="zh-TW"/>
        </w:rPr>
        <w:t>DBand</w:t>
      </w:r>
      <w:proofErr w:type="spellEnd"/>
      <w:r>
        <w:rPr>
          <w:rFonts w:hint="eastAsia"/>
          <w:lang w:val="en-US" w:eastAsia="zh-TW"/>
        </w:rPr>
        <w:t xml:space="preserve"> Technology to Non-IEEE-802.11. </w:t>
      </w:r>
      <w:r>
        <w:rPr>
          <w:lang w:val="en-US" w:eastAsia="zh-TW"/>
        </w:rPr>
        <w:t>No objections to proposed REVISED resolution.</w:t>
      </w:r>
    </w:p>
    <w:p w:rsidR="00C241E6" w:rsidRDefault="00C241E6" w:rsidP="00C241E6">
      <w:pPr>
        <w:pStyle w:val="ListParagraph"/>
        <w:numPr>
          <w:ilvl w:val="0"/>
          <w:numId w:val="36"/>
        </w:numPr>
        <w:ind w:leftChars="0"/>
        <w:rPr>
          <w:lang w:val="en-US" w:eastAsia="zh-TW"/>
        </w:rPr>
      </w:pPr>
      <w:bookmarkStart w:id="62" w:name="OLE_LINK67"/>
      <w:bookmarkStart w:id="63" w:name="OLE_LINK68"/>
      <w:r>
        <w:rPr>
          <w:rFonts w:hint="eastAsia"/>
          <w:lang w:val="en-US" w:eastAsia="zh-TW"/>
        </w:rPr>
        <w:t xml:space="preserve">CID6445, 6328, 6327, 6495, 6489, </w:t>
      </w:r>
      <w:bookmarkEnd w:id="62"/>
      <w:bookmarkEnd w:id="63"/>
      <w:r>
        <w:rPr>
          <w:rFonts w:hint="eastAsia"/>
          <w:lang w:val="en-US" w:eastAsia="zh-TW"/>
        </w:rPr>
        <w:t xml:space="preserve">6483, </w:t>
      </w:r>
      <w:bookmarkStart w:id="64" w:name="OLE_LINK69"/>
      <w:bookmarkStart w:id="65" w:name="OLE_LINK70"/>
      <w:r>
        <w:rPr>
          <w:rFonts w:hint="eastAsia"/>
          <w:lang w:val="en-US" w:eastAsia="zh-TW"/>
        </w:rPr>
        <w:t>6332, 6331</w:t>
      </w:r>
      <w:bookmarkEnd w:id="64"/>
      <w:bookmarkEnd w:id="65"/>
      <w:r>
        <w:rPr>
          <w:rFonts w:hint="eastAsia"/>
          <w:lang w:val="en-US" w:eastAsia="zh-TW"/>
        </w:rPr>
        <w:t xml:space="preserve">: On the topic of </w:t>
      </w:r>
      <w:proofErr w:type="spellStart"/>
      <w:r>
        <w:rPr>
          <w:rFonts w:hint="eastAsia"/>
          <w:lang w:val="en-US" w:eastAsia="zh-TW"/>
        </w:rPr>
        <w:t>OBand</w:t>
      </w:r>
      <w:proofErr w:type="spellEnd"/>
      <w:r>
        <w:rPr>
          <w:rFonts w:hint="eastAsia"/>
          <w:lang w:val="en-US" w:eastAsia="zh-TW"/>
        </w:rPr>
        <w:t xml:space="preserve"> vs. </w:t>
      </w:r>
      <w:proofErr w:type="spellStart"/>
      <w:r>
        <w:rPr>
          <w:rFonts w:hint="eastAsia"/>
          <w:lang w:val="en-US" w:eastAsia="zh-TW"/>
        </w:rPr>
        <w:t>DBand</w:t>
      </w:r>
      <w:proofErr w:type="spellEnd"/>
      <w:r>
        <w:rPr>
          <w:rFonts w:hint="eastAsia"/>
          <w:lang w:val="en-US" w:eastAsia="zh-TW"/>
        </w:rPr>
        <w:t xml:space="preserve"> terminology.</w:t>
      </w:r>
    </w:p>
    <w:p w:rsidR="00B26C91" w:rsidRDefault="00C241E6" w:rsidP="00C241E6">
      <w:pPr>
        <w:pStyle w:val="ListParagraph"/>
        <w:numPr>
          <w:ilvl w:val="1"/>
          <w:numId w:val="36"/>
        </w:numPr>
        <w:ind w:leftChars="0"/>
        <w:rPr>
          <w:lang w:val="en-US" w:eastAsia="zh-TW"/>
        </w:rPr>
      </w:pPr>
      <w:r>
        <w:rPr>
          <w:rFonts w:hint="eastAsia"/>
          <w:lang w:val="en-US" w:eastAsia="zh-TW"/>
        </w:rPr>
        <w:t xml:space="preserve">CID6483: </w:t>
      </w:r>
    </w:p>
    <w:p w:rsidR="00DD50E5" w:rsidRDefault="00C241E6" w:rsidP="00B26C91">
      <w:pPr>
        <w:pStyle w:val="ListParagraph"/>
        <w:numPr>
          <w:ilvl w:val="2"/>
          <w:numId w:val="36"/>
        </w:numPr>
        <w:ind w:leftChars="0"/>
        <w:rPr>
          <w:lang w:val="en-US" w:eastAsia="zh-TW"/>
        </w:rPr>
      </w:pPr>
      <w:r>
        <w:rPr>
          <w:rFonts w:hint="eastAsia"/>
          <w:lang w:val="en-US" w:eastAsia="zh-TW"/>
        </w:rPr>
        <w:t>Dorothy Stanley (Aruba Networks) comments that directionality is not a property of a band.</w:t>
      </w:r>
      <w:r w:rsidR="00B26C91">
        <w:rPr>
          <w:rFonts w:hint="eastAsia"/>
          <w:lang w:val="en-US" w:eastAsia="zh-TW"/>
        </w:rPr>
        <w:t xml:space="preserve"> Jon Rosdahl also comments that he concurs with Dorothy</w:t>
      </w:r>
      <w:r w:rsidR="00B26C91">
        <w:rPr>
          <w:lang w:val="en-US" w:eastAsia="zh-TW"/>
        </w:rPr>
        <w:t>’</w:t>
      </w:r>
      <w:r w:rsidR="00B26C91">
        <w:rPr>
          <w:rFonts w:hint="eastAsia"/>
          <w:lang w:val="en-US" w:eastAsia="zh-TW"/>
        </w:rPr>
        <w:t xml:space="preserve">s comment. Graham suggests DVHT instead of </w:t>
      </w:r>
      <w:proofErr w:type="spellStart"/>
      <w:r w:rsidR="00B26C91">
        <w:rPr>
          <w:rFonts w:hint="eastAsia"/>
          <w:lang w:val="en-US" w:eastAsia="zh-TW"/>
        </w:rPr>
        <w:t>DBand</w:t>
      </w:r>
      <w:proofErr w:type="spellEnd"/>
      <w:r w:rsidR="00B26C91">
        <w:rPr>
          <w:rFonts w:hint="eastAsia"/>
          <w:lang w:val="en-US" w:eastAsia="zh-TW"/>
        </w:rPr>
        <w:t xml:space="preserve">. Sai comments that </w:t>
      </w:r>
      <w:r w:rsidR="00DD50E5">
        <w:rPr>
          <w:rFonts w:hint="eastAsia"/>
          <w:lang w:val="en-US" w:eastAsia="zh-TW"/>
        </w:rPr>
        <w:t xml:space="preserve">a name with VHT will create confusion with VHT in TGac. Dorothy prefers a name which does not contain the word Directional or Band. Eldad mentions that Adrian suggests a name with 3 characters. </w:t>
      </w:r>
    </w:p>
    <w:p w:rsidR="00C241E6" w:rsidRDefault="00DD50E5" w:rsidP="00B26C91">
      <w:pPr>
        <w:pStyle w:val="ListParagraph"/>
        <w:numPr>
          <w:ilvl w:val="2"/>
          <w:numId w:val="36"/>
        </w:numPr>
        <w:ind w:leftChars="0"/>
        <w:rPr>
          <w:lang w:val="en-US" w:eastAsia="zh-TW"/>
        </w:rPr>
      </w:pPr>
      <w:r>
        <w:rPr>
          <w:rFonts w:hint="eastAsia"/>
          <w:lang w:val="en-US" w:eastAsia="zh-TW"/>
        </w:rPr>
        <w:t xml:space="preserve">Jon asks the Chair for a few words to describe the work in TGad. Eldad suggests the word </w:t>
      </w:r>
      <w:r>
        <w:rPr>
          <w:lang w:val="en-US" w:eastAsia="zh-TW"/>
        </w:rPr>
        <w:t>“</w:t>
      </w:r>
      <w:r>
        <w:rPr>
          <w:rFonts w:hint="eastAsia"/>
          <w:lang w:val="en-US" w:eastAsia="zh-TW"/>
        </w:rPr>
        <w:t>millimeter wave</w:t>
      </w:r>
      <w:r>
        <w:rPr>
          <w:lang w:val="en-US" w:eastAsia="zh-TW"/>
        </w:rPr>
        <w:t>”</w:t>
      </w:r>
      <w:r>
        <w:rPr>
          <w:rFonts w:hint="eastAsia"/>
          <w:lang w:val="en-US" w:eastAsia="zh-TW"/>
        </w:rPr>
        <w:t xml:space="preserve">. Dorothy comments that these are description of the band, not characteristics of the PHY. Eldad elaborates that </w:t>
      </w:r>
      <w:r>
        <w:rPr>
          <w:lang w:val="en-US" w:eastAsia="zh-TW"/>
        </w:rPr>
        <w:t>“</w:t>
      </w:r>
      <w:r>
        <w:rPr>
          <w:rFonts w:hint="eastAsia"/>
          <w:lang w:val="en-US" w:eastAsia="zh-TW"/>
        </w:rPr>
        <w:t>directional</w:t>
      </w:r>
      <w:r>
        <w:rPr>
          <w:lang w:val="en-US" w:eastAsia="zh-TW"/>
        </w:rPr>
        <w:t>”</w:t>
      </w:r>
      <w:r>
        <w:rPr>
          <w:rFonts w:hint="eastAsia"/>
          <w:lang w:val="en-US" w:eastAsia="zh-TW"/>
        </w:rPr>
        <w:t xml:space="preserve"> is a key characteristic of the PHY.</w:t>
      </w:r>
      <w:r w:rsidR="00AA17CD">
        <w:rPr>
          <w:rFonts w:hint="eastAsia"/>
          <w:lang w:val="en-US" w:eastAsia="zh-TW"/>
        </w:rPr>
        <w:t xml:space="preserve"> </w:t>
      </w:r>
    </w:p>
    <w:p w:rsidR="00B26C91" w:rsidRDefault="00ED15AB" w:rsidP="00B26C91">
      <w:pPr>
        <w:pStyle w:val="ListParagraph"/>
        <w:numPr>
          <w:ilvl w:val="2"/>
          <w:numId w:val="36"/>
        </w:numPr>
        <w:ind w:leftChars="0"/>
        <w:rPr>
          <w:lang w:val="en-US" w:eastAsia="zh-TW"/>
        </w:rPr>
      </w:pPr>
      <w:r>
        <w:rPr>
          <w:rFonts w:hint="eastAsia"/>
          <w:lang w:val="en-US" w:eastAsia="zh-TW"/>
        </w:rPr>
        <w:t xml:space="preserve">Strawpoll: </w:t>
      </w:r>
      <w:r>
        <w:rPr>
          <w:lang w:val="en-US" w:eastAsia="zh-TW"/>
        </w:rPr>
        <w:t>“</w:t>
      </w:r>
      <w:r>
        <w:rPr>
          <w:rFonts w:hint="eastAsia"/>
          <w:lang w:val="en-US" w:eastAsia="zh-TW"/>
        </w:rPr>
        <w:t xml:space="preserve">Do you support changing the name </w:t>
      </w:r>
      <w:proofErr w:type="spellStart"/>
      <w:r>
        <w:rPr>
          <w:rFonts w:hint="eastAsia"/>
          <w:lang w:val="en-US" w:eastAsia="zh-TW"/>
        </w:rPr>
        <w:t>DBand</w:t>
      </w:r>
      <w:proofErr w:type="spellEnd"/>
      <w:r>
        <w:rPr>
          <w:rFonts w:hint="eastAsia"/>
          <w:lang w:val="en-US" w:eastAsia="zh-TW"/>
        </w:rPr>
        <w:t>?</w:t>
      </w:r>
      <w:r>
        <w:rPr>
          <w:lang w:val="en-US" w:eastAsia="zh-TW"/>
        </w:rPr>
        <w:t>”</w:t>
      </w:r>
    </w:p>
    <w:p w:rsidR="00ED15AB" w:rsidRDefault="00ED15AB" w:rsidP="00ED15AB">
      <w:pPr>
        <w:pStyle w:val="ListParagraph"/>
        <w:numPr>
          <w:ilvl w:val="3"/>
          <w:numId w:val="36"/>
        </w:numPr>
        <w:ind w:leftChars="0"/>
        <w:rPr>
          <w:lang w:val="en-US" w:eastAsia="zh-TW"/>
        </w:rPr>
      </w:pPr>
      <w:r w:rsidRPr="00ED15AB">
        <w:rPr>
          <w:rFonts w:hint="eastAsia"/>
          <w:lang w:val="en-US" w:eastAsia="zh-TW"/>
        </w:rPr>
        <w:t>Yes: 10, No: 0, Abstain: 7</w:t>
      </w:r>
    </w:p>
    <w:p w:rsidR="009E2EC4" w:rsidRDefault="009E2EC4" w:rsidP="009E2EC4">
      <w:pPr>
        <w:pStyle w:val="ListParagraph"/>
        <w:numPr>
          <w:ilvl w:val="2"/>
          <w:numId w:val="36"/>
        </w:numPr>
        <w:ind w:leftChars="0"/>
        <w:rPr>
          <w:lang w:val="en-US" w:eastAsia="zh-TW"/>
        </w:rPr>
      </w:pPr>
      <w:r>
        <w:rPr>
          <w:rFonts w:hint="eastAsia"/>
          <w:lang w:val="en-US" w:eastAsia="zh-TW"/>
        </w:rPr>
        <w:t xml:space="preserve">Reza (Cisco) suggests that we do not want to have a name that competes with TGac in data rate, i.e., Gigabit. </w:t>
      </w:r>
    </w:p>
    <w:p w:rsidR="009E2EC4" w:rsidRDefault="009E2EC4" w:rsidP="009E2EC4">
      <w:pPr>
        <w:pStyle w:val="ListParagraph"/>
        <w:numPr>
          <w:ilvl w:val="2"/>
          <w:numId w:val="36"/>
        </w:numPr>
        <w:ind w:leftChars="0"/>
        <w:rPr>
          <w:lang w:val="en-US" w:eastAsia="zh-TW"/>
        </w:rPr>
      </w:pPr>
      <w:r>
        <w:rPr>
          <w:rFonts w:hint="eastAsia"/>
          <w:lang w:val="en-US" w:eastAsia="zh-TW"/>
        </w:rPr>
        <w:t>Mark Rison (CSR) says that marketing concerns should not affect our naming decision.</w:t>
      </w:r>
    </w:p>
    <w:p w:rsidR="009E2EC4" w:rsidRDefault="009E2EC4" w:rsidP="009E2EC4">
      <w:pPr>
        <w:pStyle w:val="ListParagraph"/>
        <w:numPr>
          <w:ilvl w:val="2"/>
          <w:numId w:val="36"/>
        </w:numPr>
        <w:ind w:leftChars="0"/>
        <w:rPr>
          <w:lang w:val="en-US" w:eastAsia="zh-TW"/>
        </w:rPr>
      </w:pPr>
      <w:r>
        <w:rPr>
          <w:rFonts w:hint="eastAsia"/>
          <w:lang w:val="en-US" w:eastAsia="zh-TW"/>
        </w:rPr>
        <w:t xml:space="preserve">Vote on </w:t>
      </w:r>
      <w:r>
        <w:rPr>
          <w:lang w:val="en-US" w:eastAsia="zh-TW"/>
        </w:rPr>
        <w:t>Suggested names</w:t>
      </w:r>
      <w:r w:rsidR="007A1271">
        <w:rPr>
          <w:rFonts w:hint="eastAsia"/>
          <w:lang w:val="en-US" w:eastAsia="zh-TW"/>
        </w:rPr>
        <w:t xml:space="preserve"> (Direction from the Chair is that each person can vote for as many choices as s/he likes)</w:t>
      </w:r>
    </w:p>
    <w:p w:rsidR="009E2EC4" w:rsidRDefault="009E2EC4" w:rsidP="009E2EC4">
      <w:pPr>
        <w:pStyle w:val="ListParagraph"/>
        <w:numPr>
          <w:ilvl w:val="3"/>
          <w:numId w:val="36"/>
        </w:numPr>
        <w:ind w:leftChars="0"/>
        <w:rPr>
          <w:lang w:val="en-US" w:eastAsia="zh-TW"/>
        </w:rPr>
      </w:pPr>
      <w:bookmarkStart w:id="66" w:name="OLE_LINK65"/>
      <w:bookmarkStart w:id="67" w:name="OLE_LINK66"/>
      <w:r>
        <w:rPr>
          <w:lang w:val="en-US" w:eastAsia="zh-TW"/>
        </w:rPr>
        <w:t>MGR- Multi gigabit rate</w:t>
      </w:r>
      <w:r>
        <w:rPr>
          <w:rFonts w:hint="eastAsia"/>
          <w:lang w:val="en-US" w:eastAsia="zh-TW"/>
        </w:rPr>
        <w:t>: 11</w:t>
      </w:r>
    </w:p>
    <w:p w:rsidR="009E2EC4" w:rsidRDefault="009E2EC4" w:rsidP="009E2EC4">
      <w:pPr>
        <w:pStyle w:val="ListParagraph"/>
        <w:numPr>
          <w:ilvl w:val="3"/>
          <w:numId w:val="36"/>
        </w:numPr>
        <w:ind w:leftChars="0"/>
        <w:rPr>
          <w:lang w:val="en-US" w:eastAsia="zh-TW"/>
        </w:rPr>
      </w:pPr>
      <w:r>
        <w:rPr>
          <w:lang w:val="en-US" w:eastAsia="zh-TW"/>
        </w:rPr>
        <w:t>MGT – Multi gigabit throughput</w:t>
      </w:r>
      <w:r>
        <w:rPr>
          <w:rFonts w:hint="eastAsia"/>
          <w:lang w:val="en-US" w:eastAsia="zh-TW"/>
        </w:rPr>
        <w:t>: 10</w:t>
      </w:r>
    </w:p>
    <w:p w:rsidR="009E2EC4" w:rsidRDefault="009E2EC4" w:rsidP="009E2EC4">
      <w:pPr>
        <w:pStyle w:val="ListParagraph"/>
        <w:numPr>
          <w:ilvl w:val="3"/>
          <w:numId w:val="36"/>
        </w:numPr>
        <w:ind w:leftChars="0"/>
        <w:rPr>
          <w:lang w:val="en-US" w:eastAsia="zh-TW"/>
        </w:rPr>
      </w:pPr>
      <w:r>
        <w:rPr>
          <w:lang w:val="en-US" w:eastAsia="zh-TW"/>
        </w:rPr>
        <w:lastRenderedPageBreak/>
        <w:t>DVHT – directional VHT</w:t>
      </w:r>
      <w:r>
        <w:rPr>
          <w:rFonts w:hint="eastAsia"/>
          <w:lang w:val="en-US" w:eastAsia="zh-TW"/>
        </w:rPr>
        <w:t>: 4</w:t>
      </w:r>
    </w:p>
    <w:p w:rsidR="009E2EC4" w:rsidRDefault="009E2EC4" w:rsidP="009E2EC4">
      <w:pPr>
        <w:pStyle w:val="ListParagraph"/>
        <w:numPr>
          <w:ilvl w:val="3"/>
          <w:numId w:val="36"/>
        </w:numPr>
        <w:ind w:leftChars="0"/>
        <w:rPr>
          <w:lang w:val="en-US" w:eastAsia="zh-TW"/>
        </w:rPr>
      </w:pPr>
      <w:r>
        <w:rPr>
          <w:lang w:val="en-US" w:eastAsia="zh-TW"/>
        </w:rPr>
        <w:t>DHT – Directional HT</w:t>
      </w:r>
      <w:r>
        <w:rPr>
          <w:rFonts w:hint="eastAsia"/>
          <w:lang w:val="en-US" w:eastAsia="zh-TW"/>
        </w:rPr>
        <w:t>: 3</w:t>
      </w:r>
    </w:p>
    <w:p w:rsidR="009E2EC4" w:rsidRDefault="009E2EC4" w:rsidP="009E2EC4">
      <w:pPr>
        <w:pStyle w:val="ListParagraph"/>
        <w:numPr>
          <w:ilvl w:val="3"/>
          <w:numId w:val="36"/>
        </w:numPr>
        <w:ind w:leftChars="0"/>
        <w:rPr>
          <w:lang w:val="en-US" w:eastAsia="zh-TW"/>
        </w:rPr>
      </w:pPr>
      <w:r>
        <w:rPr>
          <w:lang w:val="en-US" w:eastAsia="zh-TW"/>
        </w:rPr>
        <w:t xml:space="preserve">GHT – </w:t>
      </w:r>
      <w:bookmarkStart w:id="68" w:name="OLE_LINK64"/>
      <w:bookmarkStart w:id="69" w:name="OLE_LINK63"/>
      <w:r>
        <w:rPr>
          <w:lang w:val="en-US" w:eastAsia="zh-TW"/>
        </w:rPr>
        <w:t>Gigabit HT</w:t>
      </w:r>
      <w:r>
        <w:rPr>
          <w:rFonts w:hint="eastAsia"/>
          <w:lang w:val="en-US" w:eastAsia="zh-TW"/>
        </w:rPr>
        <w:t>: 3</w:t>
      </w:r>
    </w:p>
    <w:bookmarkEnd w:id="68"/>
    <w:bookmarkEnd w:id="69"/>
    <w:p w:rsidR="009E2EC4" w:rsidRDefault="009E2EC4" w:rsidP="009E2EC4">
      <w:pPr>
        <w:pStyle w:val="ListParagraph"/>
        <w:numPr>
          <w:ilvl w:val="3"/>
          <w:numId w:val="36"/>
        </w:numPr>
        <w:ind w:leftChars="0"/>
        <w:rPr>
          <w:lang w:val="en-US" w:eastAsia="zh-TW"/>
        </w:rPr>
      </w:pPr>
      <w:r>
        <w:rPr>
          <w:lang w:val="en-US" w:eastAsia="zh-TW"/>
        </w:rPr>
        <w:t>MHT - Millimeter HT</w:t>
      </w:r>
      <w:r>
        <w:rPr>
          <w:rFonts w:hint="eastAsia"/>
          <w:lang w:val="en-US" w:eastAsia="zh-TW"/>
        </w:rPr>
        <w:t>: 6</w:t>
      </w:r>
    </w:p>
    <w:p w:rsidR="009E2EC4" w:rsidRDefault="009E2EC4" w:rsidP="009E2EC4">
      <w:pPr>
        <w:pStyle w:val="ListParagraph"/>
        <w:numPr>
          <w:ilvl w:val="3"/>
          <w:numId w:val="36"/>
        </w:numPr>
        <w:ind w:leftChars="0"/>
        <w:rPr>
          <w:lang w:val="en-US" w:eastAsia="zh-TW"/>
        </w:rPr>
      </w:pPr>
      <w:r>
        <w:rPr>
          <w:lang w:val="en-US" w:eastAsia="zh-TW"/>
        </w:rPr>
        <w:t>DMG – Directional Multi Gigabit</w:t>
      </w:r>
      <w:r>
        <w:rPr>
          <w:rFonts w:hint="eastAsia"/>
          <w:lang w:val="en-US" w:eastAsia="zh-TW"/>
        </w:rPr>
        <w:t>: 11</w:t>
      </w:r>
    </w:p>
    <w:p w:rsidR="009E2EC4" w:rsidRDefault="009E2EC4" w:rsidP="009E2EC4">
      <w:pPr>
        <w:pStyle w:val="ListParagraph"/>
        <w:numPr>
          <w:ilvl w:val="3"/>
          <w:numId w:val="36"/>
        </w:numPr>
        <w:ind w:leftChars="0"/>
        <w:rPr>
          <w:lang w:val="en-US" w:eastAsia="zh-TW"/>
        </w:rPr>
      </w:pPr>
      <w:r>
        <w:rPr>
          <w:lang w:val="en-US" w:eastAsia="zh-TW"/>
        </w:rPr>
        <w:t xml:space="preserve">MMW – </w:t>
      </w:r>
      <w:proofErr w:type="spellStart"/>
      <w:r>
        <w:rPr>
          <w:lang w:val="en-US" w:eastAsia="zh-TW"/>
        </w:rPr>
        <w:t>milli</w:t>
      </w:r>
      <w:proofErr w:type="spellEnd"/>
      <w:r>
        <w:rPr>
          <w:lang w:val="en-US" w:eastAsia="zh-TW"/>
        </w:rPr>
        <w:t xml:space="preserve"> meter wave</w:t>
      </w:r>
      <w:r>
        <w:rPr>
          <w:rFonts w:hint="eastAsia"/>
          <w:lang w:val="en-US" w:eastAsia="zh-TW"/>
        </w:rPr>
        <w:t>: 1</w:t>
      </w:r>
    </w:p>
    <w:bookmarkEnd w:id="66"/>
    <w:bookmarkEnd w:id="67"/>
    <w:p w:rsidR="009E2EC4" w:rsidRDefault="009E2EC4" w:rsidP="009E2EC4">
      <w:pPr>
        <w:pStyle w:val="ListParagraph"/>
        <w:numPr>
          <w:ilvl w:val="2"/>
          <w:numId w:val="36"/>
        </w:numPr>
        <w:ind w:leftChars="0"/>
        <w:rPr>
          <w:lang w:val="en-US" w:eastAsia="zh-TW"/>
        </w:rPr>
      </w:pPr>
      <w:r>
        <w:rPr>
          <w:rFonts w:hint="eastAsia"/>
          <w:lang w:val="en-US" w:eastAsia="zh-TW"/>
        </w:rPr>
        <w:t>Vote on the short list of suggested names</w:t>
      </w:r>
      <w:r w:rsidR="007A1271">
        <w:rPr>
          <w:rFonts w:hint="eastAsia"/>
          <w:lang w:val="en-US" w:eastAsia="zh-TW"/>
        </w:rPr>
        <w:t xml:space="preserve"> (one vote per person)</w:t>
      </w:r>
    </w:p>
    <w:p w:rsidR="009E2EC4" w:rsidRDefault="007A1271" w:rsidP="009E2EC4">
      <w:pPr>
        <w:pStyle w:val="ListParagraph"/>
        <w:numPr>
          <w:ilvl w:val="3"/>
          <w:numId w:val="36"/>
        </w:numPr>
        <w:ind w:leftChars="0"/>
        <w:rPr>
          <w:lang w:val="en-US" w:eastAsia="zh-TW"/>
        </w:rPr>
      </w:pPr>
      <w:r>
        <w:rPr>
          <w:lang w:val="en-US" w:eastAsia="zh-TW"/>
        </w:rPr>
        <w:t>MGR- Multi gigabit rate:</w:t>
      </w:r>
      <w:r>
        <w:rPr>
          <w:rFonts w:hint="eastAsia"/>
          <w:lang w:val="en-US" w:eastAsia="zh-TW"/>
        </w:rPr>
        <w:t xml:space="preserve"> 7</w:t>
      </w:r>
    </w:p>
    <w:p w:rsidR="009E2EC4" w:rsidRDefault="009E2EC4" w:rsidP="009E2EC4">
      <w:pPr>
        <w:pStyle w:val="ListParagraph"/>
        <w:numPr>
          <w:ilvl w:val="3"/>
          <w:numId w:val="36"/>
        </w:numPr>
        <w:ind w:leftChars="0"/>
        <w:rPr>
          <w:lang w:val="en-US" w:eastAsia="zh-TW"/>
        </w:rPr>
      </w:pPr>
      <w:r>
        <w:rPr>
          <w:lang w:val="en-US" w:eastAsia="zh-TW"/>
        </w:rPr>
        <w:t>MG</w:t>
      </w:r>
      <w:r w:rsidR="007A1271">
        <w:rPr>
          <w:lang w:val="en-US" w:eastAsia="zh-TW"/>
        </w:rPr>
        <w:t xml:space="preserve">T – Multi gigabit throughput: </w:t>
      </w:r>
      <w:r w:rsidR="007A1271">
        <w:rPr>
          <w:rFonts w:hint="eastAsia"/>
          <w:lang w:val="en-US" w:eastAsia="zh-TW"/>
        </w:rPr>
        <w:t>0</w:t>
      </w:r>
    </w:p>
    <w:p w:rsidR="009E2EC4" w:rsidRDefault="009E2EC4" w:rsidP="009E2EC4">
      <w:pPr>
        <w:pStyle w:val="ListParagraph"/>
        <w:numPr>
          <w:ilvl w:val="3"/>
          <w:numId w:val="36"/>
        </w:numPr>
        <w:ind w:leftChars="0"/>
        <w:rPr>
          <w:lang w:val="en-US" w:eastAsia="zh-TW"/>
        </w:rPr>
      </w:pPr>
      <w:r>
        <w:rPr>
          <w:lang w:val="en-US" w:eastAsia="zh-TW"/>
        </w:rPr>
        <w:t>DMG – Directional Multi Gigabit: 11</w:t>
      </w:r>
    </w:p>
    <w:p w:rsidR="007A1271" w:rsidRDefault="007A1271" w:rsidP="007A1271">
      <w:pPr>
        <w:pStyle w:val="ListParagraph"/>
        <w:numPr>
          <w:ilvl w:val="2"/>
          <w:numId w:val="36"/>
        </w:numPr>
        <w:ind w:leftChars="0"/>
        <w:rPr>
          <w:lang w:val="en-US" w:eastAsia="zh-TW"/>
        </w:rPr>
      </w:pPr>
      <w:r>
        <w:rPr>
          <w:rFonts w:hint="eastAsia"/>
          <w:lang w:val="en-US" w:eastAsia="zh-TW"/>
        </w:rPr>
        <w:t xml:space="preserve">Noting the consensus on using DMG instead of </w:t>
      </w:r>
      <w:proofErr w:type="spellStart"/>
      <w:r>
        <w:rPr>
          <w:rFonts w:hint="eastAsia"/>
          <w:lang w:val="en-US" w:eastAsia="zh-TW"/>
        </w:rPr>
        <w:t>DBand</w:t>
      </w:r>
      <w:proofErr w:type="spellEnd"/>
      <w:r>
        <w:rPr>
          <w:rFonts w:hint="eastAsia"/>
          <w:lang w:val="en-US" w:eastAsia="zh-TW"/>
        </w:rPr>
        <w:t xml:space="preserve">, the Chair asked the room if there is any objection to changing </w:t>
      </w:r>
      <w:proofErr w:type="spellStart"/>
      <w:r>
        <w:rPr>
          <w:rFonts w:hint="eastAsia"/>
          <w:lang w:val="en-US" w:eastAsia="zh-TW"/>
        </w:rPr>
        <w:t>OBand</w:t>
      </w:r>
      <w:proofErr w:type="spellEnd"/>
      <w:r>
        <w:rPr>
          <w:rFonts w:hint="eastAsia"/>
          <w:lang w:val="en-US" w:eastAsia="zh-TW"/>
        </w:rPr>
        <w:t xml:space="preserve"> to non-DMG. There were no objections.</w:t>
      </w:r>
    </w:p>
    <w:p w:rsidR="007A1271" w:rsidRDefault="007A1271" w:rsidP="007A1271">
      <w:pPr>
        <w:pStyle w:val="ListParagraph"/>
        <w:numPr>
          <w:ilvl w:val="2"/>
          <w:numId w:val="36"/>
        </w:numPr>
        <w:ind w:leftChars="0"/>
        <w:rPr>
          <w:lang w:val="en-US" w:eastAsia="zh-TW"/>
        </w:rPr>
      </w:pPr>
      <w:r>
        <w:rPr>
          <w:rFonts w:hint="eastAsia"/>
          <w:lang w:val="en-US" w:eastAsia="zh-TW"/>
        </w:rPr>
        <w:t>No objections to adopting the new name of DMG in the proposed REVISED resolution to CID6483.</w:t>
      </w:r>
    </w:p>
    <w:p w:rsidR="007A1271" w:rsidRDefault="006E7B21" w:rsidP="007A1271">
      <w:pPr>
        <w:pStyle w:val="ListParagraph"/>
        <w:numPr>
          <w:ilvl w:val="1"/>
          <w:numId w:val="36"/>
        </w:numPr>
        <w:ind w:leftChars="0"/>
        <w:rPr>
          <w:lang w:val="en-US" w:eastAsia="zh-TW"/>
        </w:rPr>
      </w:pPr>
      <w:r>
        <w:rPr>
          <w:rFonts w:hint="eastAsia"/>
          <w:lang w:val="en-US" w:eastAsia="zh-TW"/>
        </w:rPr>
        <w:t xml:space="preserve">The same resolution is applied to </w:t>
      </w:r>
      <w:r>
        <w:rPr>
          <w:lang w:val="en-US" w:eastAsia="zh-TW"/>
        </w:rPr>
        <w:t>CID6445, 6328, 6327, 6495, 6489,</w:t>
      </w:r>
      <w:r w:rsidRPr="006E7B21">
        <w:rPr>
          <w:lang w:val="en-US" w:eastAsia="zh-TW"/>
        </w:rPr>
        <w:t xml:space="preserve"> </w:t>
      </w:r>
      <w:r>
        <w:rPr>
          <w:lang w:val="en-US" w:eastAsia="zh-TW"/>
        </w:rPr>
        <w:t>6332, 6331</w:t>
      </w:r>
      <w:r>
        <w:rPr>
          <w:rFonts w:hint="eastAsia"/>
          <w:lang w:val="en-US" w:eastAsia="zh-TW"/>
        </w:rPr>
        <w:t>, and there were no objections to the proposed resolutions.</w:t>
      </w:r>
    </w:p>
    <w:p w:rsidR="006E7B21" w:rsidRDefault="006E7B21" w:rsidP="006E7B21">
      <w:pPr>
        <w:pStyle w:val="ListParagraph"/>
        <w:numPr>
          <w:ilvl w:val="0"/>
          <w:numId w:val="36"/>
        </w:numPr>
        <w:ind w:leftChars="0"/>
        <w:rPr>
          <w:lang w:val="en-US" w:eastAsia="zh-TW"/>
        </w:rPr>
      </w:pPr>
      <w:bookmarkStart w:id="70" w:name="OLE_LINK71"/>
      <w:bookmarkStart w:id="71" w:name="OLE_LINK72"/>
      <w:r>
        <w:rPr>
          <w:rFonts w:hint="eastAsia"/>
          <w:lang w:val="en-US" w:eastAsia="zh-TW"/>
        </w:rPr>
        <w:t>CID6003: No objections to updating REVISED resolution to incorporate the resolution of CID6483.</w:t>
      </w:r>
    </w:p>
    <w:p w:rsidR="006E7B21" w:rsidRDefault="006E7B21" w:rsidP="006E7B21">
      <w:pPr>
        <w:pStyle w:val="ListParagraph"/>
        <w:numPr>
          <w:ilvl w:val="0"/>
          <w:numId w:val="36"/>
        </w:numPr>
        <w:ind w:leftChars="0"/>
        <w:rPr>
          <w:lang w:val="en-US" w:eastAsia="zh-TW"/>
        </w:rPr>
      </w:pPr>
      <w:r>
        <w:rPr>
          <w:lang w:val="en-US" w:eastAsia="zh-TW"/>
        </w:rPr>
        <w:t>CID600</w:t>
      </w:r>
      <w:r>
        <w:rPr>
          <w:rFonts w:hint="eastAsia"/>
          <w:lang w:val="en-US" w:eastAsia="zh-TW"/>
        </w:rPr>
        <w:t>6</w:t>
      </w:r>
      <w:r>
        <w:rPr>
          <w:lang w:val="en-US" w:eastAsia="zh-TW"/>
        </w:rPr>
        <w:t>: No objections to updating REVISED resolution to incorporate the resolution of CID6483.</w:t>
      </w:r>
    </w:p>
    <w:p w:rsidR="006E7B21" w:rsidRDefault="00C213BC" w:rsidP="00C213BC">
      <w:pPr>
        <w:pStyle w:val="ListParagraph"/>
        <w:numPr>
          <w:ilvl w:val="0"/>
          <w:numId w:val="36"/>
        </w:numPr>
        <w:ind w:leftChars="0"/>
        <w:rPr>
          <w:lang w:val="en-US" w:eastAsia="zh-TW"/>
        </w:rPr>
      </w:pPr>
      <w:bookmarkStart w:id="72" w:name="OLE_LINK73"/>
      <w:bookmarkStart w:id="73" w:name="OLE_LINK74"/>
      <w:r>
        <w:rPr>
          <w:lang w:val="en-US" w:eastAsia="zh-TW"/>
        </w:rPr>
        <w:t>CID6</w:t>
      </w:r>
      <w:r w:rsidR="006E7B21">
        <w:rPr>
          <w:rFonts w:hint="eastAsia"/>
          <w:lang w:val="en-US" w:eastAsia="zh-TW"/>
        </w:rPr>
        <w:t>3</w:t>
      </w:r>
      <w:r>
        <w:rPr>
          <w:rFonts w:hint="eastAsia"/>
          <w:lang w:val="en-US" w:eastAsia="zh-TW"/>
        </w:rPr>
        <w:t>76</w:t>
      </w:r>
      <w:r w:rsidR="006E7B21">
        <w:rPr>
          <w:lang w:val="en-US" w:eastAsia="zh-TW"/>
        </w:rPr>
        <w:t>: No objections to updating REVISED resolution to incorporate the resolution of CID6483.</w:t>
      </w:r>
    </w:p>
    <w:p w:rsidR="00861954" w:rsidRDefault="00861954" w:rsidP="00861954">
      <w:pPr>
        <w:pStyle w:val="ListParagraph"/>
        <w:numPr>
          <w:ilvl w:val="0"/>
          <w:numId w:val="36"/>
        </w:numPr>
        <w:ind w:leftChars="0"/>
        <w:rPr>
          <w:lang w:val="en-US" w:eastAsia="zh-TW"/>
        </w:rPr>
      </w:pPr>
      <w:r>
        <w:rPr>
          <w:lang w:val="en-US" w:eastAsia="zh-TW"/>
        </w:rPr>
        <w:t>CID637</w:t>
      </w:r>
      <w:r>
        <w:rPr>
          <w:rFonts w:hint="eastAsia"/>
          <w:lang w:val="en-US" w:eastAsia="zh-TW"/>
        </w:rPr>
        <w:t>7</w:t>
      </w:r>
      <w:r>
        <w:rPr>
          <w:lang w:val="en-US" w:eastAsia="zh-TW"/>
        </w:rPr>
        <w:t xml:space="preserve">: No objections to updating REVISED resolution to incorporate the </w:t>
      </w:r>
      <w:r>
        <w:rPr>
          <w:rFonts w:hint="eastAsia"/>
          <w:lang w:val="en-US" w:eastAsia="zh-TW"/>
        </w:rPr>
        <w:t>new DMG terminology</w:t>
      </w:r>
      <w:r>
        <w:rPr>
          <w:lang w:val="en-US" w:eastAsia="zh-TW"/>
        </w:rPr>
        <w:t>.</w:t>
      </w:r>
    </w:p>
    <w:p w:rsidR="00FB61D6" w:rsidRDefault="00FB61D6" w:rsidP="00861954">
      <w:pPr>
        <w:pStyle w:val="ListParagraph"/>
        <w:numPr>
          <w:ilvl w:val="0"/>
          <w:numId w:val="36"/>
        </w:numPr>
        <w:ind w:leftChars="0"/>
        <w:rPr>
          <w:lang w:val="en-US" w:eastAsia="zh-TW"/>
        </w:rPr>
      </w:pPr>
      <w:bookmarkStart w:id="74" w:name="OLE_LINK77"/>
      <w:bookmarkStart w:id="75" w:name="OLE_LINK78"/>
      <w:r>
        <w:rPr>
          <w:rFonts w:hint="eastAsia"/>
          <w:lang w:val="en-US" w:eastAsia="zh-TW"/>
        </w:rPr>
        <w:t xml:space="preserve">CID6427: </w:t>
      </w:r>
      <w:bookmarkStart w:id="76" w:name="OLE_LINK75"/>
      <w:bookmarkStart w:id="77" w:name="OLE_LINK76"/>
      <w:r w:rsidR="00825968">
        <w:rPr>
          <w:rFonts w:hint="eastAsia"/>
          <w:lang w:val="en-US" w:eastAsia="zh-TW"/>
        </w:rPr>
        <w:t>No objections to the proposed REVISED resolution.</w:t>
      </w:r>
      <w:bookmarkEnd w:id="76"/>
      <w:bookmarkEnd w:id="77"/>
    </w:p>
    <w:bookmarkEnd w:id="74"/>
    <w:bookmarkEnd w:id="75"/>
    <w:p w:rsidR="00825968" w:rsidRDefault="00825968" w:rsidP="00861954">
      <w:pPr>
        <w:pStyle w:val="ListParagraph"/>
        <w:numPr>
          <w:ilvl w:val="0"/>
          <w:numId w:val="36"/>
        </w:numPr>
        <w:ind w:leftChars="0"/>
        <w:rPr>
          <w:lang w:val="en-US" w:eastAsia="zh-TW"/>
        </w:rPr>
      </w:pPr>
      <w:r>
        <w:rPr>
          <w:rFonts w:hint="eastAsia"/>
          <w:lang w:val="en-US" w:eastAsia="zh-TW"/>
        </w:rPr>
        <w:t xml:space="preserve">CID6432: </w:t>
      </w:r>
      <w:r>
        <w:rPr>
          <w:lang w:val="en-US" w:eastAsia="zh-TW"/>
        </w:rPr>
        <w:t>No objections to the proposed REVISED resolution</w:t>
      </w:r>
      <w:r>
        <w:rPr>
          <w:rFonts w:hint="eastAsia"/>
          <w:lang w:val="en-US" w:eastAsia="zh-TW"/>
        </w:rPr>
        <w:t xml:space="preserve"> </w:t>
      </w:r>
      <w:bookmarkStart w:id="78" w:name="OLE_LINK79"/>
      <w:bookmarkStart w:id="79" w:name="OLE_LINK80"/>
      <w:r>
        <w:rPr>
          <w:rFonts w:hint="eastAsia"/>
          <w:lang w:val="en-US" w:eastAsia="zh-TW"/>
        </w:rPr>
        <w:t xml:space="preserve">using </w:t>
      </w:r>
      <w:r>
        <w:rPr>
          <w:lang w:val="en-US" w:eastAsia="zh-TW"/>
        </w:rPr>
        <w:t>the “</w:t>
      </w:r>
      <w:r>
        <w:rPr>
          <w:rFonts w:hint="eastAsia"/>
          <w:lang w:val="en-US" w:eastAsia="zh-TW"/>
        </w:rPr>
        <w:t>DMG MAC</w:t>
      </w:r>
      <w:r>
        <w:rPr>
          <w:lang w:val="en-US" w:eastAsia="zh-TW"/>
        </w:rPr>
        <w:t>”</w:t>
      </w:r>
      <w:r>
        <w:rPr>
          <w:rFonts w:hint="eastAsia"/>
          <w:lang w:val="en-US" w:eastAsia="zh-TW"/>
        </w:rPr>
        <w:t xml:space="preserve"> terminology</w:t>
      </w:r>
      <w:bookmarkEnd w:id="78"/>
      <w:bookmarkEnd w:id="79"/>
      <w:r>
        <w:rPr>
          <w:lang w:val="en-US" w:eastAsia="zh-TW"/>
        </w:rPr>
        <w:t>.</w:t>
      </w:r>
    </w:p>
    <w:p w:rsidR="00825968" w:rsidRDefault="00825968" w:rsidP="00825968">
      <w:pPr>
        <w:pStyle w:val="ListParagraph"/>
        <w:numPr>
          <w:ilvl w:val="0"/>
          <w:numId w:val="36"/>
        </w:numPr>
        <w:ind w:leftChars="0"/>
        <w:rPr>
          <w:lang w:val="en-US" w:eastAsia="zh-TW"/>
        </w:rPr>
      </w:pPr>
      <w:bookmarkStart w:id="80" w:name="OLE_LINK81"/>
      <w:bookmarkStart w:id="81" w:name="OLE_LINK82"/>
      <w:r>
        <w:rPr>
          <w:lang w:val="en-US" w:eastAsia="zh-TW"/>
        </w:rPr>
        <w:t>CID64</w:t>
      </w:r>
      <w:r>
        <w:rPr>
          <w:rFonts w:hint="eastAsia"/>
          <w:lang w:val="en-US" w:eastAsia="zh-TW"/>
        </w:rPr>
        <w:t>33</w:t>
      </w:r>
      <w:r>
        <w:rPr>
          <w:lang w:val="en-US" w:eastAsia="zh-TW"/>
        </w:rPr>
        <w:t>: No objections to the proposed REVISED resolution</w:t>
      </w:r>
      <w:r>
        <w:rPr>
          <w:rFonts w:hint="eastAsia"/>
          <w:lang w:val="en-US" w:eastAsia="zh-TW"/>
        </w:rPr>
        <w:t xml:space="preserve"> </w:t>
      </w:r>
      <w:r>
        <w:rPr>
          <w:lang w:val="en-US" w:eastAsia="zh-TW"/>
        </w:rPr>
        <w:t xml:space="preserve">using the “DMG </w:t>
      </w:r>
      <w:r>
        <w:rPr>
          <w:rFonts w:hint="eastAsia"/>
          <w:lang w:val="en-US" w:eastAsia="zh-TW"/>
        </w:rPr>
        <w:t>STAs</w:t>
      </w:r>
      <w:r>
        <w:rPr>
          <w:lang w:val="en-US" w:eastAsia="zh-TW"/>
        </w:rPr>
        <w:t>” terminology.</w:t>
      </w:r>
    </w:p>
    <w:p w:rsidR="00825968" w:rsidRDefault="00825968" w:rsidP="00825968">
      <w:pPr>
        <w:pStyle w:val="ListParagraph"/>
        <w:numPr>
          <w:ilvl w:val="0"/>
          <w:numId w:val="36"/>
        </w:numPr>
        <w:ind w:leftChars="0"/>
        <w:rPr>
          <w:lang w:val="en-US" w:eastAsia="zh-TW"/>
        </w:rPr>
      </w:pPr>
      <w:bookmarkStart w:id="82" w:name="OLE_LINK83"/>
      <w:bookmarkStart w:id="83" w:name="OLE_LINK84"/>
      <w:r>
        <w:rPr>
          <w:lang w:val="en-US" w:eastAsia="zh-TW"/>
        </w:rPr>
        <w:t>CID643</w:t>
      </w:r>
      <w:r>
        <w:rPr>
          <w:rFonts w:hint="eastAsia"/>
          <w:lang w:val="en-US" w:eastAsia="zh-TW"/>
        </w:rPr>
        <w:t>4</w:t>
      </w:r>
      <w:r>
        <w:rPr>
          <w:lang w:val="en-US" w:eastAsia="zh-TW"/>
        </w:rPr>
        <w:t xml:space="preserve">: No objections to the proposed </w:t>
      </w:r>
      <w:r>
        <w:rPr>
          <w:rFonts w:hint="eastAsia"/>
          <w:lang w:val="en-US" w:eastAsia="zh-TW"/>
        </w:rPr>
        <w:t>ACCEPTED</w:t>
      </w:r>
      <w:r>
        <w:rPr>
          <w:lang w:val="en-US" w:eastAsia="zh-TW"/>
        </w:rPr>
        <w:t xml:space="preserve"> resolution.</w:t>
      </w:r>
    </w:p>
    <w:p w:rsidR="00825968" w:rsidRDefault="00825968" w:rsidP="00825968">
      <w:pPr>
        <w:pStyle w:val="ListParagraph"/>
        <w:numPr>
          <w:ilvl w:val="0"/>
          <w:numId w:val="36"/>
        </w:numPr>
        <w:ind w:leftChars="0"/>
        <w:rPr>
          <w:lang w:val="en-US" w:eastAsia="zh-TW"/>
        </w:rPr>
      </w:pPr>
      <w:bookmarkStart w:id="84" w:name="OLE_LINK85"/>
      <w:bookmarkStart w:id="85" w:name="OLE_LINK86"/>
      <w:bookmarkEnd w:id="82"/>
      <w:bookmarkEnd w:id="83"/>
      <w:r>
        <w:rPr>
          <w:lang w:val="en-US" w:eastAsia="zh-TW"/>
        </w:rPr>
        <w:t>CID643</w:t>
      </w:r>
      <w:r>
        <w:rPr>
          <w:rFonts w:hint="eastAsia"/>
          <w:lang w:val="en-US" w:eastAsia="zh-TW"/>
        </w:rPr>
        <w:t>5</w:t>
      </w:r>
      <w:r>
        <w:rPr>
          <w:lang w:val="en-US" w:eastAsia="zh-TW"/>
        </w:rPr>
        <w:t xml:space="preserve">: </w:t>
      </w:r>
      <w:bookmarkStart w:id="86" w:name="OLE_LINK87"/>
      <w:bookmarkStart w:id="87" w:name="OLE_LINK88"/>
      <w:r>
        <w:rPr>
          <w:lang w:val="en-US" w:eastAsia="zh-TW"/>
        </w:rPr>
        <w:t xml:space="preserve">No objections to the proposed </w:t>
      </w:r>
      <w:r w:rsidR="00AC69FD">
        <w:rPr>
          <w:rFonts w:hint="eastAsia"/>
          <w:lang w:val="en-US" w:eastAsia="zh-TW"/>
        </w:rPr>
        <w:t>REVISED</w:t>
      </w:r>
      <w:r>
        <w:rPr>
          <w:lang w:val="en-US" w:eastAsia="zh-TW"/>
        </w:rPr>
        <w:t xml:space="preserve"> resolution.</w:t>
      </w:r>
      <w:bookmarkEnd w:id="86"/>
      <w:bookmarkEnd w:id="87"/>
    </w:p>
    <w:p w:rsidR="00AC69FD" w:rsidRDefault="00AC69FD" w:rsidP="00AC69FD">
      <w:pPr>
        <w:pStyle w:val="ListParagraph"/>
        <w:numPr>
          <w:ilvl w:val="0"/>
          <w:numId w:val="36"/>
        </w:numPr>
        <w:ind w:leftChars="0"/>
        <w:rPr>
          <w:lang w:val="en-US" w:eastAsia="zh-TW"/>
        </w:rPr>
      </w:pPr>
      <w:r>
        <w:rPr>
          <w:lang w:val="en-US" w:eastAsia="zh-TW"/>
        </w:rPr>
        <w:t>CID64</w:t>
      </w:r>
      <w:r>
        <w:rPr>
          <w:rFonts w:hint="eastAsia"/>
          <w:lang w:val="en-US" w:eastAsia="zh-TW"/>
        </w:rPr>
        <w:t>41</w:t>
      </w:r>
      <w:r>
        <w:rPr>
          <w:lang w:val="en-US" w:eastAsia="zh-TW"/>
        </w:rPr>
        <w:t xml:space="preserve">: </w:t>
      </w:r>
      <w:bookmarkStart w:id="88" w:name="OLE_LINK93"/>
      <w:bookmarkStart w:id="89" w:name="OLE_LINK94"/>
      <w:r>
        <w:rPr>
          <w:lang w:val="en-US" w:eastAsia="zh-TW"/>
        </w:rPr>
        <w:t xml:space="preserve">No objections to the proposed </w:t>
      </w:r>
      <w:r>
        <w:rPr>
          <w:rFonts w:hint="eastAsia"/>
          <w:lang w:val="en-US" w:eastAsia="zh-TW"/>
        </w:rPr>
        <w:t>REJECTED</w:t>
      </w:r>
      <w:r>
        <w:rPr>
          <w:lang w:val="en-US" w:eastAsia="zh-TW"/>
        </w:rPr>
        <w:t xml:space="preserve"> resolution.</w:t>
      </w:r>
      <w:bookmarkEnd w:id="88"/>
      <w:bookmarkEnd w:id="89"/>
    </w:p>
    <w:p w:rsidR="005A756D" w:rsidRDefault="005A756D" w:rsidP="00AC69FD">
      <w:pPr>
        <w:pStyle w:val="ListParagraph"/>
        <w:numPr>
          <w:ilvl w:val="0"/>
          <w:numId w:val="36"/>
        </w:numPr>
        <w:ind w:leftChars="0"/>
        <w:rPr>
          <w:lang w:val="en-US" w:eastAsia="zh-TW"/>
        </w:rPr>
      </w:pPr>
      <w:bookmarkStart w:id="90" w:name="OLE_LINK91"/>
      <w:bookmarkStart w:id="91" w:name="OLE_LINK92"/>
      <w:r>
        <w:rPr>
          <w:rFonts w:hint="eastAsia"/>
          <w:lang w:val="en-US" w:eastAsia="zh-TW"/>
        </w:rPr>
        <w:t xml:space="preserve">CID6312: duplicate of CID6441. </w:t>
      </w:r>
      <w:r>
        <w:rPr>
          <w:lang w:val="en-US" w:eastAsia="zh-TW"/>
        </w:rPr>
        <w:t>No objections to the proposed REJECTED resolution.</w:t>
      </w:r>
    </w:p>
    <w:bookmarkEnd w:id="90"/>
    <w:bookmarkEnd w:id="91"/>
    <w:p w:rsidR="007850C8" w:rsidRDefault="007850C8" w:rsidP="00AC69FD">
      <w:pPr>
        <w:pStyle w:val="ListParagraph"/>
        <w:numPr>
          <w:ilvl w:val="0"/>
          <w:numId w:val="36"/>
        </w:numPr>
        <w:ind w:leftChars="0"/>
        <w:rPr>
          <w:lang w:val="en-US" w:eastAsia="zh-TW"/>
        </w:rPr>
      </w:pPr>
      <w:r>
        <w:rPr>
          <w:rFonts w:hint="eastAsia"/>
          <w:lang w:val="en-US" w:eastAsia="zh-TW"/>
        </w:rPr>
        <w:t xml:space="preserve">CID6446: </w:t>
      </w:r>
      <w:r>
        <w:rPr>
          <w:lang w:val="en-US" w:eastAsia="zh-TW"/>
        </w:rPr>
        <w:t xml:space="preserve">No objections to the proposed </w:t>
      </w:r>
      <w:r>
        <w:rPr>
          <w:rFonts w:hint="eastAsia"/>
          <w:lang w:val="en-US" w:eastAsia="zh-TW"/>
        </w:rPr>
        <w:t>ACCEPTED</w:t>
      </w:r>
      <w:r>
        <w:rPr>
          <w:lang w:val="en-US" w:eastAsia="zh-TW"/>
        </w:rPr>
        <w:t xml:space="preserve"> resolution.</w:t>
      </w:r>
    </w:p>
    <w:p w:rsidR="007850C8" w:rsidRPr="007850C8" w:rsidRDefault="007850C8" w:rsidP="007850C8">
      <w:pPr>
        <w:rPr>
          <w:lang w:val="en-US" w:eastAsia="zh-TW"/>
        </w:rPr>
      </w:pPr>
      <w:r w:rsidRPr="007850C8">
        <w:rPr>
          <w:lang w:val="en-US"/>
        </w:rPr>
        <w:t>Meeting recessed</w:t>
      </w:r>
      <w:r>
        <w:rPr>
          <w:lang w:val="en-US" w:eastAsia="zh-TW"/>
        </w:rPr>
        <w:t xml:space="preserve"> at 1</w:t>
      </w:r>
      <w:r>
        <w:rPr>
          <w:rFonts w:hint="eastAsia"/>
          <w:lang w:val="en-US" w:eastAsia="zh-TW"/>
        </w:rPr>
        <w:t>8</w:t>
      </w:r>
      <w:r>
        <w:rPr>
          <w:lang w:val="en-US" w:eastAsia="zh-TW"/>
        </w:rPr>
        <w:t>:</w:t>
      </w:r>
      <w:r>
        <w:rPr>
          <w:rFonts w:hint="eastAsia"/>
          <w:lang w:val="en-US" w:eastAsia="zh-TW"/>
        </w:rPr>
        <w:t>00</w:t>
      </w:r>
      <w:r w:rsidRPr="007850C8">
        <w:rPr>
          <w:lang w:val="en-US"/>
        </w:rPr>
        <w:t>.</w:t>
      </w:r>
    </w:p>
    <w:bookmarkEnd w:id="70"/>
    <w:bookmarkEnd w:id="71"/>
    <w:bookmarkEnd w:id="72"/>
    <w:bookmarkEnd w:id="73"/>
    <w:bookmarkEnd w:id="80"/>
    <w:bookmarkEnd w:id="81"/>
    <w:bookmarkEnd w:id="84"/>
    <w:bookmarkEnd w:id="85"/>
    <w:p w:rsidR="00604B7A" w:rsidRDefault="00604B7A" w:rsidP="00604B7A">
      <w:pPr>
        <w:pStyle w:val="Heading1"/>
        <w:spacing w:after="120"/>
        <w:rPr>
          <w:bCs/>
          <w:lang w:val="en-US"/>
        </w:rPr>
      </w:pPr>
      <w:r>
        <w:t xml:space="preserve">Minutes of TGad session – </w:t>
      </w:r>
      <w:r>
        <w:rPr>
          <w:bCs/>
          <w:lang w:val="en-US"/>
        </w:rPr>
        <w:t xml:space="preserve">Thursday </w:t>
      </w:r>
      <w:r w:rsidR="00A370F6">
        <w:rPr>
          <w:bCs/>
          <w:lang w:val="en-US"/>
        </w:rPr>
        <w:t>January</w:t>
      </w:r>
      <w:r w:rsidR="000E7964" w:rsidRPr="00D92947">
        <w:rPr>
          <w:bCs/>
          <w:lang w:val="en-US"/>
        </w:rPr>
        <w:t xml:space="preserve"> </w:t>
      </w:r>
      <w:r w:rsidR="00A370F6">
        <w:rPr>
          <w:bCs/>
          <w:lang w:val="en-US"/>
        </w:rPr>
        <w:t>19</w:t>
      </w:r>
      <w:r w:rsidR="000E7964">
        <w:rPr>
          <w:bCs/>
          <w:lang w:val="en-US"/>
        </w:rPr>
        <w:t>th</w:t>
      </w:r>
      <w:r>
        <w:rPr>
          <w:bCs/>
          <w:lang w:val="en-US"/>
        </w:rPr>
        <w:t xml:space="preserve">, </w:t>
      </w:r>
      <w:r w:rsidR="00986704">
        <w:rPr>
          <w:bCs/>
          <w:lang w:val="en-US"/>
        </w:rPr>
        <w:t>8</w:t>
      </w:r>
      <w:r w:rsidR="000E7964">
        <w:rPr>
          <w:bCs/>
          <w:lang w:val="en-US"/>
        </w:rPr>
        <w:t>:</w:t>
      </w:r>
      <w:r w:rsidR="00986704">
        <w:rPr>
          <w:bCs/>
          <w:lang w:val="en-US"/>
        </w:rPr>
        <w:t>0</w:t>
      </w:r>
      <w:r w:rsidR="00591938">
        <w:rPr>
          <w:bCs/>
          <w:lang w:val="en-US"/>
        </w:rPr>
        <w:t>0 – 1</w:t>
      </w:r>
      <w:r w:rsidR="00986704">
        <w:rPr>
          <w:bCs/>
          <w:lang w:val="en-US"/>
        </w:rPr>
        <w:t>0:0</w:t>
      </w:r>
      <w:r w:rsidR="000E7964" w:rsidRPr="00D92947">
        <w:rPr>
          <w:bCs/>
          <w:lang w:val="en-US"/>
        </w:rPr>
        <w:t>0</w:t>
      </w:r>
    </w:p>
    <w:p w:rsidR="00986704" w:rsidRDefault="00986704" w:rsidP="00986704">
      <w:pPr>
        <w:rPr>
          <w:lang w:val="en-US"/>
        </w:rPr>
      </w:pPr>
      <w:bookmarkStart w:id="92" w:name="OLE_LINK95"/>
      <w:bookmarkStart w:id="93" w:name="OLE_LINK96"/>
      <w:r>
        <w:rPr>
          <w:lang w:val="en-US"/>
        </w:rPr>
        <w:t>Chair calls meeting to order.</w:t>
      </w:r>
    </w:p>
    <w:p w:rsidR="00986704" w:rsidRDefault="00986704" w:rsidP="00986704">
      <w:pPr>
        <w:rPr>
          <w:lang w:val="en-US"/>
        </w:rPr>
      </w:pPr>
      <w:r>
        <w:rPr>
          <w:lang w:val="en-US"/>
        </w:rPr>
        <w:t>Sponsor ballot comment review continues.</w:t>
      </w:r>
    </w:p>
    <w:bookmarkEnd w:id="92"/>
    <w:bookmarkEnd w:id="93"/>
    <w:p w:rsidR="00986704" w:rsidRDefault="00986704" w:rsidP="00986704">
      <w:pPr>
        <w:pStyle w:val="ListParagraph"/>
        <w:numPr>
          <w:ilvl w:val="0"/>
          <w:numId w:val="38"/>
        </w:numPr>
        <w:ind w:leftChars="0"/>
      </w:pPr>
      <w:r>
        <w:t>CID 6160: No objections to the proposed ACCEPTED resolution.</w:t>
      </w:r>
    </w:p>
    <w:p w:rsidR="00986704" w:rsidRDefault="00986704" w:rsidP="00986704">
      <w:pPr>
        <w:pStyle w:val="ListParagraph"/>
        <w:numPr>
          <w:ilvl w:val="0"/>
          <w:numId w:val="38"/>
        </w:numPr>
        <w:ind w:leftChars="0"/>
      </w:pPr>
      <w:r>
        <w:t>CIDs 6158 and 6159: Assigned to Payam Torab (Broadcom Corporation).</w:t>
      </w:r>
    </w:p>
    <w:p w:rsidR="00986704" w:rsidRDefault="00986704" w:rsidP="00986704">
      <w:pPr>
        <w:pStyle w:val="ListParagraph"/>
        <w:numPr>
          <w:ilvl w:val="0"/>
          <w:numId w:val="38"/>
        </w:numPr>
        <w:ind w:leftChars="0"/>
      </w:pPr>
      <w:r>
        <w:t>CID 6438: No objections to the proposed REVISED resolution.</w:t>
      </w:r>
    </w:p>
    <w:p w:rsidR="00986704" w:rsidRDefault="00986704" w:rsidP="00986704">
      <w:pPr>
        <w:pStyle w:val="ListParagraph"/>
        <w:numPr>
          <w:ilvl w:val="0"/>
          <w:numId w:val="38"/>
        </w:numPr>
        <w:ind w:leftChars="0"/>
      </w:pPr>
      <w:r>
        <w:lastRenderedPageBreak/>
        <w:t>CID 6149: No objections to the proposed REVISED resolution.</w:t>
      </w:r>
    </w:p>
    <w:p w:rsidR="00986704" w:rsidRDefault="00986704" w:rsidP="00986704">
      <w:pPr>
        <w:pStyle w:val="ListParagraph"/>
        <w:numPr>
          <w:ilvl w:val="0"/>
          <w:numId w:val="38"/>
        </w:numPr>
        <w:ind w:leftChars="0"/>
        <w:rPr>
          <w:lang w:val="en-US"/>
        </w:rPr>
      </w:pPr>
      <w:r>
        <w:rPr>
          <w:lang w:val="en-US"/>
        </w:rPr>
        <w:t>CID 6488: No objections to the proposed REVISED resolution.</w:t>
      </w:r>
    </w:p>
    <w:p w:rsidR="00986704" w:rsidRPr="001E60F2" w:rsidRDefault="001E60F2" w:rsidP="00986704">
      <w:pPr>
        <w:pStyle w:val="ListParagraph"/>
        <w:numPr>
          <w:ilvl w:val="0"/>
          <w:numId w:val="38"/>
        </w:numPr>
        <w:ind w:leftChars="0"/>
        <w:rPr>
          <w:lang w:val="en-US"/>
        </w:rPr>
      </w:pPr>
      <w:r>
        <w:rPr>
          <w:lang w:val="en-US"/>
        </w:rPr>
        <w:t xml:space="preserve">CID 6487: </w:t>
      </w:r>
      <w:r>
        <w:t>No objections to the proposed ACCEPTED resolution.</w:t>
      </w:r>
    </w:p>
    <w:p w:rsidR="001E60F2" w:rsidRDefault="001E60F2" w:rsidP="00986704">
      <w:pPr>
        <w:pStyle w:val="ListParagraph"/>
        <w:numPr>
          <w:ilvl w:val="0"/>
          <w:numId w:val="38"/>
        </w:numPr>
        <w:ind w:leftChars="0"/>
        <w:rPr>
          <w:lang w:val="en-US"/>
        </w:rPr>
      </w:pPr>
      <w:r>
        <w:t xml:space="preserve">CID 6486: </w:t>
      </w:r>
      <w:r w:rsidR="00E30A57">
        <w:rPr>
          <w:lang w:val="en-US"/>
        </w:rPr>
        <w:t>No objections to the proposed REVISED resolution.</w:t>
      </w:r>
    </w:p>
    <w:p w:rsidR="00B64FB4" w:rsidRPr="006166AE" w:rsidRDefault="0044650E" w:rsidP="00986704">
      <w:pPr>
        <w:pStyle w:val="ListParagraph"/>
        <w:numPr>
          <w:ilvl w:val="0"/>
          <w:numId w:val="38"/>
        </w:numPr>
        <w:ind w:leftChars="0"/>
        <w:rPr>
          <w:lang w:val="en-US"/>
        </w:rPr>
      </w:pPr>
      <w:r>
        <w:rPr>
          <w:lang w:val="en-US"/>
        </w:rPr>
        <w:t xml:space="preserve">CID 6507: </w:t>
      </w:r>
      <w:r w:rsidR="006166AE">
        <w:t>No objections to the proposed ACCEPTED resolution.</w:t>
      </w:r>
    </w:p>
    <w:p w:rsidR="006166AE" w:rsidRPr="00497363" w:rsidRDefault="00497363" w:rsidP="00986704">
      <w:pPr>
        <w:pStyle w:val="ListParagraph"/>
        <w:numPr>
          <w:ilvl w:val="0"/>
          <w:numId w:val="38"/>
        </w:numPr>
        <w:ind w:leftChars="0"/>
        <w:rPr>
          <w:lang w:val="en-US"/>
        </w:rPr>
      </w:pPr>
      <w:r>
        <w:t>CID 6484: No objections to the proposed ACCEPTED resolution.</w:t>
      </w:r>
    </w:p>
    <w:p w:rsidR="00497363" w:rsidRPr="00C32A07" w:rsidRDefault="00C32A07" w:rsidP="00986704">
      <w:pPr>
        <w:pStyle w:val="ListParagraph"/>
        <w:numPr>
          <w:ilvl w:val="0"/>
          <w:numId w:val="38"/>
        </w:numPr>
        <w:ind w:leftChars="0"/>
        <w:rPr>
          <w:lang w:val="en-US"/>
        </w:rPr>
      </w:pPr>
      <w:r>
        <w:t>CID 6493: No objections to the proposed ACCEPTED resolution.</w:t>
      </w:r>
    </w:p>
    <w:p w:rsidR="00C32A07" w:rsidRPr="00923416" w:rsidRDefault="00923416" w:rsidP="00986704">
      <w:pPr>
        <w:pStyle w:val="ListParagraph"/>
        <w:numPr>
          <w:ilvl w:val="0"/>
          <w:numId w:val="38"/>
        </w:numPr>
        <w:ind w:leftChars="0"/>
        <w:rPr>
          <w:lang w:val="en-US"/>
        </w:rPr>
      </w:pPr>
      <w:r>
        <w:rPr>
          <w:lang w:val="en-US"/>
        </w:rPr>
        <w:t xml:space="preserve">CID 6485: </w:t>
      </w:r>
      <w:r>
        <w:t>No objections to the proposed ACCEPTED resolution.</w:t>
      </w:r>
    </w:p>
    <w:p w:rsidR="00923416" w:rsidRPr="00FA6B18" w:rsidRDefault="00FA6B18" w:rsidP="00986704">
      <w:pPr>
        <w:pStyle w:val="ListParagraph"/>
        <w:numPr>
          <w:ilvl w:val="0"/>
          <w:numId w:val="38"/>
        </w:numPr>
        <w:ind w:leftChars="0"/>
        <w:rPr>
          <w:lang w:val="en-US"/>
        </w:rPr>
      </w:pPr>
      <w:r>
        <w:t>CID 6114: No objections to the proposed REVISED resolution.</w:t>
      </w:r>
    </w:p>
    <w:p w:rsidR="00FA6B18" w:rsidRPr="00CE581D" w:rsidRDefault="002C4EAA" w:rsidP="00986704">
      <w:pPr>
        <w:pStyle w:val="ListParagraph"/>
        <w:numPr>
          <w:ilvl w:val="0"/>
          <w:numId w:val="38"/>
        </w:numPr>
        <w:ind w:leftChars="0"/>
        <w:rPr>
          <w:lang w:val="en-US"/>
        </w:rPr>
      </w:pPr>
      <w:r>
        <w:t>CID 6120: No objections to the proposed ACCEPTED resolution.</w:t>
      </w:r>
    </w:p>
    <w:p w:rsidR="00CE581D" w:rsidRPr="00CE581D" w:rsidRDefault="00CE581D" w:rsidP="00CE581D">
      <w:pPr>
        <w:pStyle w:val="ListParagraph"/>
        <w:numPr>
          <w:ilvl w:val="0"/>
          <w:numId w:val="38"/>
        </w:numPr>
        <w:ind w:leftChars="0"/>
        <w:rPr>
          <w:lang w:val="en-US"/>
        </w:rPr>
      </w:pPr>
      <w:r>
        <w:t>CID 6119: No objections to the proposed ACCEPTED resolution.</w:t>
      </w:r>
    </w:p>
    <w:p w:rsidR="00CE581D" w:rsidRPr="00142E72" w:rsidRDefault="00EF79CE" w:rsidP="00986704">
      <w:pPr>
        <w:pStyle w:val="ListParagraph"/>
        <w:numPr>
          <w:ilvl w:val="0"/>
          <w:numId w:val="38"/>
        </w:numPr>
        <w:ind w:leftChars="0"/>
        <w:rPr>
          <w:lang w:val="en-US"/>
        </w:rPr>
      </w:pPr>
      <w:r>
        <w:rPr>
          <w:lang w:val="en-US"/>
        </w:rPr>
        <w:t xml:space="preserve">CID 6118: </w:t>
      </w:r>
      <w:r>
        <w:t>No objections to the proposed ACCEPTED resolution.</w:t>
      </w:r>
    </w:p>
    <w:p w:rsidR="00142E72" w:rsidRPr="00142E72" w:rsidRDefault="00142E72" w:rsidP="00986704">
      <w:pPr>
        <w:pStyle w:val="ListParagraph"/>
        <w:numPr>
          <w:ilvl w:val="0"/>
          <w:numId w:val="38"/>
        </w:numPr>
        <w:ind w:leftChars="0"/>
        <w:rPr>
          <w:lang w:val="en-US"/>
        </w:rPr>
      </w:pPr>
      <w:r>
        <w:t>CID 6123:</w:t>
      </w:r>
      <w:r w:rsidRPr="00142E72">
        <w:t xml:space="preserve"> </w:t>
      </w:r>
      <w:r>
        <w:t>No objections to the proposed ACCEPTED resolution.</w:t>
      </w:r>
    </w:p>
    <w:p w:rsidR="00142E72" w:rsidRPr="00142E72" w:rsidRDefault="00142E72" w:rsidP="00142E72">
      <w:pPr>
        <w:pStyle w:val="ListParagraph"/>
        <w:numPr>
          <w:ilvl w:val="0"/>
          <w:numId w:val="38"/>
        </w:numPr>
        <w:ind w:leftChars="0"/>
        <w:rPr>
          <w:lang w:val="en-US"/>
        </w:rPr>
      </w:pPr>
      <w:r>
        <w:t>CID 6124:</w:t>
      </w:r>
      <w:r w:rsidRPr="00142E72">
        <w:t xml:space="preserve"> </w:t>
      </w:r>
      <w:r>
        <w:t>No objections to the proposed ACCEPTED resolution.</w:t>
      </w:r>
    </w:p>
    <w:p w:rsidR="00142E72" w:rsidRPr="00142E72" w:rsidRDefault="00142E72" w:rsidP="00142E72">
      <w:pPr>
        <w:pStyle w:val="ListParagraph"/>
        <w:numPr>
          <w:ilvl w:val="0"/>
          <w:numId w:val="38"/>
        </w:numPr>
        <w:ind w:leftChars="0"/>
        <w:rPr>
          <w:lang w:val="en-US"/>
        </w:rPr>
      </w:pPr>
      <w:r>
        <w:t>CID 6117:</w:t>
      </w:r>
      <w:r w:rsidRPr="00142E72">
        <w:t xml:space="preserve"> </w:t>
      </w:r>
      <w:r>
        <w:t>No objections to the proposed ACCEPTED resolution.</w:t>
      </w:r>
    </w:p>
    <w:p w:rsidR="00142E72" w:rsidRPr="00142E72" w:rsidRDefault="00142E72" w:rsidP="00986704">
      <w:pPr>
        <w:pStyle w:val="ListParagraph"/>
        <w:numPr>
          <w:ilvl w:val="0"/>
          <w:numId w:val="38"/>
        </w:numPr>
        <w:ind w:leftChars="0"/>
        <w:rPr>
          <w:lang w:val="en-US"/>
        </w:rPr>
      </w:pPr>
      <w:r>
        <w:rPr>
          <w:lang w:val="en-US"/>
        </w:rPr>
        <w:t xml:space="preserve">CID 6090: </w:t>
      </w:r>
      <w:r>
        <w:t>No objections to the proposed ACCEPTED resolution.</w:t>
      </w:r>
    </w:p>
    <w:p w:rsidR="00142E72" w:rsidRPr="001D3922" w:rsidRDefault="00142E72" w:rsidP="00986704">
      <w:pPr>
        <w:pStyle w:val="ListParagraph"/>
        <w:numPr>
          <w:ilvl w:val="0"/>
          <w:numId w:val="38"/>
        </w:numPr>
        <w:ind w:leftChars="0"/>
        <w:rPr>
          <w:lang w:val="en-US"/>
        </w:rPr>
      </w:pPr>
      <w:r>
        <w:t>CID 6116: No objections to the proposed REVISED resolution to match 6090.</w:t>
      </w:r>
    </w:p>
    <w:p w:rsidR="001D3922" w:rsidRPr="001D3922" w:rsidRDefault="001D3922" w:rsidP="00986704">
      <w:pPr>
        <w:pStyle w:val="ListParagraph"/>
        <w:numPr>
          <w:ilvl w:val="0"/>
          <w:numId w:val="38"/>
        </w:numPr>
        <w:ind w:leftChars="0"/>
        <w:rPr>
          <w:lang w:val="en-US"/>
        </w:rPr>
      </w:pPr>
      <w:r>
        <w:rPr>
          <w:lang w:val="en-US"/>
        </w:rPr>
        <w:t xml:space="preserve">CID 6333: </w:t>
      </w:r>
      <w:r>
        <w:t>No objections to the proposed ACCEPTED resolution.</w:t>
      </w:r>
    </w:p>
    <w:p w:rsidR="001D3922" w:rsidRPr="002D2AE0" w:rsidRDefault="002D2AE0" w:rsidP="00986704">
      <w:pPr>
        <w:pStyle w:val="ListParagraph"/>
        <w:numPr>
          <w:ilvl w:val="0"/>
          <w:numId w:val="38"/>
        </w:numPr>
        <w:ind w:leftChars="0"/>
        <w:rPr>
          <w:lang w:val="en-US"/>
        </w:rPr>
      </w:pPr>
      <w:r>
        <w:t>CID 6334: No objections to the proposed ACCEPTED resolution.</w:t>
      </w:r>
    </w:p>
    <w:p w:rsidR="00E26232" w:rsidRDefault="00E26232" w:rsidP="00E26232">
      <w:pPr>
        <w:pStyle w:val="ListParagraph"/>
        <w:numPr>
          <w:ilvl w:val="0"/>
          <w:numId w:val="36"/>
        </w:numPr>
        <w:ind w:leftChars="0"/>
        <w:rPr>
          <w:lang w:val="en-US" w:eastAsia="zh-TW"/>
        </w:rPr>
      </w:pPr>
      <w:r>
        <w:rPr>
          <w:lang w:val="en-US"/>
        </w:rPr>
        <w:t xml:space="preserve">CID 6229: </w:t>
      </w:r>
      <w:bookmarkStart w:id="94" w:name="OLE_LINK97"/>
      <w:bookmarkStart w:id="95" w:name="OLE_LINK98"/>
      <w:r>
        <w:rPr>
          <w:lang w:val="en-US" w:eastAsia="zh-TW"/>
        </w:rPr>
        <w:t xml:space="preserve">No objections to the proposed </w:t>
      </w:r>
      <w:r>
        <w:rPr>
          <w:rFonts w:hint="eastAsia"/>
          <w:lang w:val="en-US" w:eastAsia="zh-TW"/>
        </w:rPr>
        <w:t>REJECTED</w:t>
      </w:r>
      <w:r>
        <w:rPr>
          <w:lang w:val="en-US" w:eastAsia="zh-TW"/>
        </w:rPr>
        <w:t xml:space="preserve"> resolution.</w:t>
      </w:r>
      <w:bookmarkEnd w:id="94"/>
      <w:bookmarkEnd w:id="95"/>
    </w:p>
    <w:p w:rsidR="002D2AE0" w:rsidRDefault="002F0DBE" w:rsidP="00986704">
      <w:pPr>
        <w:pStyle w:val="ListParagraph"/>
        <w:numPr>
          <w:ilvl w:val="0"/>
          <w:numId w:val="38"/>
        </w:numPr>
        <w:ind w:leftChars="0"/>
        <w:rPr>
          <w:lang w:val="en-US"/>
        </w:rPr>
      </w:pPr>
      <w:r>
        <w:rPr>
          <w:lang w:val="en-US"/>
        </w:rPr>
        <w:t xml:space="preserve">CID 6299: </w:t>
      </w:r>
      <w:r>
        <w:rPr>
          <w:lang w:val="en-US" w:eastAsia="zh-TW"/>
        </w:rPr>
        <w:t xml:space="preserve">No objections to the proposed </w:t>
      </w:r>
      <w:r>
        <w:rPr>
          <w:rFonts w:hint="eastAsia"/>
          <w:lang w:val="en-US" w:eastAsia="zh-TW"/>
        </w:rPr>
        <w:t>REJECTED</w:t>
      </w:r>
      <w:r>
        <w:rPr>
          <w:lang w:val="en-US" w:eastAsia="zh-TW"/>
        </w:rPr>
        <w:t xml:space="preserve"> resolution.</w:t>
      </w:r>
    </w:p>
    <w:p w:rsidR="002F0DBE" w:rsidRPr="008B6E32" w:rsidRDefault="008B6E32" w:rsidP="00986704">
      <w:pPr>
        <w:pStyle w:val="ListParagraph"/>
        <w:numPr>
          <w:ilvl w:val="0"/>
          <w:numId w:val="38"/>
        </w:numPr>
        <w:ind w:leftChars="0"/>
        <w:rPr>
          <w:lang w:val="en-US"/>
        </w:rPr>
      </w:pPr>
      <w:r>
        <w:rPr>
          <w:lang w:val="en-US" w:eastAsia="zh-TW"/>
        </w:rPr>
        <w:t xml:space="preserve">CID 6298: </w:t>
      </w:r>
      <w:r>
        <w:t>No objections to the proposed REVISED resolution to match 6248.</w:t>
      </w:r>
    </w:p>
    <w:p w:rsidR="008B6E32" w:rsidRPr="00D941FC" w:rsidRDefault="008B6E32" w:rsidP="00986704">
      <w:pPr>
        <w:pStyle w:val="ListParagraph"/>
        <w:numPr>
          <w:ilvl w:val="0"/>
          <w:numId w:val="38"/>
        </w:numPr>
        <w:ind w:leftChars="0"/>
        <w:rPr>
          <w:lang w:val="en-US"/>
        </w:rPr>
      </w:pPr>
      <w:r>
        <w:t>CID 6327: No objections to the proposed REJECTED resolution.</w:t>
      </w:r>
    </w:p>
    <w:p w:rsidR="00D941FC" w:rsidRDefault="003001BE" w:rsidP="00986704">
      <w:pPr>
        <w:pStyle w:val="ListParagraph"/>
        <w:numPr>
          <w:ilvl w:val="0"/>
          <w:numId w:val="38"/>
        </w:numPr>
        <w:ind w:leftChars="0"/>
        <w:rPr>
          <w:lang w:val="en-US"/>
        </w:rPr>
      </w:pPr>
      <w:r>
        <w:rPr>
          <w:lang w:val="en-US"/>
        </w:rPr>
        <w:t>CID 6308: Additional comment language added.  No objections to the proposed REJECTED resolution.</w:t>
      </w:r>
    </w:p>
    <w:p w:rsidR="003001BE" w:rsidRDefault="00AA028B" w:rsidP="00986704">
      <w:pPr>
        <w:pStyle w:val="ListParagraph"/>
        <w:numPr>
          <w:ilvl w:val="0"/>
          <w:numId w:val="38"/>
        </w:numPr>
        <w:ind w:leftChars="0"/>
        <w:rPr>
          <w:lang w:val="en-US"/>
        </w:rPr>
      </w:pPr>
      <w:r>
        <w:rPr>
          <w:lang w:val="en-US"/>
        </w:rPr>
        <w:t>CID 6309 started discussion</w:t>
      </w:r>
    </w:p>
    <w:p w:rsidR="00AA028B" w:rsidRDefault="00AA028B" w:rsidP="00AA028B">
      <w:pPr>
        <w:rPr>
          <w:lang w:val="en-US"/>
        </w:rPr>
      </w:pPr>
    </w:p>
    <w:p w:rsidR="00AA028B" w:rsidRDefault="00AA028B" w:rsidP="00AA028B">
      <w:pPr>
        <w:rPr>
          <w:lang w:val="en-US"/>
        </w:rPr>
      </w:pPr>
      <w:r>
        <w:rPr>
          <w:lang w:val="en-US"/>
        </w:rPr>
        <w:t>Chair called recess at 10:00am.</w:t>
      </w:r>
    </w:p>
    <w:p w:rsidR="00AA028B" w:rsidRPr="00AA028B" w:rsidRDefault="00AA028B" w:rsidP="00AA028B">
      <w:pPr>
        <w:rPr>
          <w:lang w:val="en-US"/>
        </w:rPr>
      </w:pPr>
    </w:p>
    <w:p w:rsidR="00986704" w:rsidRDefault="00986704" w:rsidP="00986704">
      <w:pPr>
        <w:pStyle w:val="Heading1"/>
        <w:spacing w:after="120"/>
        <w:rPr>
          <w:bCs/>
          <w:lang w:val="en-US"/>
        </w:rPr>
      </w:pPr>
      <w:r>
        <w:t xml:space="preserve">Minutes of TGad session – </w:t>
      </w:r>
      <w:r w:rsidR="00A370F6">
        <w:rPr>
          <w:bCs/>
          <w:lang w:val="en-US"/>
        </w:rPr>
        <w:t>Thursday January</w:t>
      </w:r>
      <w:r w:rsidRPr="00D92947">
        <w:rPr>
          <w:bCs/>
          <w:lang w:val="en-US"/>
        </w:rPr>
        <w:t xml:space="preserve"> </w:t>
      </w:r>
      <w:r w:rsidR="00A370F6">
        <w:rPr>
          <w:bCs/>
          <w:lang w:val="en-US"/>
        </w:rPr>
        <w:t>19</w:t>
      </w:r>
      <w:r>
        <w:rPr>
          <w:bCs/>
          <w:lang w:val="en-US"/>
        </w:rPr>
        <w:t>th, 10:30 – 12:3</w:t>
      </w:r>
      <w:r w:rsidRPr="00D92947">
        <w:rPr>
          <w:bCs/>
          <w:lang w:val="en-US"/>
        </w:rPr>
        <w:t>0</w:t>
      </w:r>
    </w:p>
    <w:p w:rsidR="00203E06" w:rsidRDefault="00203E06" w:rsidP="00203E06">
      <w:pPr>
        <w:rPr>
          <w:lang w:val="en-US"/>
        </w:rPr>
      </w:pPr>
      <w:r>
        <w:rPr>
          <w:lang w:val="en-US"/>
        </w:rPr>
        <w:t>Chair calls meeting to order</w:t>
      </w:r>
      <w:r>
        <w:rPr>
          <w:rFonts w:hint="eastAsia"/>
          <w:lang w:val="en-US" w:eastAsia="zh-TW"/>
        </w:rPr>
        <w:t xml:space="preserve"> at 10:30</w:t>
      </w:r>
      <w:r>
        <w:rPr>
          <w:lang w:val="en-US"/>
        </w:rPr>
        <w:t>.</w:t>
      </w:r>
    </w:p>
    <w:p w:rsidR="00203E06" w:rsidRDefault="00203E06" w:rsidP="00203E06">
      <w:pPr>
        <w:rPr>
          <w:lang w:val="en-US" w:eastAsia="zh-TW"/>
        </w:rPr>
      </w:pPr>
      <w:r>
        <w:rPr>
          <w:lang w:val="en-US"/>
        </w:rPr>
        <w:t>Sponsor ballot comment review continues</w:t>
      </w:r>
      <w:r>
        <w:rPr>
          <w:rFonts w:hint="eastAsia"/>
          <w:lang w:val="en-US" w:eastAsia="zh-TW"/>
        </w:rPr>
        <w:t xml:space="preserve"> with 11-12/0020-05.</w:t>
      </w:r>
    </w:p>
    <w:p w:rsidR="00203E06" w:rsidRDefault="00203E06" w:rsidP="00203E06">
      <w:pPr>
        <w:pStyle w:val="ListParagraph"/>
        <w:numPr>
          <w:ilvl w:val="0"/>
          <w:numId w:val="38"/>
        </w:numPr>
        <w:ind w:leftChars="0"/>
        <w:rPr>
          <w:lang w:val="en-US" w:eastAsia="zh-TW"/>
        </w:rPr>
      </w:pPr>
      <w:bookmarkStart w:id="96" w:name="OLE_LINK110"/>
      <w:bookmarkStart w:id="97" w:name="OLE_LINK111"/>
      <w:r>
        <w:rPr>
          <w:rFonts w:hint="eastAsia"/>
          <w:lang w:val="en-US" w:eastAsia="zh-TW"/>
        </w:rPr>
        <w:t>CID6309: continue discussion</w:t>
      </w:r>
      <w:r w:rsidR="001D7C2D">
        <w:rPr>
          <w:rFonts w:hint="eastAsia"/>
          <w:lang w:val="en-US" w:eastAsia="zh-TW"/>
        </w:rPr>
        <w:t xml:space="preserve"> on Multiple MAC</w:t>
      </w:r>
      <w:r>
        <w:rPr>
          <w:rFonts w:hint="eastAsia"/>
          <w:lang w:val="en-US" w:eastAsia="zh-TW"/>
        </w:rPr>
        <w:t>.</w:t>
      </w:r>
    </w:p>
    <w:p w:rsidR="001D7C2D" w:rsidRDefault="009F034B" w:rsidP="00604B7A">
      <w:pPr>
        <w:pStyle w:val="ListParagraph"/>
        <w:numPr>
          <w:ilvl w:val="1"/>
          <w:numId w:val="38"/>
        </w:numPr>
        <w:ind w:leftChars="0"/>
        <w:rPr>
          <w:lang w:val="en-US" w:eastAsia="zh-TW"/>
        </w:rPr>
      </w:pPr>
      <w:r>
        <w:rPr>
          <w:rFonts w:hint="eastAsia"/>
          <w:lang w:val="en-US" w:eastAsia="zh-TW"/>
        </w:rPr>
        <w:t xml:space="preserve">Mark Rison (CSR) commented that he does not agree with the power-saving argument in the proposed resolution since it is not a concern in current web access. Chris Hansen counters by </w:t>
      </w:r>
      <w:r>
        <w:rPr>
          <w:rFonts w:hint="eastAsia"/>
          <w:lang w:val="en-US" w:eastAsia="zh-TW"/>
        </w:rPr>
        <w:lastRenderedPageBreak/>
        <w:t>pointing out that at Gbps rates on mobile devices power consumption is a serious concern, therefore re-encryption is undesirable. Although, the exact impact is implementation specific.</w:t>
      </w:r>
    </w:p>
    <w:p w:rsidR="001D7C2D" w:rsidRDefault="001D7C2D" w:rsidP="00604B7A">
      <w:pPr>
        <w:pStyle w:val="ListParagraph"/>
        <w:numPr>
          <w:ilvl w:val="1"/>
          <w:numId w:val="38"/>
        </w:numPr>
        <w:ind w:leftChars="0"/>
        <w:rPr>
          <w:lang w:val="en-US" w:eastAsia="zh-TW"/>
        </w:rPr>
      </w:pPr>
      <w:r>
        <w:rPr>
          <w:rFonts w:hint="eastAsia"/>
          <w:lang w:val="en-US" w:eastAsia="zh-TW"/>
        </w:rPr>
        <w:t>Added reference to specific URL.</w:t>
      </w:r>
    </w:p>
    <w:p w:rsidR="000E7964" w:rsidRDefault="001D7C2D" w:rsidP="00604B7A">
      <w:pPr>
        <w:pStyle w:val="ListParagraph"/>
        <w:numPr>
          <w:ilvl w:val="1"/>
          <w:numId w:val="38"/>
        </w:numPr>
        <w:ind w:leftChars="0"/>
        <w:rPr>
          <w:lang w:val="en-US" w:eastAsia="zh-TW"/>
        </w:rPr>
      </w:pPr>
      <w:bookmarkStart w:id="98" w:name="OLE_LINK99"/>
      <w:bookmarkStart w:id="99" w:name="OLE_LINK100"/>
      <w:r w:rsidRPr="001D7C2D">
        <w:rPr>
          <w:lang w:val="en-US" w:eastAsia="zh-TW"/>
        </w:rPr>
        <w:t>No objections to the proposed REJECTED resolution.</w:t>
      </w:r>
    </w:p>
    <w:bookmarkEnd w:id="98"/>
    <w:bookmarkEnd w:id="99"/>
    <w:p w:rsidR="001D7C2D" w:rsidRDefault="001D7C2D" w:rsidP="001D7C2D">
      <w:pPr>
        <w:pStyle w:val="ListParagraph"/>
        <w:numPr>
          <w:ilvl w:val="0"/>
          <w:numId w:val="38"/>
        </w:numPr>
        <w:ind w:leftChars="0"/>
        <w:rPr>
          <w:lang w:val="en-US" w:eastAsia="zh-TW"/>
        </w:rPr>
      </w:pPr>
      <w:r>
        <w:rPr>
          <w:rFonts w:hint="eastAsia"/>
          <w:lang w:val="en-US" w:eastAsia="zh-TW"/>
        </w:rPr>
        <w:t>CID6310: On Reverse Direction protocol.</w:t>
      </w:r>
    </w:p>
    <w:p w:rsidR="001D7C2D" w:rsidRDefault="001D7C2D" w:rsidP="001D7C2D">
      <w:pPr>
        <w:pStyle w:val="ListParagraph"/>
        <w:numPr>
          <w:ilvl w:val="1"/>
          <w:numId w:val="38"/>
        </w:numPr>
        <w:ind w:leftChars="0"/>
        <w:rPr>
          <w:lang w:val="en-US" w:eastAsia="zh-TW"/>
        </w:rPr>
      </w:pPr>
      <w:bookmarkStart w:id="100" w:name="OLE_LINK101"/>
      <w:bookmarkStart w:id="101" w:name="OLE_LINK102"/>
      <w:r>
        <w:rPr>
          <w:lang w:val="en-US" w:eastAsia="zh-TW"/>
        </w:rPr>
        <w:t xml:space="preserve">No objections to the proposed </w:t>
      </w:r>
      <w:r>
        <w:rPr>
          <w:rFonts w:hint="eastAsia"/>
          <w:lang w:val="en-US" w:eastAsia="zh-TW"/>
        </w:rPr>
        <w:t>REVISED</w:t>
      </w:r>
      <w:r>
        <w:rPr>
          <w:lang w:val="en-US" w:eastAsia="zh-TW"/>
        </w:rPr>
        <w:t xml:space="preserve"> resolution.</w:t>
      </w:r>
      <w:bookmarkEnd w:id="100"/>
      <w:bookmarkEnd w:id="101"/>
    </w:p>
    <w:p w:rsidR="001D7C2D" w:rsidRDefault="001D7C2D" w:rsidP="001D7C2D">
      <w:pPr>
        <w:pStyle w:val="ListParagraph"/>
        <w:numPr>
          <w:ilvl w:val="0"/>
          <w:numId w:val="38"/>
        </w:numPr>
        <w:ind w:leftChars="0"/>
        <w:rPr>
          <w:lang w:val="en-US" w:eastAsia="zh-TW"/>
        </w:rPr>
      </w:pPr>
      <w:r>
        <w:rPr>
          <w:rFonts w:hint="eastAsia"/>
          <w:lang w:val="en-US" w:eastAsia="zh-TW"/>
        </w:rPr>
        <w:t>CID6313: skipped.</w:t>
      </w:r>
    </w:p>
    <w:p w:rsidR="001D7C2D" w:rsidRDefault="001D7C2D" w:rsidP="001D7C2D">
      <w:pPr>
        <w:pStyle w:val="ListParagraph"/>
        <w:numPr>
          <w:ilvl w:val="0"/>
          <w:numId w:val="38"/>
        </w:numPr>
        <w:ind w:leftChars="0"/>
        <w:rPr>
          <w:lang w:val="en-US" w:eastAsia="zh-TW"/>
        </w:rPr>
      </w:pPr>
      <w:r>
        <w:rPr>
          <w:rFonts w:hint="eastAsia"/>
          <w:lang w:val="en-US" w:eastAsia="zh-TW"/>
        </w:rPr>
        <w:t xml:space="preserve">CID6314: </w:t>
      </w:r>
      <w:bookmarkStart w:id="102" w:name="OLE_LINK103"/>
      <w:bookmarkStart w:id="103" w:name="OLE_LINK104"/>
      <w:r w:rsidR="000B6C9B">
        <w:rPr>
          <w:lang w:val="en-US" w:eastAsia="zh-TW"/>
        </w:rPr>
        <w:t xml:space="preserve">No objections to the proposed </w:t>
      </w:r>
      <w:r w:rsidR="000B6C9B">
        <w:rPr>
          <w:rFonts w:hint="eastAsia"/>
          <w:lang w:val="en-US" w:eastAsia="zh-TW"/>
        </w:rPr>
        <w:t>ACCEPTED</w:t>
      </w:r>
      <w:r w:rsidR="000B6C9B">
        <w:rPr>
          <w:lang w:val="en-US" w:eastAsia="zh-TW"/>
        </w:rPr>
        <w:t xml:space="preserve"> resolution.</w:t>
      </w:r>
      <w:bookmarkEnd w:id="102"/>
      <w:bookmarkEnd w:id="103"/>
    </w:p>
    <w:p w:rsidR="000B6C9B" w:rsidRDefault="000B6C9B" w:rsidP="001D7C2D">
      <w:pPr>
        <w:pStyle w:val="ListParagraph"/>
        <w:numPr>
          <w:ilvl w:val="0"/>
          <w:numId w:val="38"/>
        </w:numPr>
        <w:ind w:leftChars="0"/>
        <w:rPr>
          <w:lang w:val="en-US" w:eastAsia="zh-TW"/>
        </w:rPr>
      </w:pPr>
      <w:r>
        <w:rPr>
          <w:rFonts w:hint="eastAsia"/>
          <w:lang w:val="en-US" w:eastAsia="zh-TW"/>
        </w:rPr>
        <w:t>CID6315</w:t>
      </w:r>
      <w:proofErr w:type="gramStart"/>
      <w:r>
        <w:rPr>
          <w:rFonts w:hint="eastAsia"/>
          <w:lang w:val="en-US" w:eastAsia="zh-TW"/>
        </w:rPr>
        <w:t>,6316,6317</w:t>
      </w:r>
      <w:proofErr w:type="gramEnd"/>
      <w:r>
        <w:rPr>
          <w:rFonts w:hint="eastAsia"/>
          <w:lang w:val="en-US" w:eastAsia="zh-TW"/>
        </w:rPr>
        <w:t>: assigned to Brian Hart.</w:t>
      </w:r>
    </w:p>
    <w:p w:rsidR="000B6C9B" w:rsidRDefault="000B6C9B" w:rsidP="001D7C2D">
      <w:pPr>
        <w:pStyle w:val="ListParagraph"/>
        <w:numPr>
          <w:ilvl w:val="0"/>
          <w:numId w:val="38"/>
        </w:numPr>
        <w:ind w:leftChars="0"/>
        <w:rPr>
          <w:lang w:val="en-US" w:eastAsia="zh-TW"/>
        </w:rPr>
      </w:pPr>
      <w:r>
        <w:rPr>
          <w:rFonts w:hint="eastAsia"/>
          <w:lang w:val="en-US" w:eastAsia="zh-TW"/>
        </w:rPr>
        <w:t>CID6320: assigned to Assaf (Intel)</w:t>
      </w:r>
    </w:p>
    <w:p w:rsidR="000B6C9B" w:rsidRDefault="000B6C9B" w:rsidP="001D7C2D">
      <w:pPr>
        <w:pStyle w:val="ListParagraph"/>
        <w:numPr>
          <w:ilvl w:val="0"/>
          <w:numId w:val="38"/>
        </w:numPr>
        <w:ind w:leftChars="0"/>
        <w:rPr>
          <w:lang w:val="en-US" w:eastAsia="zh-TW"/>
        </w:rPr>
      </w:pPr>
      <w:r>
        <w:rPr>
          <w:rFonts w:hint="eastAsia"/>
          <w:lang w:val="en-US" w:eastAsia="zh-TW"/>
        </w:rPr>
        <w:t>CID6321,6322,6326: assigned to Sai (</w:t>
      </w:r>
      <w:proofErr w:type="spellStart"/>
      <w:r>
        <w:rPr>
          <w:rFonts w:hint="eastAsia"/>
          <w:lang w:val="en-US" w:eastAsia="zh-TW"/>
        </w:rPr>
        <w:t>Tensorcom</w:t>
      </w:r>
      <w:proofErr w:type="spellEnd"/>
      <w:r>
        <w:rPr>
          <w:rFonts w:hint="eastAsia"/>
          <w:lang w:val="en-US" w:eastAsia="zh-TW"/>
        </w:rPr>
        <w:t>)</w:t>
      </w:r>
    </w:p>
    <w:p w:rsidR="000B6C9B" w:rsidRDefault="000B6C9B" w:rsidP="001D7C2D">
      <w:pPr>
        <w:pStyle w:val="ListParagraph"/>
        <w:numPr>
          <w:ilvl w:val="0"/>
          <w:numId w:val="38"/>
        </w:numPr>
        <w:ind w:leftChars="0"/>
        <w:rPr>
          <w:lang w:val="en-US" w:eastAsia="zh-TW"/>
        </w:rPr>
      </w:pPr>
      <w:r>
        <w:rPr>
          <w:rFonts w:hint="eastAsia"/>
          <w:lang w:val="en-US" w:eastAsia="zh-TW"/>
        </w:rPr>
        <w:t>CID6323: to be resolved with Mark Hamilton</w:t>
      </w:r>
      <w:r>
        <w:rPr>
          <w:lang w:val="en-US" w:eastAsia="zh-TW"/>
        </w:rPr>
        <w:t>’</w:t>
      </w:r>
      <w:r>
        <w:rPr>
          <w:rFonts w:hint="eastAsia"/>
          <w:lang w:val="en-US" w:eastAsia="zh-TW"/>
        </w:rPr>
        <w:t>s architecture discussion.</w:t>
      </w:r>
    </w:p>
    <w:p w:rsidR="000B6C9B" w:rsidRDefault="000B6C9B" w:rsidP="001D7C2D">
      <w:pPr>
        <w:pStyle w:val="ListParagraph"/>
        <w:numPr>
          <w:ilvl w:val="0"/>
          <w:numId w:val="38"/>
        </w:numPr>
        <w:ind w:leftChars="0"/>
        <w:rPr>
          <w:lang w:val="en-US" w:eastAsia="zh-TW"/>
        </w:rPr>
      </w:pPr>
      <w:r>
        <w:rPr>
          <w:rFonts w:hint="eastAsia"/>
          <w:lang w:val="en-US" w:eastAsia="zh-TW"/>
        </w:rPr>
        <w:t>CID6324,6325: assigned to Yong (ETRI)</w:t>
      </w:r>
    </w:p>
    <w:p w:rsidR="000B6C9B" w:rsidRDefault="000B6C9B" w:rsidP="001D7C2D">
      <w:pPr>
        <w:pStyle w:val="ListParagraph"/>
        <w:numPr>
          <w:ilvl w:val="0"/>
          <w:numId w:val="38"/>
        </w:numPr>
        <w:ind w:leftChars="0"/>
        <w:rPr>
          <w:lang w:val="en-US" w:eastAsia="zh-TW"/>
        </w:rPr>
      </w:pPr>
      <w:r>
        <w:rPr>
          <w:rFonts w:hint="eastAsia"/>
          <w:lang w:val="en-US" w:eastAsia="zh-TW"/>
        </w:rPr>
        <w:t>CID6151: duplicate of 6323</w:t>
      </w:r>
    </w:p>
    <w:p w:rsidR="000B6C9B" w:rsidRDefault="000B6C9B" w:rsidP="001D7C2D">
      <w:pPr>
        <w:pStyle w:val="ListParagraph"/>
        <w:numPr>
          <w:ilvl w:val="0"/>
          <w:numId w:val="38"/>
        </w:numPr>
        <w:ind w:leftChars="0"/>
        <w:rPr>
          <w:lang w:val="en-US" w:eastAsia="zh-TW"/>
        </w:rPr>
      </w:pPr>
      <w:r>
        <w:rPr>
          <w:rFonts w:hint="eastAsia"/>
          <w:lang w:val="en-US" w:eastAsia="zh-TW"/>
        </w:rPr>
        <w:t>CID6152: duplicate of 6326</w:t>
      </w:r>
    </w:p>
    <w:p w:rsidR="0032726D" w:rsidRDefault="0032726D" w:rsidP="0032726D">
      <w:pPr>
        <w:pStyle w:val="ListParagraph"/>
        <w:numPr>
          <w:ilvl w:val="0"/>
          <w:numId w:val="38"/>
        </w:numPr>
        <w:ind w:leftChars="0"/>
        <w:rPr>
          <w:lang w:val="en-US" w:eastAsia="zh-TW"/>
        </w:rPr>
      </w:pPr>
      <w:r>
        <w:rPr>
          <w:rFonts w:hint="eastAsia"/>
          <w:lang w:val="en-US" w:eastAsia="zh-TW"/>
        </w:rPr>
        <w:t xml:space="preserve">CID6302: </w:t>
      </w:r>
      <w:bookmarkStart w:id="104" w:name="OLE_LINK105"/>
      <w:bookmarkStart w:id="105" w:name="OLE_LINK106"/>
      <w:bookmarkStart w:id="106" w:name="OLE_LINK107"/>
      <w:r>
        <w:rPr>
          <w:lang w:val="en-US" w:eastAsia="zh-TW"/>
        </w:rPr>
        <w:t>No objections to the proposed ACCEPTED resolution.</w:t>
      </w:r>
      <w:bookmarkEnd w:id="104"/>
      <w:bookmarkEnd w:id="105"/>
      <w:bookmarkEnd w:id="106"/>
    </w:p>
    <w:p w:rsidR="0032726D" w:rsidRPr="0032726D" w:rsidRDefault="00250658" w:rsidP="0032726D">
      <w:pPr>
        <w:rPr>
          <w:lang w:val="en-US" w:eastAsia="zh-TW"/>
        </w:rPr>
      </w:pPr>
      <w:r>
        <w:rPr>
          <w:rFonts w:hint="eastAsia"/>
          <w:lang w:val="en-US" w:eastAsia="zh-TW"/>
        </w:rPr>
        <w:t>The group discussed</w:t>
      </w:r>
      <w:r w:rsidR="0032726D">
        <w:rPr>
          <w:rFonts w:hint="eastAsia"/>
          <w:lang w:val="en-US" w:eastAsia="zh-TW"/>
        </w:rPr>
        <w:t xml:space="preserve"> which CID re</w:t>
      </w:r>
      <w:r>
        <w:rPr>
          <w:rFonts w:hint="eastAsia"/>
          <w:lang w:val="en-US" w:eastAsia="zh-TW"/>
        </w:rPr>
        <w:t>solutions can be motioned today in observance of the 4-hour rule.</w:t>
      </w:r>
      <w:r w:rsidR="0032726D">
        <w:rPr>
          <w:rFonts w:hint="eastAsia"/>
          <w:lang w:val="en-US" w:eastAsia="zh-TW"/>
        </w:rPr>
        <w:t xml:space="preserve"> </w:t>
      </w:r>
    </w:p>
    <w:p w:rsidR="00250658" w:rsidRDefault="0032726D" w:rsidP="0032726D">
      <w:pPr>
        <w:pStyle w:val="ListParagraph"/>
        <w:numPr>
          <w:ilvl w:val="0"/>
          <w:numId w:val="38"/>
        </w:numPr>
        <w:ind w:leftChars="0"/>
        <w:rPr>
          <w:lang w:val="en-US" w:eastAsia="zh-TW"/>
        </w:rPr>
      </w:pPr>
      <w:r>
        <w:rPr>
          <w:rFonts w:hint="eastAsia"/>
          <w:lang w:val="en-US" w:eastAsia="zh-TW"/>
        </w:rPr>
        <w:t>CID6476:</w:t>
      </w:r>
      <w:r w:rsidR="00250658">
        <w:rPr>
          <w:rFonts w:hint="eastAsia"/>
          <w:lang w:val="en-US" w:eastAsia="zh-TW"/>
        </w:rPr>
        <w:t xml:space="preserve"> Discussion on the proposed REJECTED resolution.</w:t>
      </w:r>
    </w:p>
    <w:p w:rsidR="0032726D" w:rsidRDefault="00250658" w:rsidP="00250658">
      <w:pPr>
        <w:pStyle w:val="ListParagraph"/>
        <w:numPr>
          <w:ilvl w:val="1"/>
          <w:numId w:val="38"/>
        </w:numPr>
        <w:ind w:leftChars="0"/>
        <w:rPr>
          <w:lang w:val="en-US" w:eastAsia="zh-TW"/>
        </w:rPr>
      </w:pPr>
      <w:proofErr w:type="gramStart"/>
      <w:r>
        <w:rPr>
          <w:rFonts w:hint="eastAsia"/>
          <w:lang w:val="en-US" w:eastAsia="zh-TW"/>
        </w:rPr>
        <w:t>defer</w:t>
      </w:r>
      <w:proofErr w:type="gramEnd"/>
      <w:r>
        <w:rPr>
          <w:rFonts w:hint="eastAsia"/>
          <w:lang w:val="en-US" w:eastAsia="zh-TW"/>
        </w:rPr>
        <w:t xml:space="preserve"> discussion until the commenter to join the discussion in person during PM1.</w:t>
      </w:r>
    </w:p>
    <w:p w:rsidR="00250658" w:rsidRDefault="009E35EA" w:rsidP="00250658">
      <w:pPr>
        <w:pStyle w:val="ListParagraph"/>
        <w:numPr>
          <w:ilvl w:val="0"/>
          <w:numId w:val="38"/>
        </w:numPr>
        <w:ind w:leftChars="0"/>
        <w:rPr>
          <w:lang w:val="en-US" w:eastAsia="zh-TW"/>
        </w:rPr>
      </w:pPr>
      <w:r>
        <w:rPr>
          <w:rFonts w:hint="eastAsia"/>
          <w:lang w:val="en-US" w:eastAsia="zh-TW"/>
        </w:rPr>
        <w:t xml:space="preserve">CID6464: </w:t>
      </w:r>
      <w:r>
        <w:rPr>
          <w:lang w:val="en-US" w:eastAsia="zh-TW"/>
        </w:rPr>
        <w:t>No objections to the proposed ACCEPTED resolution.</w:t>
      </w:r>
    </w:p>
    <w:p w:rsidR="009E35EA" w:rsidRDefault="009E35EA" w:rsidP="00250658">
      <w:pPr>
        <w:pStyle w:val="ListParagraph"/>
        <w:numPr>
          <w:ilvl w:val="0"/>
          <w:numId w:val="38"/>
        </w:numPr>
        <w:ind w:leftChars="0"/>
        <w:rPr>
          <w:lang w:val="en-US" w:eastAsia="zh-TW"/>
        </w:rPr>
      </w:pPr>
      <w:r>
        <w:rPr>
          <w:rFonts w:hint="eastAsia"/>
          <w:lang w:val="en-US" w:eastAsia="zh-TW"/>
        </w:rPr>
        <w:t xml:space="preserve">CID6162: </w:t>
      </w:r>
      <w:r>
        <w:rPr>
          <w:lang w:val="en-US" w:eastAsia="zh-TW"/>
        </w:rPr>
        <w:t xml:space="preserve">No objections to the proposed </w:t>
      </w:r>
      <w:r>
        <w:rPr>
          <w:rFonts w:hint="eastAsia"/>
          <w:lang w:val="en-US" w:eastAsia="zh-TW"/>
        </w:rPr>
        <w:t>REJECTED</w:t>
      </w:r>
      <w:r>
        <w:rPr>
          <w:lang w:val="en-US" w:eastAsia="zh-TW"/>
        </w:rPr>
        <w:t xml:space="preserve"> resolution.</w:t>
      </w:r>
    </w:p>
    <w:p w:rsidR="009E35EA" w:rsidRDefault="009E35EA" w:rsidP="00250658">
      <w:pPr>
        <w:pStyle w:val="ListParagraph"/>
        <w:numPr>
          <w:ilvl w:val="0"/>
          <w:numId w:val="38"/>
        </w:numPr>
        <w:ind w:leftChars="0"/>
        <w:rPr>
          <w:lang w:val="en-US" w:eastAsia="zh-TW"/>
        </w:rPr>
      </w:pPr>
      <w:r>
        <w:rPr>
          <w:rFonts w:hint="eastAsia"/>
          <w:lang w:val="en-US" w:eastAsia="zh-TW"/>
        </w:rPr>
        <w:t xml:space="preserve">CID6168: </w:t>
      </w:r>
      <w:r w:rsidR="00F50597">
        <w:rPr>
          <w:rFonts w:hint="eastAsia"/>
          <w:lang w:val="en-US" w:eastAsia="zh-TW"/>
        </w:rPr>
        <w:t xml:space="preserve">Duplicate of CID6364. </w:t>
      </w:r>
      <w:r>
        <w:rPr>
          <w:lang w:val="en-US" w:eastAsia="zh-TW"/>
        </w:rPr>
        <w:t xml:space="preserve">No objections to the proposed </w:t>
      </w:r>
      <w:r>
        <w:rPr>
          <w:rFonts w:hint="eastAsia"/>
          <w:lang w:val="en-US" w:eastAsia="zh-TW"/>
        </w:rPr>
        <w:t>REVISED</w:t>
      </w:r>
      <w:r>
        <w:rPr>
          <w:lang w:val="en-US" w:eastAsia="zh-TW"/>
        </w:rPr>
        <w:t xml:space="preserve"> resolution.</w:t>
      </w:r>
    </w:p>
    <w:p w:rsidR="00F50597" w:rsidRDefault="00442D26" w:rsidP="00250658">
      <w:pPr>
        <w:pStyle w:val="ListParagraph"/>
        <w:numPr>
          <w:ilvl w:val="0"/>
          <w:numId w:val="38"/>
        </w:numPr>
        <w:ind w:leftChars="0"/>
        <w:rPr>
          <w:lang w:val="en-US" w:eastAsia="zh-TW"/>
        </w:rPr>
      </w:pPr>
      <w:r>
        <w:rPr>
          <w:rFonts w:hint="eastAsia"/>
          <w:lang w:val="en-US" w:eastAsia="zh-TW"/>
        </w:rPr>
        <w:t>CID6307</w:t>
      </w:r>
      <w:r w:rsidR="00F50597">
        <w:rPr>
          <w:rFonts w:hint="eastAsia"/>
          <w:lang w:val="en-US" w:eastAsia="zh-TW"/>
        </w:rPr>
        <w:t xml:space="preserve">: </w:t>
      </w:r>
      <w:r>
        <w:rPr>
          <w:rFonts w:hint="eastAsia"/>
          <w:lang w:val="en-US" w:eastAsia="zh-TW"/>
        </w:rPr>
        <w:t>Lengthy d</w:t>
      </w:r>
      <w:r w:rsidR="004823A0">
        <w:rPr>
          <w:rFonts w:hint="eastAsia"/>
          <w:lang w:val="en-US" w:eastAsia="zh-TW"/>
        </w:rPr>
        <w:t xml:space="preserve">iscussion about </w:t>
      </w:r>
      <w:r w:rsidR="004823A0">
        <w:rPr>
          <w:lang w:val="en-US" w:eastAsia="zh-TW"/>
        </w:rPr>
        <w:t>Beacon Interval</w:t>
      </w:r>
      <w:r w:rsidR="004823A0">
        <w:rPr>
          <w:rFonts w:hint="eastAsia"/>
          <w:lang w:val="en-US" w:eastAsia="zh-TW"/>
        </w:rPr>
        <w:t>, BI, Beacon Interval structure.</w:t>
      </w:r>
    </w:p>
    <w:p w:rsidR="00134B3E" w:rsidRDefault="00134B3E" w:rsidP="00134B3E">
      <w:pPr>
        <w:pStyle w:val="ListParagraph"/>
        <w:numPr>
          <w:ilvl w:val="1"/>
          <w:numId w:val="38"/>
        </w:numPr>
        <w:ind w:leftChars="0"/>
        <w:rPr>
          <w:lang w:val="en-US" w:eastAsia="zh-TW"/>
        </w:rPr>
      </w:pPr>
      <w:bookmarkStart w:id="107" w:name="OLE_LINK108"/>
      <w:bookmarkStart w:id="108" w:name="OLE_LINK109"/>
      <w:r>
        <w:rPr>
          <w:lang w:val="en-US" w:eastAsia="zh-TW"/>
        </w:rPr>
        <w:t xml:space="preserve">No objections to the proposed </w:t>
      </w:r>
      <w:r>
        <w:rPr>
          <w:rFonts w:hint="eastAsia"/>
          <w:lang w:val="en-US" w:eastAsia="zh-TW"/>
        </w:rPr>
        <w:t>REVISED</w:t>
      </w:r>
      <w:r>
        <w:rPr>
          <w:lang w:val="en-US" w:eastAsia="zh-TW"/>
        </w:rPr>
        <w:t xml:space="preserve"> resolution.</w:t>
      </w:r>
    </w:p>
    <w:bookmarkEnd w:id="107"/>
    <w:bookmarkEnd w:id="108"/>
    <w:p w:rsidR="00442D26" w:rsidRDefault="00442D26" w:rsidP="00442D26">
      <w:pPr>
        <w:pStyle w:val="ListParagraph"/>
        <w:numPr>
          <w:ilvl w:val="0"/>
          <w:numId w:val="38"/>
        </w:numPr>
        <w:ind w:leftChars="0"/>
        <w:rPr>
          <w:lang w:val="en-US" w:eastAsia="zh-TW"/>
        </w:rPr>
      </w:pPr>
      <w:r>
        <w:rPr>
          <w:rFonts w:hint="eastAsia"/>
          <w:lang w:val="en-US" w:eastAsia="zh-TW"/>
        </w:rPr>
        <w:t>CID6279: duplicate of CID6307.</w:t>
      </w:r>
    </w:p>
    <w:bookmarkEnd w:id="96"/>
    <w:bookmarkEnd w:id="97"/>
    <w:p w:rsidR="00442D26" w:rsidRDefault="00442D26" w:rsidP="00442D26">
      <w:pPr>
        <w:rPr>
          <w:lang w:val="en-US" w:eastAsia="zh-TW"/>
        </w:rPr>
      </w:pPr>
    </w:p>
    <w:p w:rsidR="00442D26" w:rsidRPr="00442D26" w:rsidRDefault="00442D26" w:rsidP="00442D26">
      <w:pPr>
        <w:rPr>
          <w:lang w:val="en-US" w:eastAsia="zh-TW"/>
        </w:rPr>
      </w:pPr>
      <w:r>
        <w:rPr>
          <w:rFonts w:hint="eastAsia"/>
          <w:lang w:val="en-US" w:eastAsia="zh-TW"/>
        </w:rPr>
        <w:t>Chair called for recess at 12:31.</w:t>
      </w:r>
    </w:p>
    <w:p w:rsidR="00CF4587" w:rsidRDefault="00CF4587" w:rsidP="00CF4587">
      <w:pPr>
        <w:pStyle w:val="Heading1"/>
        <w:spacing w:after="120"/>
        <w:rPr>
          <w:bCs/>
          <w:lang w:val="en-US"/>
        </w:rPr>
      </w:pPr>
      <w:r>
        <w:t xml:space="preserve">Minutes of TGad session – </w:t>
      </w:r>
      <w:r w:rsidR="00A370F6">
        <w:rPr>
          <w:bCs/>
          <w:lang w:val="en-US"/>
        </w:rPr>
        <w:t>Thursday January</w:t>
      </w:r>
      <w:r w:rsidRPr="00D92947">
        <w:rPr>
          <w:bCs/>
          <w:lang w:val="en-US"/>
        </w:rPr>
        <w:t xml:space="preserve"> </w:t>
      </w:r>
      <w:r w:rsidR="00A370F6">
        <w:rPr>
          <w:bCs/>
          <w:lang w:val="en-US"/>
        </w:rPr>
        <w:t>19</w:t>
      </w:r>
      <w:r>
        <w:rPr>
          <w:bCs/>
          <w:lang w:val="en-US"/>
        </w:rPr>
        <w:t>th, 13:30 – 15:3</w:t>
      </w:r>
      <w:r w:rsidRPr="00D92947">
        <w:rPr>
          <w:bCs/>
          <w:lang w:val="en-US"/>
        </w:rPr>
        <w:t>0</w:t>
      </w:r>
    </w:p>
    <w:p w:rsidR="00A370F6" w:rsidRDefault="00A370F6" w:rsidP="00A370F6">
      <w:r>
        <w:t>Chair calls meeting to order and reviews agenda.</w:t>
      </w:r>
    </w:p>
    <w:p w:rsidR="00A370F6" w:rsidRDefault="00A370F6" w:rsidP="00A370F6">
      <w:r>
        <w:t>Vote on motions is scheduled for 2pm.</w:t>
      </w:r>
    </w:p>
    <w:p w:rsidR="00A370F6" w:rsidRDefault="00A370F6" w:rsidP="0097774C">
      <w:pPr>
        <w:pStyle w:val="ListParagraph"/>
        <w:numPr>
          <w:ilvl w:val="0"/>
          <w:numId w:val="40"/>
        </w:numPr>
        <w:ind w:leftChars="0"/>
      </w:pPr>
      <w:r>
        <w:t>CID 6476 Discussion</w:t>
      </w:r>
    </w:p>
    <w:p w:rsidR="00A370F6" w:rsidRDefault="00A370F6" w:rsidP="0097774C">
      <w:pPr>
        <w:pStyle w:val="ListParagraph"/>
        <w:numPr>
          <w:ilvl w:val="1"/>
          <w:numId w:val="40"/>
        </w:numPr>
        <w:ind w:leftChars="0"/>
      </w:pPr>
      <w:r>
        <w:t xml:space="preserve">Peter Ecclesine reviewed issues related to 2 letter acronyms in his comment. Two letter acronyms cannot be re-used in the current format.  All 2 letter acronyms can be included in a separate sub-clause 3.1.1, so that 2 letter acronyms could be re-used at some other point.  Some people were </w:t>
      </w:r>
      <w:r>
        <w:lastRenderedPageBreak/>
        <w:t>firmly against this idea.  Others suggested avoiding 2 letter acronyms and employing 3 letter acronyms.</w:t>
      </w:r>
    </w:p>
    <w:p w:rsidR="0097774C" w:rsidRDefault="0097774C" w:rsidP="00A370F6"/>
    <w:p w:rsidR="005819B3" w:rsidRDefault="005819B3" w:rsidP="00A370F6">
      <w:proofErr w:type="gramStart"/>
      <w:r>
        <w:t xml:space="preserve">Motion #67 </w:t>
      </w:r>
      <w:r w:rsidR="00A370F6">
        <w:t>– comments on server to 10:06am this morning.</w:t>
      </w:r>
      <w:proofErr w:type="gramEnd"/>
      <w:r w:rsidR="00A370F6">
        <w:t xml:space="preserve">  </w:t>
      </w:r>
    </w:p>
    <w:p w:rsidR="005819B3" w:rsidRDefault="005819B3" w:rsidP="005819B3">
      <w:r>
        <w:t>Move to approve resolution of comments</w:t>
      </w:r>
    </w:p>
    <w:p w:rsidR="005819B3" w:rsidRDefault="005819B3" w:rsidP="005819B3">
      <w:r>
        <w:t>6003 6004 6007 6009 6010 6011 6016 6017 6018 6019 6020 6021 6022 6023 6024 6025 6026 6027 6028 6029 6030 6031 6032 6033 6034 6035 6036 6037 6038 6039 6040 6041 6042 6043 6044 6045 6046 6047 6048 6049 6065 6067 6074 6077 6080 6081 6087 6088 6089 6090 6091 6092 6093 6095 6097 6098 6105 6110 6112 6114 6116 6117 6118 6119 6120 6121 6122 6123 6124 6126 6127 6128 6129 6130 6131 6132 6149 6158 6160 6264 6269 6271 6273 6291 6298 6299 6308 6312 6333 6334 6364 6373 6377 6378 6380 6381 6382 6385 6388 6391 6393 6395 6396 6398 6399 6400 6401 6402 6404 6406 6408 6410 6415 6417 6421 6426 6427 6432 6433 6434 6435 6438 6441 6446 6484 6485 6486 6487 6488 6493 6507 6512</w:t>
      </w:r>
    </w:p>
    <w:p w:rsidR="005819B3" w:rsidRDefault="005819B3" w:rsidP="005819B3">
      <w:proofErr w:type="gramStart"/>
      <w:r>
        <w:t>in</w:t>
      </w:r>
      <w:proofErr w:type="gramEnd"/>
      <w:r>
        <w:t xml:space="preserve"> 11-12/0020r5</w:t>
      </w:r>
    </w:p>
    <w:p w:rsidR="00A370F6" w:rsidRDefault="00A370F6" w:rsidP="00A370F6">
      <w:r>
        <w:t>Mover Alex / Second John – motion passes with unanimous consent</w:t>
      </w:r>
    </w:p>
    <w:p w:rsidR="0097774C" w:rsidRDefault="0097774C" w:rsidP="00A370F6"/>
    <w:p w:rsidR="00A370F6" w:rsidRDefault="00A370F6" w:rsidP="00A370F6">
      <w:proofErr w:type="gramStart"/>
      <w:r>
        <w:t>Returned to discussion on CID 6489.</w:t>
      </w:r>
      <w:proofErr w:type="gramEnd"/>
    </w:p>
    <w:p w:rsidR="0097774C" w:rsidRDefault="0097774C" w:rsidP="00A370F6"/>
    <w:p w:rsidR="00A370F6" w:rsidRDefault="00A370F6" w:rsidP="00A370F6">
      <w:r>
        <w:t>Motion #68 – approve comments 6489, 6445, 6328, 6327, 6006, 6495, 6483, 6332, 6331, 6376 in 11-12/0020r5</w:t>
      </w:r>
    </w:p>
    <w:p w:rsidR="00A370F6" w:rsidRDefault="00A370F6" w:rsidP="00A370F6">
      <w:r>
        <w:t xml:space="preserve">Move: Jon Rosdahl, Second: Chris </w:t>
      </w:r>
      <w:proofErr w:type="gramStart"/>
      <w:r>
        <w:t>Hansen  Vote</w:t>
      </w:r>
      <w:proofErr w:type="gramEnd"/>
      <w:r>
        <w:t>: 17/2/1 – Motion Passes</w:t>
      </w:r>
    </w:p>
    <w:p w:rsidR="0097774C" w:rsidRDefault="0097774C" w:rsidP="00A370F6"/>
    <w:p w:rsidR="00A370F6" w:rsidRDefault="00A370F6" w:rsidP="00A370F6">
      <w:r>
        <w:t>Motion #69 – Thursday AM2 CIDS – 6309, 6310, 6314, 6302, 6464, 6162 in 11-12/0020r6</w:t>
      </w:r>
    </w:p>
    <w:p w:rsidR="00A370F6" w:rsidRDefault="00A370F6" w:rsidP="00A370F6">
      <w:r>
        <w:t>Move: Chris Hansen, Second: Jon Rosdahl – motion passes with unanimous consent</w:t>
      </w:r>
    </w:p>
    <w:p w:rsidR="0097774C" w:rsidRDefault="0097774C" w:rsidP="00A370F6"/>
    <w:p w:rsidR="00A370F6" w:rsidRDefault="00A370F6" w:rsidP="00A370F6">
      <w:proofErr w:type="gramStart"/>
      <w:r>
        <w:t>Continued discussion on CID 6476.</w:t>
      </w:r>
      <w:proofErr w:type="gramEnd"/>
      <w:r>
        <w:t xml:space="preserve">  Agreement reached on reject.</w:t>
      </w:r>
    </w:p>
    <w:p w:rsidR="0097774C" w:rsidRDefault="0097774C" w:rsidP="00A370F6"/>
    <w:p w:rsidR="00A370F6" w:rsidRDefault="00A370F6" w:rsidP="00A370F6">
      <w:r>
        <w:t>Comment resolution concluded for this meeting.</w:t>
      </w:r>
    </w:p>
    <w:p w:rsidR="0097774C" w:rsidRDefault="0097774C" w:rsidP="00A370F6"/>
    <w:p w:rsidR="00A370F6" w:rsidRDefault="00A370F6" w:rsidP="00A370F6">
      <w:r>
        <w:t>Goals for March – complete comment resolution on sponsor ballot and possibly first recirculation ballot.</w:t>
      </w:r>
    </w:p>
    <w:p w:rsidR="00A370F6" w:rsidRDefault="00A370F6" w:rsidP="00A370F6">
      <w:proofErr w:type="gramStart"/>
      <w:r>
        <w:t>Presentation of 11-12-0118-00, CID 6001.</w:t>
      </w:r>
      <w:proofErr w:type="gramEnd"/>
      <w:r>
        <w:t xml:space="preserve"> Author will modify document to include editing instructions including change bars.  Presentation will be made on a future conference call.</w:t>
      </w:r>
    </w:p>
    <w:p w:rsidR="00A370F6" w:rsidRDefault="00A370F6" w:rsidP="00A370F6"/>
    <w:p w:rsidR="00A370F6" w:rsidRDefault="00A370F6" w:rsidP="00A370F6">
      <w:r>
        <w:t>Meeting adjourned at 15:18.</w:t>
      </w:r>
    </w:p>
    <w:p w:rsidR="00CF4587" w:rsidRDefault="00CF4587" w:rsidP="00604B7A">
      <w:pPr>
        <w:rPr>
          <w:lang w:val="en-US" w:eastAsia="zh-TW"/>
        </w:rPr>
      </w:pPr>
    </w:p>
    <w:p w:rsidR="00604B7A" w:rsidRDefault="00604B7A" w:rsidP="00604B7A">
      <w:pPr>
        <w:rPr>
          <w:lang w:val="en-US" w:eastAsia="zh-TW"/>
        </w:rPr>
      </w:pPr>
    </w:p>
    <w:p w:rsidR="00604B7A" w:rsidRDefault="00604B7A" w:rsidP="00604B7A">
      <w:pPr>
        <w:rPr>
          <w:lang w:val="en-US" w:eastAsia="zh-TW"/>
        </w:rPr>
      </w:pPr>
    </w:p>
    <w:p w:rsidR="00BE6928" w:rsidRDefault="00BE6928" w:rsidP="00BE6928">
      <w:pPr>
        <w:rPr>
          <w:lang w:val="en-US" w:eastAsia="zh-TW"/>
        </w:rPr>
      </w:pPr>
    </w:p>
    <w:p w:rsidR="00E73B08" w:rsidRDefault="00E73B08" w:rsidP="002B744C">
      <w:pPr>
        <w:rPr>
          <w:lang w:val="en-US" w:eastAsia="zh-TW"/>
        </w:rPr>
      </w:pPr>
    </w:p>
    <w:p w:rsidR="00BE6928" w:rsidRDefault="00BE6928" w:rsidP="00CD38E6">
      <w:pPr>
        <w:rPr>
          <w:lang w:val="en-US"/>
        </w:rPr>
      </w:pPr>
    </w:p>
    <w:sectPr w:rsidR="00BE6928" w:rsidSect="004445D9">
      <w:headerReference w:type="default" r:id="rId8"/>
      <w:footerReference w:type="default" r:id="rId9"/>
      <w:pgSz w:w="12240" w:h="15840" w:code="1"/>
      <w:pgMar w:top="1080" w:right="1080" w:bottom="1080" w:left="450" w:header="432" w:footer="432" w:gutter="72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4F6" w:rsidRDefault="00C924F6">
      <w:r>
        <w:separator/>
      </w:r>
    </w:p>
  </w:endnote>
  <w:endnote w:type="continuationSeparator" w:id="0">
    <w:p w:rsidR="00C924F6" w:rsidRDefault="00C924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3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248" w:rsidRPr="00FB33F3" w:rsidRDefault="004425D1" w:rsidP="00A31B5B">
    <w:pPr>
      <w:pStyle w:val="Footer"/>
      <w:tabs>
        <w:tab w:val="clear" w:pos="6480"/>
        <w:tab w:val="center" w:pos="4680"/>
        <w:tab w:val="right" w:pos="9360"/>
      </w:tabs>
    </w:pPr>
    <w:fldSimple w:instr=" SUBJECT  \* MERGEFORMAT ">
      <w:r w:rsidR="002D3248">
        <w:t>Submission</w:t>
      </w:r>
    </w:fldSimple>
    <w:r w:rsidR="002D3248">
      <w:tab/>
      <w:t xml:space="preserve">page </w:t>
    </w:r>
    <w:fldSimple w:instr="page ">
      <w:r w:rsidR="005819B3">
        <w:rPr>
          <w:noProof/>
        </w:rPr>
        <w:t>11</w:t>
      </w:r>
    </w:fldSimple>
    <w:r w:rsidR="002D3248">
      <w:tab/>
      <w:t>Eldad Perahia, Intel Corporation</w:t>
    </w:r>
    <w:r w:rsidR="002D3248" w:rsidRPr="00FB33F3">
      <w:tab/>
      <w:t>Motorola, Inc.</w:t>
    </w:r>
  </w:p>
  <w:p w:rsidR="002D3248" w:rsidRDefault="002D324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4F6" w:rsidRDefault="00C924F6">
      <w:r>
        <w:separator/>
      </w:r>
    </w:p>
  </w:footnote>
  <w:footnote w:type="continuationSeparator" w:id="0">
    <w:p w:rsidR="00C924F6" w:rsidRDefault="00C924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248" w:rsidRDefault="004425D1">
    <w:pPr>
      <w:pStyle w:val="Header"/>
      <w:tabs>
        <w:tab w:val="clear" w:pos="6480"/>
        <w:tab w:val="center" w:pos="4680"/>
        <w:tab w:val="right" w:pos="9360"/>
      </w:tabs>
    </w:pPr>
    <w:fldSimple w:instr=" KEYWORDS  \* MERGEFORMAT ">
      <w:r w:rsidR="00591938">
        <w:t>January</w:t>
      </w:r>
      <w:r w:rsidR="002D3248">
        <w:t xml:space="preserve"> 201</w:t>
      </w:r>
      <w:r w:rsidR="00591938">
        <w:t>2</w:t>
      </w:r>
    </w:fldSimple>
    <w:r w:rsidR="002D3248">
      <w:tab/>
    </w:r>
    <w:r w:rsidR="002D3248">
      <w:tab/>
    </w:r>
    <w:fldSimple w:instr=" TITLE  \* MERGEFORMAT ">
      <w:r w:rsidR="002D3248">
        <w:t xml:space="preserve">doc.: IEEE </w:t>
      </w:r>
      <w:r w:rsidR="00591938">
        <w:t>802.11-11/</w:t>
      </w:r>
      <w:r w:rsidR="008163C1">
        <w:t>0088</w:t>
      </w:r>
      <w:r w:rsidR="002D3248">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378C5"/>
    <w:multiLevelType w:val="hybridMultilevel"/>
    <w:tmpl w:val="3AEE3270"/>
    <w:lvl w:ilvl="0" w:tplc="4AB0A9B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B36F6"/>
    <w:multiLevelType w:val="hybridMultilevel"/>
    <w:tmpl w:val="68F4F9F6"/>
    <w:lvl w:ilvl="0" w:tplc="08588B8E">
      <w:start w:val="1"/>
      <w:numFmt w:val="bullet"/>
      <w:lvlText w:val="•"/>
      <w:lvlJc w:val="left"/>
      <w:pPr>
        <w:tabs>
          <w:tab w:val="num" w:pos="720"/>
        </w:tabs>
        <w:ind w:left="720" w:hanging="360"/>
      </w:pPr>
      <w:rPr>
        <w:rFonts w:ascii="PMingLiU" w:hAnsi="PMingLiU" w:hint="default"/>
      </w:rPr>
    </w:lvl>
    <w:lvl w:ilvl="1" w:tplc="40DCA742">
      <w:start w:val="1579"/>
      <w:numFmt w:val="bullet"/>
      <w:lvlText w:val="–"/>
      <w:lvlJc w:val="left"/>
      <w:pPr>
        <w:tabs>
          <w:tab w:val="num" w:pos="1440"/>
        </w:tabs>
        <w:ind w:left="1440" w:hanging="360"/>
      </w:pPr>
      <w:rPr>
        <w:rFonts w:ascii="PMingLiU" w:hAnsi="PMingLiU" w:hint="default"/>
      </w:rPr>
    </w:lvl>
    <w:lvl w:ilvl="2" w:tplc="1E7614A6">
      <w:start w:val="1579"/>
      <w:numFmt w:val="bullet"/>
      <w:lvlText w:val="•"/>
      <w:lvlJc w:val="left"/>
      <w:pPr>
        <w:tabs>
          <w:tab w:val="num" w:pos="2160"/>
        </w:tabs>
        <w:ind w:left="2160" w:hanging="360"/>
      </w:pPr>
      <w:rPr>
        <w:rFonts w:ascii="PMingLiU" w:hAnsi="PMingLiU" w:hint="default"/>
      </w:rPr>
    </w:lvl>
    <w:lvl w:ilvl="3" w:tplc="7E4EE1A0" w:tentative="1">
      <w:start w:val="1"/>
      <w:numFmt w:val="bullet"/>
      <w:lvlText w:val="•"/>
      <w:lvlJc w:val="left"/>
      <w:pPr>
        <w:tabs>
          <w:tab w:val="num" w:pos="2880"/>
        </w:tabs>
        <w:ind w:left="2880" w:hanging="360"/>
      </w:pPr>
      <w:rPr>
        <w:rFonts w:ascii="PMingLiU" w:hAnsi="PMingLiU" w:hint="default"/>
      </w:rPr>
    </w:lvl>
    <w:lvl w:ilvl="4" w:tplc="7A98B762" w:tentative="1">
      <w:start w:val="1"/>
      <w:numFmt w:val="bullet"/>
      <w:lvlText w:val="•"/>
      <w:lvlJc w:val="left"/>
      <w:pPr>
        <w:tabs>
          <w:tab w:val="num" w:pos="3600"/>
        </w:tabs>
        <w:ind w:left="3600" w:hanging="360"/>
      </w:pPr>
      <w:rPr>
        <w:rFonts w:ascii="PMingLiU" w:hAnsi="PMingLiU" w:hint="default"/>
      </w:rPr>
    </w:lvl>
    <w:lvl w:ilvl="5" w:tplc="D4B4B968" w:tentative="1">
      <w:start w:val="1"/>
      <w:numFmt w:val="bullet"/>
      <w:lvlText w:val="•"/>
      <w:lvlJc w:val="left"/>
      <w:pPr>
        <w:tabs>
          <w:tab w:val="num" w:pos="4320"/>
        </w:tabs>
        <w:ind w:left="4320" w:hanging="360"/>
      </w:pPr>
      <w:rPr>
        <w:rFonts w:ascii="PMingLiU" w:hAnsi="PMingLiU" w:hint="default"/>
      </w:rPr>
    </w:lvl>
    <w:lvl w:ilvl="6" w:tplc="7F381C32" w:tentative="1">
      <w:start w:val="1"/>
      <w:numFmt w:val="bullet"/>
      <w:lvlText w:val="•"/>
      <w:lvlJc w:val="left"/>
      <w:pPr>
        <w:tabs>
          <w:tab w:val="num" w:pos="5040"/>
        </w:tabs>
        <w:ind w:left="5040" w:hanging="360"/>
      </w:pPr>
      <w:rPr>
        <w:rFonts w:ascii="PMingLiU" w:hAnsi="PMingLiU" w:hint="default"/>
      </w:rPr>
    </w:lvl>
    <w:lvl w:ilvl="7" w:tplc="1C928708" w:tentative="1">
      <w:start w:val="1"/>
      <w:numFmt w:val="bullet"/>
      <w:lvlText w:val="•"/>
      <w:lvlJc w:val="left"/>
      <w:pPr>
        <w:tabs>
          <w:tab w:val="num" w:pos="5760"/>
        </w:tabs>
        <w:ind w:left="5760" w:hanging="360"/>
      </w:pPr>
      <w:rPr>
        <w:rFonts w:ascii="PMingLiU" w:hAnsi="PMingLiU" w:hint="default"/>
      </w:rPr>
    </w:lvl>
    <w:lvl w:ilvl="8" w:tplc="D41AA9C4" w:tentative="1">
      <w:start w:val="1"/>
      <w:numFmt w:val="bullet"/>
      <w:lvlText w:val="•"/>
      <w:lvlJc w:val="left"/>
      <w:pPr>
        <w:tabs>
          <w:tab w:val="num" w:pos="6480"/>
        </w:tabs>
        <w:ind w:left="6480" w:hanging="360"/>
      </w:pPr>
      <w:rPr>
        <w:rFonts w:ascii="PMingLiU" w:hAnsi="PMingLiU" w:hint="default"/>
      </w:rPr>
    </w:lvl>
  </w:abstractNum>
  <w:abstractNum w:abstractNumId="2">
    <w:nsid w:val="09094A80"/>
    <w:multiLevelType w:val="hybridMultilevel"/>
    <w:tmpl w:val="C756E3BC"/>
    <w:lvl w:ilvl="0" w:tplc="3740FBE4">
      <w:start w:val="1"/>
      <w:numFmt w:val="bullet"/>
      <w:lvlText w:val="–"/>
      <w:lvlJc w:val="left"/>
      <w:pPr>
        <w:tabs>
          <w:tab w:val="num" w:pos="720"/>
        </w:tabs>
        <w:ind w:left="720" w:hanging="360"/>
      </w:pPr>
      <w:rPr>
        <w:rFonts w:ascii="PMingLiU" w:hAnsi="PMingLiU" w:hint="default"/>
      </w:rPr>
    </w:lvl>
    <w:lvl w:ilvl="1" w:tplc="254419F6">
      <w:start w:val="1"/>
      <w:numFmt w:val="bullet"/>
      <w:lvlText w:val="–"/>
      <w:lvlJc w:val="left"/>
      <w:pPr>
        <w:tabs>
          <w:tab w:val="num" w:pos="1440"/>
        </w:tabs>
        <w:ind w:left="1440" w:hanging="360"/>
      </w:pPr>
      <w:rPr>
        <w:rFonts w:ascii="PMingLiU" w:hAnsi="PMingLiU" w:hint="default"/>
      </w:rPr>
    </w:lvl>
    <w:lvl w:ilvl="2" w:tplc="434C2CA0">
      <w:start w:val="1590"/>
      <w:numFmt w:val="bullet"/>
      <w:lvlText w:val="•"/>
      <w:lvlJc w:val="left"/>
      <w:pPr>
        <w:tabs>
          <w:tab w:val="num" w:pos="2160"/>
        </w:tabs>
        <w:ind w:left="2160" w:hanging="360"/>
      </w:pPr>
      <w:rPr>
        <w:rFonts w:ascii="PMingLiU" w:hAnsi="PMingLiU" w:hint="default"/>
      </w:rPr>
    </w:lvl>
    <w:lvl w:ilvl="3" w:tplc="44F01310" w:tentative="1">
      <w:start w:val="1"/>
      <w:numFmt w:val="bullet"/>
      <w:lvlText w:val="–"/>
      <w:lvlJc w:val="left"/>
      <w:pPr>
        <w:tabs>
          <w:tab w:val="num" w:pos="2880"/>
        </w:tabs>
        <w:ind w:left="2880" w:hanging="360"/>
      </w:pPr>
      <w:rPr>
        <w:rFonts w:ascii="PMingLiU" w:hAnsi="PMingLiU" w:hint="default"/>
      </w:rPr>
    </w:lvl>
    <w:lvl w:ilvl="4" w:tplc="D3120236" w:tentative="1">
      <w:start w:val="1"/>
      <w:numFmt w:val="bullet"/>
      <w:lvlText w:val="–"/>
      <w:lvlJc w:val="left"/>
      <w:pPr>
        <w:tabs>
          <w:tab w:val="num" w:pos="3600"/>
        </w:tabs>
        <w:ind w:left="3600" w:hanging="360"/>
      </w:pPr>
      <w:rPr>
        <w:rFonts w:ascii="PMingLiU" w:hAnsi="PMingLiU" w:hint="default"/>
      </w:rPr>
    </w:lvl>
    <w:lvl w:ilvl="5" w:tplc="507C2838" w:tentative="1">
      <w:start w:val="1"/>
      <w:numFmt w:val="bullet"/>
      <w:lvlText w:val="–"/>
      <w:lvlJc w:val="left"/>
      <w:pPr>
        <w:tabs>
          <w:tab w:val="num" w:pos="4320"/>
        </w:tabs>
        <w:ind w:left="4320" w:hanging="360"/>
      </w:pPr>
      <w:rPr>
        <w:rFonts w:ascii="PMingLiU" w:hAnsi="PMingLiU" w:hint="default"/>
      </w:rPr>
    </w:lvl>
    <w:lvl w:ilvl="6" w:tplc="3C0CFF66" w:tentative="1">
      <w:start w:val="1"/>
      <w:numFmt w:val="bullet"/>
      <w:lvlText w:val="–"/>
      <w:lvlJc w:val="left"/>
      <w:pPr>
        <w:tabs>
          <w:tab w:val="num" w:pos="5040"/>
        </w:tabs>
        <w:ind w:left="5040" w:hanging="360"/>
      </w:pPr>
      <w:rPr>
        <w:rFonts w:ascii="PMingLiU" w:hAnsi="PMingLiU" w:hint="default"/>
      </w:rPr>
    </w:lvl>
    <w:lvl w:ilvl="7" w:tplc="B10EEEBC" w:tentative="1">
      <w:start w:val="1"/>
      <w:numFmt w:val="bullet"/>
      <w:lvlText w:val="–"/>
      <w:lvlJc w:val="left"/>
      <w:pPr>
        <w:tabs>
          <w:tab w:val="num" w:pos="5760"/>
        </w:tabs>
        <w:ind w:left="5760" w:hanging="360"/>
      </w:pPr>
      <w:rPr>
        <w:rFonts w:ascii="PMingLiU" w:hAnsi="PMingLiU" w:hint="default"/>
      </w:rPr>
    </w:lvl>
    <w:lvl w:ilvl="8" w:tplc="394EC6E2" w:tentative="1">
      <w:start w:val="1"/>
      <w:numFmt w:val="bullet"/>
      <w:lvlText w:val="–"/>
      <w:lvlJc w:val="left"/>
      <w:pPr>
        <w:tabs>
          <w:tab w:val="num" w:pos="6480"/>
        </w:tabs>
        <w:ind w:left="6480" w:hanging="360"/>
      </w:pPr>
      <w:rPr>
        <w:rFonts w:ascii="PMingLiU" w:hAnsi="PMingLiU" w:hint="default"/>
      </w:rPr>
    </w:lvl>
  </w:abstractNum>
  <w:abstractNum w:abstractNumId="3">
    <w:nsid w:val="0AD66F09"/>
    <w:multiLevelType w:val="hybridMultilevel"/>
    <w:tmpl w:val="7BBA3568"/>
    <w:lvl w:ilvl="0" w:tplc="F4029AC8">
      <w:start w:val="11"/>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B072AF8"/>
    <w:multiLevelType w:val="hybridMultilevel"/>
    <w:tmpl w:val="5C42D256"/>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
    <w:nsid w:val="0CB10B8D"/>
    <w:multiLevelType w:val="hybridMultilevel"/>
    <w:tmpl w:val="8C4E35EC"/>
    <w:lvl w:ilvl="0" w:tplc="043E4200">
      <w:start w:val="1"/>
      <w:numFmt w:val="bullet"/>
      <w:lvlText w:val="•"/>
      <w:lvlJc w:val="left"/>
      <w:pPr>
        <w:tabs>
          <w:tab w:val="num" w:pos="720"/>
        </w:tabs>
        <w:ind w:left="720" w:hanging="360"/>
      </w:pPr>
      <w:rPr>
        <w:rFonts w:ascii="PMingLiU" w:hAnsi="PMingLiU" w:hint="default"/>
      </w:rPr>
    </w:lvl>
    <w:lvl w:ilvl="1" w:tplc="6C241AA8" w:tentative="1">
      <w:start w:val="1"/>
      <w:numFmt w:val="bullet"/>
      <w:lvlText w:val="•"/>
      <w:lvlJc w:val="left"/>
      <w:pPr>
        <w:tabs>
          <w:tab w:val="num" w:pos="1440"/>
        </w:tabs>
        <w:ind w:left="1440" w:hanging="360"/>
      </w:pPr>
      <w:rPr>
        <w:rFonts w:ascii="PMingLiU" w:hAnsi="PMingLiU" w:hint="default"/>
      </w:rPr>
    </w:lvl>
    <w:lvl w:ilvl="2" w:tplc="1B0047D0" w:tentative="1">
      <w:start w:val="1"/>
      <w:numFmt w:val="bullet"/>
      <w:lvlText w:val="•"/>
      <w:lvlJc w:val="left"/>
      <w:pPr>
        <w:tabs>
          <w:tab w:val="num" w:pos="2160"/>
        </w:tabs>
        <w:ind w:left="2160" w:hanging="360"/>
      </w:pPr>
      <w:rPr>
        <w:rFonts w:ascii="PMingLiU" w:hAnsi="PMingLiU" w:hint="default"/>
      </w:rPr>
    </w:lvl>
    <w:lvl w:ilvl="3" w:tplc="4C32808E" w:tentative="1">
      <w:start w:val="1"/>
      <w:numFmt w:val="bullet"/>
      <w:lvlText w:val="•"/>
      <w:lvlJc w:val="left"/>
      <w:pPr>
        <w:tabs>
          <w:tab w:val="num" w:pos="2880"/>
        </w:tabs>
        <w:ind w:left="2880" w:hanging="360"/>
      </w:pPr>
      <w:rPr>
        <w:rFonts w:ascii="PMingLiU" w:hAnsi="PMingLiU" w:hint="default"/>
      </w:rPr>
    </w:lvl>
    <w:lvl w:ilvl="4" w:tplc="4D0A0AD8" w:tentative="1">
      <w:start w:val="1"/>
      <w:numFmt w:val="bullet"/>
      <w:lvlText w:val="•"/>
      <w:lvlJc w:val="left"/>
      <w:pPr>
        <w:tabs>
          <w:tab w:val="num" w:pos="3600"/>
        </w:tabs>
        <w:ind w:left="3600" w:hanging="360"/>
      </w:pPr>
      <w:rPr>
        <w:rFonts w:ascii="PMingLiU" w:hAnsi="PMingLiU" w:hint="default"/>
      </w:rPr>
    </w:lvl>
    <w:lvl w:ilvl="5" w:tplc="81DA05FE" w:tentative="1">
      <w:start w:val="1"/>
      <w:numFmt w:val="bullet"/>
      <w:lvlText w:val="•"/>
      <w:lvlJc w:val="left"/>
      <w:pPr>
        <w:tabs>
          <w:tab w:val="num" w:pos="4320"/>
        </w:tabs>
        <w:ind w:left="4320" w:hanging="360"/>
      </w:pPr>
      <w:rPr>
        <w:rFonts w:ascii="PMingLiU" w:hAnsi="PMingLiU" w:hint="default"/>
      </w:rPr>
    </w:lvl>
    <w:lvl w:ilvl="6" w:tplc="38AED386" w:tentative="1">
      <w:start w:val="1"/>
      <w:numFmt w:val="bullet"/>
      <w:lvlText w:val="•"/>
      <w:lvlJc w:val="left"/>
      <w:pPr>
        <w:tabs>
          <w:tab w:val="num" w:pos="5040"/>
        </w:tabs>
        <w:ind w:left="5040" w:hanging="360"/>
      </w:pPr>
      <w:rPr>
        <w:rFonts w:ascii="PMingLiU" w:hAnsi="PMingLiU" w:hint="default"/>
      </w:rPr>
    </w:lvl>
    <w:lvl w:ilvl="7" w:tplc="6044A658" w:tentative="1">
      <w:start w:val="1"/>
      <w:numFmt w:val="bullet"/>
      <w:lvlText w:val="•"/>
      <w:lvlJc w:val="left"/>
      <w:pPr>
        <w:tabs>
          <w:tab w:val="num" w:pos="5760"/>
        </w:tabs>
        <w:ind w:left="5760" w:hanging="360"/>
      </w:pPr>
      <w:rPr>
        <w:rFonts w:ascii="PMingLiU" w:hAnsi="PMingLiU" w:hint="default"/>
      </w:rPr>
    </w:lvl>
    <w:lvl w:ilvl="8" w:tplc="E8D6E48A" w:tentative="1">
      <w:start w:val="1"/>
      <w:numFmt w:val="bullet"/>
      <w:lvlText w:val="•"/>
      <w:lvlJc w:val="left"/>
      <w:pPr>
        <w:tabs>
          <w:tab w:val="num" w:pos="6480"/>
        </w:tabs>
        <w:ind w:left="6480" w:hanging="360"/>
      </w:pPr>
      <w:rPr>
        <w:rFonts w:ascii="PMingLiU" w:hAnsi="PMingLiU" w:hint="default"/>
      </w:rPr>
    </w:lvl>
  </w:abstractNum>
  <w:abstractNum w:abstractNumId="6">
    <w:nsid w:val="0D7E5BCD"/>
    <w:multiLevelType w:val="hybridMultilevel"/>
    <w:tmpl w:val="427841F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0E28585B"/>
    <w:multiLevelType w:val="hybridMultilevel"/>
    <w:tmpl w:val="A15E443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0F3D4AD3"/>
    <w:multiLevelType w:val="hybridMultilevel"/>
    <w:tmpl w:val="B0E85E14"/>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9">
    <w:nsid w:val="10746F4B"/>
    <w:multiLevelType w:val="hybridMultilevel"/>
    <w:tmpl w:val="9F7E337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2040722C"/>
    <w:multiLevelType w:val="hybridMultilevel"/>
    <w:tmpl w:val="A894E712"/>
    <w:lvl w:ilvl="0" w:tplc="514AD414">
      <w:start w:val="1"/>
      <w:numFmt w:val="bullet"/>
      <w:lvlText w:val="–"/>
      <w:lvlJc w:val="left"/>
      <w:pPr>
        <w:tabs>
          <w:tab w:val="num" w:pos="720"/>
        </w:tabs>
        <w:ind w:left="720" w:hanging="360"/>
      </w:pPr>
      <w:rPr>
        <w:rFonts w:ascii="Times New Roman" w:hAnsi="Times New Roman" w:hint="default"/>
      </w:rPr>
    </w:lvl>
    <w:lvl w:ilvl="1" w:tplc="83AE35FC">
      <w:start w:val="1"/>
      <w:numFmt w:val="bullet"/>
      <w:lvlText w:val="–"/>
      <w:lvlJc w:val="left"/>
      <w:pPr>
        <w:tabs>
          <w:tab w:val="num" w:pos="1440"/>
        </w:tabs>
        <w:ind w:left="1440" w:hanging="360"/>
      </w:pPr>
      <w:rPr>
        <w:rFonts w:ascii="Times New Roman" w:hAnsi="Times New Roman" w:hint="default"/>
      </w:rPr>
    </w:lvl>
    <w:lvl w:ilvl="2" w:tplc="6BFC2478" w:tentative="1">
      <w:start w:val="1"/>
      <w:numFmt w:val="bullet"/>
      <w:lvlText w:val="–"/>
      <w:lvlJc w:val="left"/>
      <w:pPr>
        <w:tabs>
          <w:tab w:val="num" w:pos="2160"/>
        </w:tabs>
        <w:ind w:left="2160" w:hanging="360"/>
      </w:pPr>
      <w:rPr>
        <w:rFonts w:ascii="Times New Roman" w:hAnsi="Times New Roman" w:hint="default"/>
      </w:rPr>
    </w:lvl>
    <w:lvl w:ilvl="3" w:tplc="756413BC" w:tentative="1">
      <w:start w:val="1"/>
      <w:numFmt w:val="bullet"/>
      <w:lvlText w:val="–"/>
      <w:lvlJc w:val="left"/>
      <w:pPr>
        <w:tabs>
          <w:tab w:val="num" w:pos="2880"/>
        </w:tabs>
        <w:ind w:left="2880" w:hanging="360"/>
      </w:pPr>
      <w:rPr>
        <w:rFonts w:ascii="Times New Roman" w:hAnsi="Times New Roman" w:hint="default"/>
      </w:rPr>
    </w:lvl>
    <w:lvl w:ilvl="4" w:tplc="65C82346" w:tentative="1">
      <w:start w:val="1"/>
      <w:numFmt w:val="bullet"/>
      <w:lvlText w:val="–"/>
      <w:lvlJc w:val="left"/>
      <w:pPr>
        <w:tabs>
          <w:tab w:val="num" w:pos="3600"/>
        </w:tabs>
        <w:ind w:left="3600" w:hanging="360"/>
      </w:pPr>
      <w:rPr>
        <w:rFonts w:ascii="Times New Roman" w:hAnsi="Times New Roman" w:hint="default"/>
      </w:rPr>
    </w:lvl>
    <w:lvl w:ilvl="5" w:tplc="8B5E0A5C" w:tentative="1">
      <w:start w:val="1"/>
      <w:numFmt w:val="bullet"/>
      <w:lvlText w:val="–"/>
      <w:lvlJc w:val="left"/>
      <w:pPr>
        <w:tabs>
          <w:tab w:val="num" w:pos="4320"/>
        </w:tabs>
        <w:ind w:left="4320" w:hanging="360"/>
      </w:pPr>
      <w:rPr>
        <w:rFonts w:ascii="Times New Roman" w:hAnsi="Times New Roman" w:hint="default"/>
      </w:rPr>
    </w:lvl>
    <w:lvl w:ilvl="6" w:tplc="C4CC4754" w:tentative="1">
      <w:start w:val="1"/>
      <w:numFmt w:val="bullet"/>
      <w:lvlText w:val="–"/>
      <w:lvlJc w:val="left"/>
      <w:pPr>
        <w:tabs>
          <w:tab w:val="num" w:pos="5040"/>
        </w:tabs>
        <w:ind w:left="5040" w:hanging="360"/>
      </w:pPr>
      <w:rPr>
        <w:rFonts w:ascii="Times New Roman" w:hAnsi="Times New Roman" w:hint="default"/>
      </w:rPr>
    </w:lvl>
    <w:lvl w:ilvl="7" w:tplc="B88A035E" w:tentative="1">
      <w:start w:val="1"/>
      <w:numFmt w:val="bullet"/>
      <w:lvlText w:val="–"/>
      <w:lvlJc w:val="left"/>
      <w:pPr>
        <w:tabs>
          <w:tab w:val="num" w:pos="5760"/>
        </w:tabs>
        <w:ind w:left="5760" w:hanging="360"/>
      </w:pPr>
      <w:rPr>
        <w:rFonts w:ascii="Times New Roman" w:hAnsi="Times New Roman" w:hint="default"/>
      </w:rPr>
    </w:lvl>
    <w:lvl w:ilvl="8" w:tplc="A01CEC7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4502595"/>
    <w:multiLevelType w:val="hybridMultilevel"/>
    <w:tmpl w:val="15CA4E5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9914255"/>
    <w:multiLevelType w:val="hybridMultilevel"/>
    <w:tmpl w:val="F2264974"/>
    <w:lvl w:ilvl="0" w:tplc="4B3C9170">
      <w:start w:val="1"/>
      <w:numFmt w:val="bullet"/>
      <w:lvlText w:val="–"/>
      <w:lvlJc w:val="left"/>
      <w:pPr>
        <w:tabs>
          <w:tab w:val="num" w:pos="720"/>
        </w:tabs>
        <w:ind w:left="720" w:hanging="360"/>
      </w:pPr>
      <w:rPr>
        <w:rFonts w:ascii="PMingLiU" w:hAnsi="PMingLiU" w:hint="default"/>
      </w:rPr>
    </w:lvl>
    <w:lvl w:ilvl="1" w:tplc="1E34FA0A">
      <w:start w:val="1"/>
      <w:numFmt w:val="bullet"/>
      <w:lvlText w:val="–"/>
      <w:lvlJc w:val="left"/>
      <w:pPr>
        <w:tabs>
          <w:tab w:val="num" w:pos="1440"/>
        </w:tabs>
        <w:ind w:left="1440" w:hanging="360"/>
      </w:pPr>
      <w:rPr>
        <w:rFonts w:ascii="PMingLiU" w:hAnsi="PMingLiU" w:hint="default"/>
      </w:rPr>
    </w:lvl>
    <w:lvl w:ilvl="2" w:tplc="E6502B50" w:tentative="1">
      <w:start w:val="1"/>
      <w:numFmt w:val="bullet"/>
      <w:lvlText w:val="–"/>
      <w:lvlJc w:val="left"/>
      <w:pPr>
        <w:tabs>
          <w:tab w:val="num" w:pos="2160"/>
        </w:tabs>
        <w:ind w:left="2160" w:hanging="360"/>
      </w:pPr>
      <w:rPr>
        <w:rFonts w:ascii="PMingLiU" w:hAnsi="PMingLiU" w:hint="default"/>
      </w:rPr>
    </w:lvl>
    <w:lvl w:ilvl="3" w:tplc="EB2A4FC6" w:tentative="1">
      <w:start w:val="1"/>
      <w:numFmt w:val="bullet"/>
      <w:lvlText w:val="–"/>
      <w:lvlJc w:val="left"/>
      <w:pPr>
        <w:tabs>
          <w:tab w:val="num" w:pos="2880"/>
        </w:tabs>
        <w:ind w:left="2880" w:hanging="360"/>
      </w:pPr>
      <w:rPr>
        <w:rFonts w:ascii="PMingLiU" w:hAnsi="PMingLiU" w:hint="default"/>
      </w:rPr>
    </w:lvl>
    <w:lvl w:ilvl="4" w:tplc="DBB8B63A" w:tentative="1">
      <w:start w:val="1"/>
      <w:numFmt w:val="bullet"/>
      <w:lvlText w:val="–"/>
      <w:lvlJc w:val="left"/>
      <w:pPr>
        <w:tabs>
          <w:tab w:val="num" w:pos="3600"/>
        </w:tabs>
        <w:ind w:left="3600" w:hanging="360"/>
      </w:pPr>
      <w:rPr>
        <w:rFonts w:ascii="PMingLiU" w:hAnsi="PMingLiU" w:hint="default"/>
      </w:rPr>
    </w:lvl>
    <w:lvl w:ilvl="5" w:tplc="602E17F0" w:tentative="1">
      <w:start w:val="1"/>
      <w:numFmt w:val="bullet"/>
      <w:lvlText w:val="–"/>
      <w:lvlJc w:val="left"/>
      <w:pPr>
        <w:tabs>
          <w:tab w:val="num" w:pos="4320"/>
        </w:tabs>
        <w:ind w:left="4320" w:hanging="360"/>
      </w:pPr>
      <w:rPr>
        <w:rFonts w:ascii="PMingLiU" w:hAnsi="PMingLiU" w:hint="default"/>
      </w:rPr>
    </w:lvl>
    <w:lvl w:ilvl="6" w:tplc="C896BADA" w:tentative="1">
      <w:start w:val="1"/>
      <w:numFmt w:val="bullet"/>
      <w:lvlText w:val="–"/>
      <w:lvlJc w:val="left"/>
      <w:pPr>
        <w:tabs>
          <w:tab w:val="num" w:pos="5040"/>
        </w:tabs>
        <w:ind w:left="5040" w:hanging="360"/>
      </w:pPr>
      <w:rPr>
        <w:rFonts w:ascii="PMingLiU" w:hAnsi="PMingLiU" w:hint="default"/>
      </w:rPr>
    </w:lvl>
    <w:lvl w:ilvl="7" w:tplc="D0329530" w:tentative="1">
      <w:start w:val="1"/>
      <w:numFmt w:val="bullet"/>
      <w:lvlText w:val="–"/>
      <w:lvlJc w:val="left"/>
      <w:pPr>
        <w:tabs>
          <w:tab w:val="num" w:pos="5760"/>
        </w:tabs>
        <w:ind w:left="5760" w:hanging="360"/>
      </w:pPr>
      <w:rPr>
        <w:rFonts w:ascii="PMingLiU" w:hAnsi="PMingLiU" w:hint="default"/>
      </w:rPr>
    </w:lvl>
    <w:lvl w:ilvl="8" w:tplc="FA3C6B36" w:tentative="1">
      <w:start w:val="1"/>
      <w:numFmt w:val="bullet"/>
      <w:lvlText w:val="–"/>
      <w:lvlJc w:val="left"/>
      <w:pPr>
        <w:tabs>
          <w:tab w:val="num" w:pos="6480"/>
        </w:tabs>
        <w:ind w:left="6480" w:hanging="360"/>
      </w:pPr>
      <w:rPr>
        <w:rFonts w:ascii="PMingLiU" w:hAnsi="PMingLiU" w:hint="default"/>
      </w:rPr>
    </w:lvl>
  </w:abstractNum>
  <w:abstractNum w:abstractNumId="13">
    <w:nsid w:val="3F0C77C1"/>
    <w:multiLevelType w:val="hybridMultilevel"/>
    <w:tmpl w:val="DF9AB326"/>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4">
    <w:nsid w:val="427F312E"/>
    <w:multiLevelType w:val="hybridMultilevel"/>
    <w:tmpl w:val="8A52DC80"/>
    <w:lvl w:ilvl="0" w:tplc="04090001">
      <w:start w:val="1"/>
      <w:numFmt w:val="bullet"/>
      <w:lvlText w:val=""/>
      <w:lvlJc w:val="left"/>
      <w:pPr>
        <w:ind w:left="1200" w:hanging="480"/>
      </w:pPr>
      <w:rPr>
        <w:rFonts w:ascii="Wingdings" w:hAnsi="Wingdings" w:hint="default"/>
      </w:rPr>
    </w:lvl>
    <w:lvl w:ilvl="1" w:tplc="04090003">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5">
    <w:nsid w:val="43F84AF6"/>
    <w:multiLevelType w:val="hybridMultilevel"/>
    <w:tmpl w:val="296A11DE"/>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16">
    <w:nsid w:val="4775124F"/>
    <w:multiLevelType w:val="hybridMultilevel"/>
    <w:tmpl w:val="3F54DC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48187D72"/>
    <w:multiLevelType w:val="hybridMultilevel"/>
    <w:tmpl w:val="4BE882E6"/>
    <w:lvl w:ilvl="0" w:tplc="6E0086DC">
      <w:start w:val="16"/>
      <w:numFmt w:val="bullet"/>
      <w:lvlText w:val="-"/>
      <w:lvlJc w:val="left"/>
      <w:pPr>
        <w:ind w:left="1080" w:hanging="360"/>
      </w:pPr>
      <w:rPr>
        <w:rFonts w:ascii="Times New Roman" w:eastAsiaTheme="minorEastAsia"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B8C7537"/>
    <w:multiLevelType w:val="hybridMultilevel"/>
    <w:tmpl w:val="208CF1D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4CA22D7D"/>
    <w:multiLevelType w:val="hybridMultilevel"/>
    <w:tmpl w:val="A626AD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4FEF4B08"/>
    <w:multiLevelType w:val="hybridMultilevel"/>
    <w:tmpl w:val="79CE5AD8"/>
    <w:lvl w:ilvl="0" w:tplc="04090001">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1">
    <w:nsid w:val="510B6130"/>
    <w:multiLevelType w:val="hybridMultilevel"/>
    <w:tmpl w:val="800A902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53CA30C0"/>
    <w:multiLevelType w:val="hybridMultilevel"/>
    <w:tmpl w:val="DAC2087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54D07246"/>
    <w:multiLevelType w:val="hybridMultilevel"/>
    <w:tmpl w:val="8B246BC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58725C07"/>
    <w:multiLevelType w:val="hybridMultilevel"/>
    <w:tmpl w:val="B266A9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5881128F"/>
    <w:multiLevelType w:val="hybridMultilevel"/>
    <w:tmpl w:val="DBCCC1A4"/>
    <w:lvl w:ilvl="0" w:tplc="06D459DE">
      <w:start w:val="2860"/>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5A52D81"/>
    <w:multiLevelType w:val="hybridMultilevel"/>
    <w:tmpl w:val="DBEECFB2"/>
    <w:lvl w:ilvl="0" w:tplc="04090001">
      <w:start w:val="1"/>
      <w:numFmt w:val="bullet"/>
      <w:lvlText w:val=""/>
      <w:lvlJc w:val="left"/>
      <w:pPr>
        <w:ind w:left="1200" w:hanging="480"/>
      </w:pPr>
      <w:rPr>
        <w:rFonts w:ascii="Wingdings" w:hAnsi="Wingdings" w:hint="default"/>
      </w:rPr>
    </w:lvl>
    <w:lvl w:ilvl="1" w:tplc="04090003">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27">
    <w:nsid w:val="67F16714"/>
    <w:multiLevelType w:val="hybridMultilevel"/>
    <w:tmpl w:val="27F6905A"/>
    <w:lvl w:ilvl="0" w:tplc="06D459DE">
      <w:start w:val="2860"/>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C5546B4"/>
    <w:multiLevelType w:val="hybridMultilevel"/>
    <w:tmpl w:val="83D61AE4"/>
    <w:lvl w:ilvl="0" w:tplc="F4029AC8">
      <w:start w:val="11"/>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C624625"/>
    <w:multiLevelType w:val="hybridMultilevel"/>
    <w:tmpl w:val="11CE5844"/>
    <w:lvl w:ilvl="0" w:tplc="06D459DE">
      <w:start w:val="2860"/>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5C1529"/>
    <w:multiLevelType w:val="hybridMultilevel"/>
    <w:tmpl w:val="DFA2037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775422ED"/>
    <w:multiLevelType w:val="hybridMultilevel"/>
    <w:tmpl w:val="A6A82908"/>
    <w:lvl w:ilvl="0" w:tplc="06D459DE">
      <w:start w:val="2860"/>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93E7F4C"/>
    <w:multiLevelType w:val="hybridMultilevel"/>
    <w:tmpl w:val="18105DB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7D075ADE"/>
    <w:multiLevelType w:val="hybridMultilevel"/>
    <w:tmpl w:val="629A1CF2"/>
    <w:lvl w:ilvl="0" w:tplc="04090001">
      <w:start w:val="1"/>
      <w:numFmt w:val="bullet"/>
      <w:lvlText w:val=""/>
      <w:lvlJc w:val="left"/>
      <w:pPr>
        <w:ind w:left="1200" w:hanging="480"/>
      </w:pPr>
      <w:rPr>
        <w:rFonts w:ascii="Wingdings" w:hAnsi="Wingdings" w:hint="default"/>
      </w:rPr>
    </w:lvl>
    <w:lvl w:ilvl="1" w:tplc="04090003">
      <w:start w:val="1"/>
      <w:numFmt w:val="bullet"/>
      <w:lvlText w:val=""/>
      <w:lvlJc w:val="left"/>
      <w:pPr>
        <w:ind w:left="1680" w:hanging="480"/>
      </w:pPr>
      <w:rPr>
        <w:rFonts w:ascii="Wingdings" w:hAnsi="Wingdings" w:hint="default"/>
      </w:rPr>
    </w:lvl>
    <w:lvl w:ilvl="2" w:tplc="04090005">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num w:numId="1">
    <w:abstractNumId w:val="4"/>
  </w:num>
  <w:num w:numId="2">
    <w:abstractNumId w:val="8"/>
  </w:num>
  <w:num w:numId="3">
    <w:abstractNumId w:val="15"/>
  </w:num>
  <w:num w:numId="4">
    <w:abstractNumId w:val="13"/>
  </w:num>
  <w:num w:numId="5">
    <w:abstractNumId w:val="26"/>
  </w:num>
  <w:num w:numId="6">
    <w:abstractNumId w:val="20"/>
  </w:num>
  <w:num w:numId="7">
    <w:abstractNumId w:val="14"/>
  </w:num>
  <w:num w:numId="8">
    <w:abstractNumId w:val="30"/>
  </w:num>
  <w:num w:numId="9">
    <w:abstractNumId w:val="11"/>
  </w:num>
  <w:num w:numId="10">
    <w:abstractNumId w:val="24"/>
  </w:num>
  <w:num w:numId="11">
    <w:abstractNumId w:val="6"/>
  </w:num>
  <w:num w:numId="12">
    <w:abstractNumId w:val="21"/>
  </w:num>
  <w:num w:numId="13">
    <w:abstractNumId w:val="9"/>
  </w:num>
  <w:num w:numId="14">
    <w:abstractNumId w:val="22"/>
  </w:num>
  <w:num w:numId="15">
    <w:abstractNumId w:val="16"/>
  </w:num>
  <w:num w:numId="16">
    <w:abstractNumId w:val="19"/>
  </w:num>
  <w:num w:numId="17">
    <w:abstractNumId w:val="23"/>
  </w:num>
  <w:num w:numId="18">
    <w:abstractNumId w:val="33"/>
  </w:num>
  <w:num w:numId="19">
    <w:abstractNumId w:val="32"/>
  </w:num>
  <w:num w:numId="20">
    <w:abstractNumId w:val="1"/>
  </w:num>
  <w:num w:numId="21">
    <w:abstractNumId w:val="18"/>
  </w:num>
  <w:num w:numId="22">
    <w:abstractNumId w:val="2"/>
  </w:num>
  <w:num w:numId="23">
    <w:abstractNumId w:val="5"/>
  </w:num>
  <w:num w:numId="24">
    <w:abstractNumId w:val="12"/>
  </w:num>
  <w:num w:numId="25">
    <w:abstractNumId w:val="7"/>
  </w:num>
  <w:num w:numId="26">
    <w:abstractNumId w:val="0"/>
  </w:num>
  <w:num w:numId="27">
    <w:abstractNumId w:val="3"/>
  </w:num>
  <w:num w:numId="28">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9"/>
  </w:num>
  <w:num w:numId="33">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2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3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doNotDisplayPageBoundaries/>
  <w:displayBackgroundShape/>
  <w:printFractionalCharacterWidth/>
  <w:mirrorMargins/>
  <w:bordersDoNotSurroundHeader/>
  <w:bordersDoNotSurroundFooter/>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2946"/>
  </w:hdrShapeDefaults>
  <w:footnotePr>
    <w:footnote w:id="-1"/>
    <w:footnote w:id="0"/>
  </w:footnotePr>
  <w:endnotePr>
    <w:endnote w:id="-1"/>
    <w:endnote w:id="0"/>
  </w:endnotePr>
  <w:compat>
    <w:useFELayout/>
  </w:compat>
  <w:rsids>
    <w:rsidRoot w:val="00111EA1"/>
    <w:rsid w:val="00001233"/>
    <w:rsid w:val="00002388"/>
    <w:rsid w:val="00005147"/>
    <w:rsid w:val="000053EA"/>
    <w:rsid w:val="00007129"/>
    <w:rsid w:val="00007FFE"/>
    <w:rsid w:val="00011EC4"/>
    <w:rsid w:val="00014632"/>
    <w:rsid w:val="00014E2A"/>
    <w:rsid w:val="00015831"/>
    <w:rsid w:val="00027A63"/>
    <w:rsid w:val="000409A1"/>
    <w:rsid w:val="00041FC4"/>
    <w:rsid w:val="0004503D"/>
    <w:rsid w:val="00045AA1"/>
    <w:rsid w:val="00047D8E"/>
    <w:rsid w:val="00053A38"/>
    <w:rsid w:val="00061835"/>
    <w:rsid w:val="00063DFA"/>
    <w:rsid w:val="0006411A"/>
    <w:rsid w:val="0007083D"/>
    <w:rsid w:val="00073366"/>
    <w:rsid w:val="000825EC"/>
    <w:rsid w:val="0008392C"/>
    <w:rsid w:val="00086943"/>
    <w:rsid w:val="000872E0"/>
    <w:rsid w:val="00092422"/>
    <w:rsid w:val="00094BA2"/>
    <w:rsid w:val="0009542E"/>
    <w:rsid w:val="000958A6"/>
    <w:rsid w:val="000971EE"/>
    <w:rsid w:val="00097C66"/>
    <w:rsid w:val="000A1149"/>
    <w:rsid w:val="000A116A"/>
    <w:rsid w:val="000A4AC2"/>
    <w:rsid w:val="000A71B2"/>
    <w:rsid w:val="000B0E94"/>
    <w:rsid w:val="000B6C9B"/>
    <w:rsid w:val="000B7268"/>
    <w:rsid w:val="000C4B5A"/>
    <w:rsid w:val="000D2C2C"/>
    <w:rsid w:val="000D4073"/>
    <w:rsid w:val="000D5974"/>
    <w:rsid w:val="000D67D7"/>
    <w:rsid w:val="000E0CD8"/>
    <w:rsid w:val="000E18B1"/>
    <w:rsid w:val="000E683B"/>
    <w:rsid w:val="000E7964"/>
    <w:rsid w:val="000F3501"/>
    <w:rsid w:val="000F380A"/>
    <w:rsid w:val="000F6265"/>
    <w:rsid w:val="000F6C99"/>
    <w:rsid w:val="001010C3"/>
    <w:rsid w:val="001011F5"/>
    <w:rsid w:val="00101918"/>
    <w:rsid w:val="00111EA1"/>
    <w:rsid w:val="001120B0"/>
    <w:rsid w:val="00112A20"/>
    <w:rsid w:val="0012100B"/>
    <w:rsid w:val="001238E3"/>
    <w:rsid w:val="00124B02"/>
    <w:rsid w:val="00125962"/>
    <w:rsid w:val="00125FA5"/>
    <w:rsid w:val="00126EE4"/>
    <w:rsid w:val="0012704B"/>
    <w:rsid w:val="00127916"/>
    <w:rsid w:val="00134208"/>
    <w:rsid w:val="00134B3E"/>
    <w:rsid w:val="00140D91"/>
    <w:rsid w:val="0014195A"/>
    <w:rsid w:val="00142E72"/>
    <w:rsid w:val="0014537C"/>
    <w:rsid w:val="0015058D"/>
    <w:rsid w:val="001507F3"/>
    <w:rsid w:val="00155C63"/>
    <w:rsid w:val="00157B6F"/>
    <w:rsid w:val="00157D6E"/>
    <w:rsid w:val="001614B5"/>
    <w:rsid w:val="00167840"/>
    <w:rsid w:val="00175428"/>
    <w:rsid w:val="0017745D"/>
    <w:rsid w:val="001812DF"/>
    <w:rsid w:val="00185D6A"/>
    <w:rsid w:val="001952EA"/>
    <w:rsid w:val="00196FCF"/>
    <w:rsid w:val="001A34D6"/>
    <w:rsid w:val="001B5A70"/>
    <w:rsid w:val="001C216A"/>
    <w:rsid w:val="001C4D08"/>
    <w:rsid w:val="001C5F9C"/>
    <w:rsid w:val="001D0727"/>
    <w:rsid w:val="001D3922"/>
    <w:rsid w:val="001D5BDD"/>
    <w:rsid w:val="001D6722"/>
    <w:rsid w:val="001D7C2D"/>
    <w:rsid w:val="001E11EF"/>
    <w:rsid w:val="001E16F1"/>
    <w:rsid w:val="001E18BA"/>
    <w:rsid w:val="001E4B8E"/>
    <w:rsid w:val="001E5083"/>
    <w:rsid w:val="001E60F2"/>
    <w:rsid w:val="001F292C"/>
    <w:rsid w:val="001F47EA"/>
    <w:rsid w:val="00200275"/>
    <w:rsid w:val="00203E06"/>
    <w:rsid w:val="00204029"/>
    <w:rsid w:val="00211072"/>
    <w:rsid w:val="00211BCB"/>
    <w:rsid w:val="00217113"/>
    <w:rsid w:val="00220135"/>
    <w:rsid w:val="0022130A"/>
    <w:rsid w:val="00221A28"/>
    <w:rsid w:val="0022589E"/>
    <w:rsid w:val="002264B2"/>
    <w:rsid w:val="00226FEF"/>
    <w:rsid w:val="00230E87"/>
    <w:rsid w:val="0023193B"/>
    <w:rsid w:val="00241E7B"/>
    <w:rsid w:val="00244428"/>
    <w:rsid w:val="002474DC"/>
    <w:rsid w:val="00250658"/>
    <w:rsid w:val="00252F80"/>
    <w:rsid w:val="00253AFE"/>
    <w:rsid w:val="0025410E"/>
    <w:rsid w:val="00261063"/>
    <w:rsid w:val="00262106"/>
    <w:rsid w:val="00262125"/>
    <w:rsid w:val="00264B2C"/>
    <w:rsid w:val="00265CB3"/>
    <w:rsid w:val="00265F05"/>
    <w:rsid w:val="00266560"/>
    <w:rsid w:val="00267CA5"/>
    <w:rsid w:val="00270C4A"/>
    <w:rsid w:val="002736C1"/>
    <w:rsid w:val="00283EE3"/>
    <w:rsid w:val="00284C1B"/>
    <w:rsid w:val="002915AE"/>
    <w:rsid w:val="00295532"/>
    <w:rsid w:val="00296925"/>
    <w:rsid w:val="00296E51"/>
    <w:rsid w:val="002B2CEF"/>
    <w:rsid w:val="002B2E62"/>
    <w:rsid w:val="002B46D1"/>
    <w:rsid w:val="002B5835"/>
    <w:rsid w:val="002B5BF4"/>
    <w:rsid w:val="002B744C"/>
    <w:rsid w:val="002C1ADD"/>
    <w:rsid w:val="002C4EAA"/>
    <w:rsid w:val="002C7362"/>
    <w:rsid w:val="002D2AE0"/>
    <w:rsid w:val="002D3248"/>
    <w:rsid w:val="002D7E03"/>
    <w:rsid w:val="002E284A"/>
    <w:rsid w:val="002E50D1"/>
    <w:rsid w:val="002E678B"/>
    <w:rsid w:val="002E6C7D"/>
    <w:rsid w:val="002E74F0"/>
    <w:rsid w:val="002E79EC"/>
    <w:rsid w:val="002E7DA9"/>
    <w:rsid w:val="002F0523"/>
    <w:rsid w:val="002F0DBE"/>
    <w:rsid w:val="002F17B2"/>
    <w:rsid w:val="002F19A0"/>
    <w:rsid w:val="002F2648"/>
    <w:rsid w:val="002F7CD2"/>
    <w:rsid w:val="003001BE"/>
    <w:rsid w:val="0030582E"/>
    <w:rsid w:val="00307FA6"/>
    <w:rsid w:val="003101D1"/>
    <w:rsid w:val="00312743"/>
    <w:rsid w:val="00324359"/>
    <w:rsid w:val="003267E4"/>
    <w:rsid w:val="00326AA3"/>
    <w:rsid w:val="0032726D"/>
    <w:rsid w:val="003273EA"/>
    <w:rsid w:val="003300DE"/>
    <w:rsid w:val="00330F04"/>
    <w:rsid w:val="0033317F"/>
    <w:rsid w:val="00340130"/>
    <w:rsid w:val="00340DC3"/>
    <w:rsid w:val="00341A0E"/>
    <w:rsid w:val="0034303C"/>
    <w:rsid w:val="00343615"/>
    <w:rsid w:val="003454A7"/>
    <w:rsid w:val="00350ADC"/>
    <w:rsid w:val="0035223C"/>
    <w:rsid w:val="00352F1F"/>
    <w:rsid w:val="003571D1"/>
    <w:rsid w:val="00362B1D"/>
    <w:rsid w:val="00364462"/>
    <w:rsid w:val="00364831"/>
    <w:rsid w:val="003657D8"/>
    <w:rsid w:val="00367719"/>
    <w:rsid w:val="00370C93"/>
    <w:rsid w:val="00374123"/>
    <w:rsid w:val="00377374"/>
    <w:rsid w:val="003776EB"/>
    <w:rsid w:val="00382557"/>
    <w:rsid w:val="00383629"/>
    <w:rsid w:val="00384984"/>
    <w:rsid w:val="003866C0"/>
    <w:rsid w:val="00390D94"/>
    <w:rsid w:val="003953F6"/>
    <w:rsid w:val="00397574"/>
    <w:rsid w:val="003A1D41"/>
    <w:rsid w:val="003A25D3"/>
    <w:rsid w:val="003B0883"/>
    <w:rsid w:val="003B0A0F"/>
    <w:rsid w:val="003C2B5F"/>
    <w:rsid w:val="003C3B66"/>
    <w:rsid w:val="003D1C2B"/>
    <w:rsid w:val="003D5C44"/>
    <w:rsid w:val="003E4273"/>
    <w:rsid w:val="003E5C03"/>
    <w:rsid w:val="003E6464"/>
    <w:rsid w:val="003E6F04"/>
    <w:rsid w:val="003E75F6"/>
    <w:rsid w:val="003F0E1F"/>
    <w:rsid w:val="003F6630"/>
    <w:rsid w:val="004035D7"/>
    <w:rsid w:val="00405986"/>
    <w:rsid w:val="004070A0"/>
    <w:rsid w:val="004077B4"/>
    <w:rsid w:val="00407DB7"/>
    <w:rsid w:val="00420618"/>
    <w:rsid w:val="004227C6"/>
    <w:rsid w:val="00425241"/>
    <w:rsid w:val="00425DE9"/>
    <w:rsid w:val="004314F5"/>
    <w:rsid w:val="004355FA"/>
    <w:rsid w:val="00442409"/>
    <w:rsid w:val="004425D1"/>
    <w:rsid w:val="00442D26"/>
    <w:rsid w:val="00443590"/>
    <w:rsid w:val="004445D9"/>
    <w:rsid w:val="00444F20"/>
    <w:rsid w:val="00445E1E"/>
    <w:rsid w:val="00446015"/>
    <w:rsid w:val="0044650E"/>
    <w:rsid w:val="00450234"/>
    <w:rsid w:val="004569E1"/>
    <w:rsid w:val="00461A7B"/>
    <w:rsid w:val="004630A9"/>
    <w:rsid w:val="00464F9A"/>
    <w:rsid w:val="004674FE"/>
    <w:rsid w:val="00470B34"/>
    <w:rsid w:val="00472442"/>
    <w:rsid w:val="00472C87"/>
    <w:rsid w:val="00472DA6"/>
    <w:rsid w:val="004732AB"/>
    <w:rsid w:val="00476345"/>
    <w:rsid w:val="00480A6A"/>
    <w:rsid w:val="00482210"/>
    <w:rsid w:val="004823A0"/>
    <w:rsid w:val="0048306B"/>
    <w:rsid w:val="0048423F"/>
    <w:rsid w:val="00484F7D"/>
    <w:rsid w:val="00496C1E"/>
    <w:rsid w:val="00497363"/>
    <w:rsid w:val="00497661"/>
    <w:rsid w:val="00497F5F"/>
    <w:rsid w:val="004A1B99"/>
    <w:rsid w:val="004A31E3"/>
    <w:rsid w:val="004A5B26"/>
    <w:rsid w:val="004A66A6"/>
    <w:rsid w:val="004B2EFD"/>
    <w:rsid w:val="004C1F26"/>
    <w:rsid w:val="004C4AB0"/>
    <w:rsid w:val="004C76C4"/>
    <w:rsid w:val="004D7B66"/>
    <w:rsid w:val="004E1091"/>
    <w:rsid w:val="004E39D7"/>
    <w:rsid w:val="004E7B56"/>
    <w:rsid w:val="004F0355"/>
    <w:rsid w:val="004F4E85"/>
    <w:rsid w:val="004F6BB4"/>
    <w:rsid w:val="00506142"/>
    <w:rsid w:val="0051169E"/>
    <w:rsid w:val="00520598"/>
    <w:rsid w:val="00522825"/>
    <w:rsid w:val="00524B1E"/>
    <w:rsid w:val="00530593"/>
    <w:rsid w:val="00530A17"/>
    <w:rsid w:val="00535EFC"/>
    <w:rsid w:val="005370A9"/>
    <w:rsid w:val="00537BB6"/>
    <w:rsid w:val="00540127"/>
    <w:rsid w:val="0054302B"/>
    <w:rsid w:val="00544BFE"/>
    <w:rsid w:val="00552A2A"/>
    <w:rsid w:val="00561102"/>
    <w:rsid w:val="00566265"/>
    <w:rsid w:val="0057518E"/>
    <w:rsid w:val="00580C50"/>
    <w:rsid w:val="00581605"/>
    <w:rsid w:val="005819B3"/>
    <w:rsid w:val="005825F7"/>
    <w:rsid w:val="0058433B"/>
    <w:rsid w:val="00585511"/>
    <w:rsid w:val="00585BB8"/>
    <w:rsid w:val="00586B85"/>
    <w:rsid w:val="005870EF"/>
    <w:rsid w:val="00591938"/>
    <w:rsid w:val="00595CC4"/>
    <w:rsid w:val="005A0385"/>
    <w:rsid w:val="005A2852"/>
    <w:rsid w:val="005A31B7"/>
    <w:rsid w:val="005A5B3C"/>
    <w:rsid w:val="005A756D"/>
    <w:rsid w:val="005B08B2"/>
    <w:rsid w:val="005B28B6"/>
    <w:rsid w:val="005B55A1"/>
    <w:rsid w:val="005B598C"/>
    <w:rsid w:val="005B6F86"/>
    <w:rsid w:val="005B71FC"/>
    <w:rsid w:val="005C1623"/>
    <w:rsid w:val="005C2409"/>
    <w:rsid w:val="005C37A3"/>
    <w:rsid w:val="005C62DC"/>
    <w:rsid w:val="005D2DB0"/>
    <w:rsid w:val="005D3DC4"/>
    <w:rsid w:val="005D462A"/>
    <w:rsid w:val="005D6080"/>
    <w:rsid w:val="005D6272"/>
    <w:rsid w:val="005D6499"/>
    <w:rsid w:val="005E27D1"/>
    <w:rsid w:val="005E5D19"/>
    <w:rsid w:val="005E6C07"/>
    <w:rsid w:val="005E7594"/>
    <w:rsid w:val="005F17CB"/>
    <w:rsid w:val="005F6CCF"/>
    <w:rsid w:val="00604B7A"/>
    <w:rsid w:val="00605F38"/>
    <w:rsid w:val="0061061D"/>
    <w:rsid w:val="00612C35"/>
    <w:rsid w:val="00613C9A"/>
    <w:rsid w:val="00614443"/>
    <w:rsid w:val="006166AE"/>
    <w:rsid w:val="00616F61"/>
    <w:rsid w:val="00620757"/>
    <w:rsid w:val="00621D31"/>
    <w:rsid w:val="006238FF"/>
    <w:rsid w:val="00633AF7"/>
    <w:rsid w:val="00634C94"/>
    <w:rsid w:val="00640ACB"/>
    <w:rsid w:val="00641C8B"/>
    <w:rsid w:val="00642438"/>
    <w:rsid w:val="006446C1"/>
    <w:rsid w:val="00645164"/>
    <w:rsid w:val="00650793"/>
    <w:rsid w:val="006529EE"/>
    <w:rsid w:val="00654B4A"/>
    <w:rsid w:val="006569B6"/>
    <w:rsid w:val="0066435E"/>
    <w:rsid w:val="006660B0"/>
    <w:rsid w:val="00667A62"/>
    <w:rsid w:val="00673C60"/>
    <w:rsid w:val="00677C9E"/>
    <w:rsid w:val="0068692D"/>
    <w:rsid w:val="00691989"/>
    <w:rsid w:val="006941C3"/>
    <w:rsid w:val="006945CA"/>
    <w:rsid w:val="006958F3"/>
    <w:rsid w:val="006B1471"/>
    <w:rsid w:val="006B1AAD"/>
    <w:rsid w:val="006B36FC"/>
    <w:rsid w:val="006C00B9"/>
    <w:rsid w:val="006D2A26"/>
    <w:rsid w:val="006D3C8D"/>
    <w:rsid w:val="006D4469"/>
    <w:rsid w:val="006D5813"/>
    <w:rsid w:val="006D711F"/>
    <w:rsid w:val="006E160F"/>
    <w:rsid w:val="006E3C61"/>
    <w:rsid w:val="006E4DF6"/>
    <w:rsid w:val="006E7B21"/>
    <w:rsid w:val="00700440"/>
    <w:rsid w:val="00703E8F"/>
    <w:rsid w:val="00707154"/>
    <w:rsid w:val="007128A3"/>
    <w:rsid w:val="00712C29"/>
    <w:rsid w:val="00713E81"/>
    <w:rsid w:val="00714B00"/>
    <w:rsid w:val="00725610"/>
    <w:rsid w:val="007259CD"/>
    <w:rsid w:val="00730933"/>
    <w:rsid w:val="00733D46"/>
    <w:rsid w:val="00734F02"/>
    <w:rsid w:val="00736D1E"/>
    <w:rsid w:val="00740ADC"/>
    <w:rsid w:val="00745C52"/>
    <w:rsid w:val="00750332"/>
    <w:rsid w:val="00752BCF"/>
    <w:rsid w:val="007544B8"/>
    <w:rsid w:val="00761957"/>
    <w:rsid w:val="00763E9E"/>
    <w:rsid w:val="007705D4"/>
    <w:rsid w:val="00770C38"/>
    <w:rsid w:val="00770F06"/>
    <w:rsid w:val="00771BC3"/>
    <w:rsid w:val="007737B1"/>
    <w:rsid w:val="00784E06"/>
    <w:rsid w:val="007850C8"/>
    <w:rsid w:val="00792054"/>
    <w:rsid w:val="00794072"/>
    <w:rsid w:val="00794333"/>
    <w:rsid w:val="00794568"/>
    <w:rsid w:val="00794F68"/>
    <w:rsid w:val="007966E2"/>
    <w:rsid w:val="0079702A"/>
    <w:rsid w:val="007A0197"/>
    <w:rsid w:val="007A0EEC"/>
    <w:rsid w:val="007A1271"/>
    <w:rsid w:val="007A7198"/>
    <w:rsid w:val="007B2185"/>
    <w:rsid w:val="007B2C3E"/>
    <w:rsid w:val="007B3BC1"/>
    <w:rsid w:val="007B763C"/>
    <w:rsid w:val="007C2487"/>
    <w:rsid w:val="007C3E42"/>
    <w:rsid w:val="007C62E0"/>
    <w:rsid w:val="007C761F"/>
    <w:rsid w:val="007C776B"/>
    <w:rsid w:val="007D185D"/>
    <w:rsid w:val="007D2B86"/>
    <w:rsid w:val="007D677F"/>
    <w:rsid w:val="007E0CCF"/>
    <w:rsid w:val="007E55BC"/>
    <w:rsid w:val="007F3946"/>
    <w:rsid w:val="007F3FC4"/>
    <w:rsid w:val="007F479C"/>
    <w:rsid w:val="00804859"/>
    <w:rsid w:val="00810A32"/>
    <w:rsid w:val="00812EC3"/>
    <w:rsid w:val="008163C1"/>
    <w:rsid w:val="00817E1A"/>
    <w:rsid w:val="008211C8"/>
    <w:rsid w:val="00825968"/>
    <w:rsid w:val="008300C3"/>
    <w:rsid w:val="00830B6A"/>
    <w:rsid w:val="00831DE7"/>
    <w:rsid w:val="00831F71"/>
    <w:rsid w:val="008320F7"/>
    <w:rsid w:val="00833444"/>
    <w:rsid w:val="00834B05"/>
    <w:rsid w:val="00843285"/>
    <w:rsid w:val="008436A0"/>
    <w:rsid w:val="00843A8C"/>
    <w:rsid w:val="00845C1D"/>
    <w:rsid w:val="0084673C"/>
    <w:rsid w:val="008518EC"/>
    <w:rsid w:val="00853545"/>
    <w:rsid w:val="00854973"/>
    <w:rsid w:val="00855E0D"/>
    <w:rsid w:val="00860D40"/>
    <w:rsid w:val="00861954"/>
    <w:rsid w:val="00864D1D"/>
    <w:rsid w:val="008664FE"/>
    <w:rsid w:val="0086796E"/>
    <w:rsid w:val="0087225A"/>
    <w:rsid w:val="00874FA9"/>
    <w:rsid w:val="00881B8D"/>
    <w:rsid w:val="0088303D"/>
    <w:rsid w:val="00883958"/>
    <w:rsid w:val="008847EE"/>
    <w:rsid w:val="00885E1B"/>
    <w:rsid w:val="008903B1"/>
    <w:rsid w:val="00890DE0"/>
    <w:rsid w:val="00891065"/>
    <w:rsid w:val="00894DE4"/>
    <w:rsid w:val="00897902"/>
    <w:rsid w:val="0089794B"/>
    <w:rsid w:val="008A1578"/>
    <w:rsid w:val="008A3DE7"/>
    <w:rsid w:val="008A5991"/>
    <w:rsid w:val="008A6569"/>
    <w:rsid w:val="008A77B9"/>
    <w:rsid w:val="008B0C3A"/>
    <w:rsid w:val="008B3A2B"/>
    <w:rsid w:val="008B58BC"/>
    <w:rsid w:val="008B6E32"/>
    <w:rsid w:val="008C04BE"/>
    <w:rsid w:val="008C08B2"/>
    <w:rsid w:val="008C3DF2"/>
    <w:rsid w:val="008C5E41"/>
    <w:rsid w:val="008C754B"/>
    <w:rsid w:val="008E2320"/>
    <w:rsid w:val="008E32B4"/>
    <w:rsid w:val="008E4460"/>
    <w:rsid w:val="008E4A36"/>
    <w:rsid w:val="008F0C02"/>
    <w:rsid w:val="008F2BE3"/>
    <w:rsid w:val="008F2D61"/>
    <w:rsid w:val="008F34F1"/>
    <w:rsid w:val="00901054"/>
    <w:rsid w:val="00901B6C"/>
    <w:rsid w:val="00901C2A"/>
    <w:rsid w:val="009078C8"/>
    <w:rsid w:val="009106B7"/>
    <w:rsid w:val="009109E2"/>
    <w:rsid w:val="009119AF"/>
    <w:rsid w:val="00911B9B"/>
    <w:rsid w:val="00911FA0"/>
    <w:rsid w:val="00913B58"/>
    <w:rsid w:val="009156BE"/>
    <w:rsid w:val="00916BAA"/>
    <w:rsid w:val="00923416"/>
    <w:rsid w:val="00923B9B"/>
    <w:rsid w:val="00923BF0"/>
    <w:rsid w:val="00924526"/>
    <w:rsid w:val="00927E60"/>
    <w:rsid w:val="00932033"/>
    <w:rsid w:val="0093205D"/>
    <w:rsid w:val="00933E91"/>
    <w:rsid w:val="0093754C"/>
    <w:rsid w:val="00945299"/>
    <w:rsid w:val="00947195"/>
    <w:rsid w:val="00953281"/>
    <w:rsid w:val="0095463F"/>
    <w:rsid w:val="009562D4"/>
    <w:rsid w:val="00962D34"/>
    <w:rsid w:val="00966188"/>
    <w:rsid w:val="00970F9F"/>
    <w:rsid w:val="0097774C"/>
    <w:rsid w:val="00982D03"/>
    <w:rsid w:val="0098349B"/>
    <w:rsid w:val="00984692"/>
    <w:rsid w:val="0098580B"/>
    <w:rsid w:val="00985F8B"/>
    <w:rsid w:val="00986704"/>
    <w:rsid w:val="00987273"/>
    <w:rsid w:val="00987E88"/>
    <w:rsid w:val="009934A0"/>
    <w:rsid w:val="0099416E"/>
    <w:rsid w:val="009944C8"/>
    <w:rsid w:val="009969FC"/>
    <w:rsid w:val="009A3AD0"/>
    <w:rsid w:val="009A44D9"/>
    <w:rsid w:val="009A532A"/>
    <w:rsid w:val="009A6CE2"/>
    <w:rsid w:val="009B0A96"/>
    <w:rsid w:val="009B1CF0"/>
    <w:rsid w:val="009B2735"/>
    <w:rsid w:val="009C29B9"/>
    <w:rsid w:val="009C2F44"/>
    <w:rsid w:val="009C6D0F"/>
    <w:rsid w:val="009D18F7"/>
    <w:rsid w:val="009E2EC4"/>
    <w:rsid w:val="009E347A"/>
    <w:rsid w:val="009E3519"/>
    <w:rsid w:val="009E35EA"/>
    <w:rsid w:val="009F0291"/>
    <w:rsid w:val="009F034B"/>
    <w:rsid w:val="009F150E"/>
    <w:rsid w:val="009F3AD1"/>
    <w:rsid w:val="009F3E6F"/>
    <w:rsid w:val="009F4FA4"/>
    <w:rsid w:val="009F7E56"/>
    <w:rsid w:val="00A020C5"/>
    <w:rsid w:val="00A1266D"/>
    <w:rsid w:val="00A12A30"/>
    <w:rsid w:val="00A12B98"/>
    <w:rsid w:val="00A23092"/>
    <w:rsid w:val="00A26087"/>
    <w:rsid w:val="00A26191"/>
    <w:rsid w:val="00A2749F"/>
    <w:rsid w:val="00A31B5B"/>
    <w:rsid w:val="00A3211D"/>
    <w:rsid w:val="00A344EB"/>
    <w:rsid w:val="00A370F6"/>
    <w:rsid w:val="00A42FEA"/>
    <w:rsid w:val="00A44344"/>
    <w:rsid w:val="00A517D8"/>
    <w:rsid w:val="00A53040"/>
    <w:rsid w:val="00A55A8F"/>
    <w:rsid w:val="00A56294"/>
    <w:rsid w:val="00A6300D"/>
    <w:rsid w:val="00A64B51"/>
    <w:rsid w:val="00A77ABE"/>
    <w:rsid w:val="00A8446E"/>
    <w:rsid w:val="00A85903"/>
    <w:rsid w:val="00A8754A"/>
    <w:rsid w:val="00A901E9"/>
    <w:rsid w:val="00A9041E"/>
    <w:rsid w:val="00A92936"/>
    <w:rsid w:val="00A92E02"/>
    <w:rsid w:val="00A9471B"/>
    <w:rsid w:val="00A9781E"/>
    <w:rsid w:val="00AA028B"/>
    <w:rsid w:val="00AA08A2"/>
    <w:rsid w:val="00AA17CD"/>
    <w:rsid w:val="00AA60F9"/>
    <w:rsid w:val="00AB0031"/>
    <w:rsid w:val="00AB0FF0"/>
    <w:rsid w:val="00AB148D"/>
    <w:rsid w:val="00AB3699"/>
    <w:rsid w:val="00AB6AEE"/>
    <w:rsid w:val="00AC103F"/>
    <w:rsid w:val="00AC1211"/>
    <w:rsid w:val="00AC19B6"/>
    <w:rsid w:val="00AC562A"/>
    <w:rsid w:val="00AC69FD"/>
    <w:rsid w:val="00AD083D"/>
    <w:rsid w:val="00AD0E60"/>
    <w:rsid w:val="00AD1C0D"/>
    <w:rsid w:val="00AD1ED4"/>
    <w:rsid w:val="00AD4725"/>
    <w:rsid w:val="00AD5471"/>
    <w:rsid w:val="00AD59EA"/>
    <w:rsid w:val="00AD6577"/>
    <w:rsid w:val="00AD65C1"/>
    <w:rsid w:val="00AD7D78"/>
    <w:rsid w:val="00AE2595"/>
    <w:rsid w:val="00AE3D47"/>
    <w:rsid w:val="00AF3710"/>
    <w:rsid w:val="00AF7A3B"/>
    <w:rsid w:val="00AF7D3B"/>
    <w:rsid w:val="00B00CA1"/>
    <w:rsid w:val="00B03581"/>
    <w:rsid w:val="00B03DA1"/>
    <w:rsid w:val="00B1015D"/>
    <w:rsid w:val="00B11375"/>
    <w:rsid w:val="00B113B0"/>
    <w:rsid w:val="00B11625"/>
    <w:rsid w:val="00B11DEE"/>
    <w:rsid w:val="00B1213F"/>
    <w:rsid w:val="00B13164"/>
    <w:rsid w:val="00B145FE"/>
    <w:rsid w:val="00B15F10"/>
    <w:rsid w:val="00B176DB"/>
    <w:rsid w:val="00B22AAB"/>
    <w:rsid w:val="00B26C91"/>
    <w:rsid w:val="00B27A12"/>
    <w:rsid w:val="00B34B08"/>
    <w:rsid w:val="00B357DE"/>
    <w:rsid w:val="00B41594"/>
    <w:rsid w:val="00B439F2"/>
    <w:rsid w:val="00B521BA"/>
    <w:rsid w:val="00B57771"/>
    <w:rsid w:val="00B62A44"/>
    <w:rsid w:val="00B64B84"/>
    <w:rsid w:val="00B64FB4"/>
    <w:rsid w:val="00B7016C"/>
    <w:rsid w:val="00B729D9"/>
    <w:rsid w:val="00B77B62"/>
    <w:rsid w:val="00B83C7C"/>
    <w:rsid w:val="00B85994"/>
    <w:rsid w:val="00B9150D"/>
    <w:rsid w:val="00B92A25"/>
    <w:rsid w:val="00BA0187"/>
    <w:rsid w:val="00BA15D7"/>
    <w:rsid w:val="00BA71DD"/>
    <w:rsid w:val="00BB552D"/>
    <w:rsid w:val="00BC319C"/>
    <w:rsid w:val="00BC79CD"/>
    <w:rsid w:val="00BD0ED1"/>
    <w:rsid w:val="00BD13D5"/>
    <w:rsid w:val="00BD1540"/>
    <w:rsid w:val="00BD4DFD"/>
    <w:rsid w:val="00BD5AC6"/>
    <w:rsid w:val="00BE09D9"/>
    <w:rsid w:val="00BE0FC8"/>
    <w:rsid w:val="00BE2576"/>
    <w:rsid w:val="00BE33BA"/>
    <w:rsid w:val="00BE5C26"/>
    <w:rsid w:val="00BE6928"/>
    <w:rsid w:val="00BF304C"/>
    <w:rsid w:val="00BF6604"/>
    <w:rsid w:val="00C0308D"/>
    <w:rsid w:val="00C036B0"/>
    <w:rsid w:val="00C04F12"/>
    <w:rsid w:val="00C15252"/>
    <w:rsid w:val="00C158CD"/>
    <w:rsid w:val="00C162BF"/>
    <w:rsid w:val="00C213BC"/>
    <w:rsid w:val="00C217A2"/>
    <w:rsid w:val="00C229B9"/>
    <w:rsid w:val="00C241E6"/>
    <w:rsid w:val="00C243C7"/>
    <w:rsid w:val="00C24F0C"/>
    <w:rsid w:val="00C32786"/>
    <w:rsid w:val="00C32A07"/>
    <w:rsid w:val="00C34B0F"/>
    <w:rsid w:val="00C4000D"/>
    <w:rsid w:val="00C4011D"/>
    <w:rsid w:val="00C405C2"/>
    <w:rsid w:val="00C4072B"/>
    <w:rsid w:val="00C4091C"/>
    <w:rsid w:val="00C41BCC"/>
    <w:rsid w:val="00C42A47"/>
    <w:rsid w:val="00C47EEB"/>
    <w:rsid w:val="00C54D8F"/>
    <w:rsid w:val="00C555C8"/>
    <w:rsid w:val="00C569A2"/>
    <w:rsid w:val="00C56CB1"/>
    <w:rsid w:val="00C6393A"/>
    <w:rsid w:val="00C653F3"/>
    <w:rsid w:val="00C661A0"/>
    <w:rsid w:val="00C67689"/>
    <w:rsid w:val="00C6768C"/>
    <w:rsid w:val="00C762F1"/>
    <w:rsid w:val="00C76A4D"/>
    <w:rsid w:val="00C81245"/>
    <w:rsid w:val="00C81446"/>
    <w:rsid w:val="00C83872"/>
    <w:rsid w:val="00C838D2"/>
    <w:rsid w:val="00C846CB"/>
    <w:rsid w:val="00C85BC5"/>
    <w:rsid w:val="00C904E4"/>
    <w:rsid w:val="00C924F6"/>
    <w:rsid w:val="00CA18E8"/>
    <w:rsid w:val="00CB39D4"/>
    <w:rsid w:val="00CB4296"/>
    <w:rsid w:val="00CC16D0"/>
    <w:rsid w:val="00CC18F1"/>
    <w:rsid w:val="00CC4242"/>
    <w:rsid w:val="00CC45DB"/>
    <w:rsid w:val="00CC50E2"/>
    <w:rsid w:val="00CD0286"/>
    <w:rsid w:val="00CD288D"/>
    <w:rsid w:val="00CD2B92"/>
    <w:rsid w:val="00CD38E6"/>
    <w:rsid w:val="00CD4608"/>
    <w:rsid w:val="00CD462E"/>
    <w:rsid w:val="00CD46BB"/>
    <w:rsid w:val="00CE2BFB"/>
    <w:rsid w:val="00CE581D"/>
    <w:rsid w:val="00CF3B5C"/>
    <w:rsid w:val="00CF4510"/>
    <w:rsid w:val="00CF4587"/>
    <w:rsid w:val="00CF4A36"/>
    <w:rsid w:val="00CF560B"/>
    <w:rsid w:val="00CF7EB5"/>
    <w:rsid w:val="00D0261D"/>
    <w:rsid w:val="00D050C7"/>
    <w:rsid w:val="00D11FB1"/>
    <w:rsid w:val="00D12C81"/>
    <w:rsid w:val="00D158D5"/>
    <w:rsid w:val="00D163D7"/>
    <w:rsid w:val="00D173C4"/>
    <w:rsid w:val="00D179F7"/>
    <w:rsid w:val="00D260CF"/>
    <w:rsid w:val="00D34E80"/>
    <w:rsid w:val="00D3786C"/>
    <w:rsid w:val="00D42C7A"/>
    <w:rsid w:val="00D4434A"/>
    <w:rsid w:val="00D46FD9"/>
    <w:rsid w:val="00D4781A"/>
    <w:rsid w:val="00D514A2"/>
    <w:rsid w:val="00D5477C"/>
    <w:rsid w:val="00D55C40"/>
    <w:rsid w:val="00D61590"/>
    <w:rsid w:val="00D6306E"/>
    <w:rsid w:val="00D65E66"/>
    <w:rsid w:val="00D66FC0"/>
    <w:rsid w:val="00D713A5"/>
    <w:rsid w:val="00D71C36"/>
    <w:rsid w:val="00D74EA2"/>
    <w:rsid w:val="00D75EF0"/>
    <w:rsid w:val="00D779E4"/>
    <w:rsid w:val="00D81EFC"/>
    <w:rsid w:val="00D8343A"/>
    <w:rsid w:val="00D838AD"/>
    <w:rsid w:val="00D8625B"/>
    <w:rsid w:val="00D92947"/>
    <w:rsid w:val="00D93EDF"/>
    <w:rsid w:val="00D941FC"/>
    <w:rsid w:val="00D9430F"/>
    <w:rsid w:val="00DA40A6"/>
    <w:rsid w:val="00DA50BA"/>
    <w:rsid w:val="00DA7A60"/>
    <w:rsid w:val="00DB5610"/>
    <w:rsid w:val="00DC0460"/>
    <w:rsid w:val="00DC1146"/>
    <w:rsid w:val="00DC1CB0"/>
    <w:rsid w:val="00DC2194"/>
    <w:rsid w:val="00DC43A2"/>
    <w:rsid w:val="00DD25BF"/>
    <w:rsid w:val="00DD44DF"/>
    <w:rsid w:val="00DD50E5"/>
    <w:rsid w:val="00DE2C53"/>
    <w:rsid w:val="00DE3084"/>
    <w:rsid w:val="00DE3E25"/>
    <w:rsid w:val="00DE61C4"/>
    <w:rsid w:val="00DF1CFC"/>
    <w:rsid w:val="00DF33CE"/>
    <w:rsid w:val="00DF3D87"/>
    <w:rsid w:val="00DF4846"/>
    <w:rsid w:val="00DF6D3E"/>
    <w:rsid w:val="00DF7D6D"/>
    <w:rsid w:val="00E060EB"/>
    <w:rsid w:val="00E104C0"/>
    <w:rsid w:val="00E112A1"/>
    <w:rsid w:val="00E13A31"/>
    <w:rsid w:val="00E148CE"/>
    <w:rsid w:val="00E16D11"/>
    <w:rsid w:val="00E21386"/>
    <w:rsid w:val="00E2240F"/>
    <w:rsid w:val="00E23FD0"/>
    <w:rsid w:val="00E25CB7"/>
    <w:rsid w:val="00E26232"/>
    <w:rsid w:val="00E26956"/>
    <w:rsid w:val="00E26D52"/>
    <w:rsid w:val="00E26E85"/>
    <w:rsid w:val="00E30A57"/>
    <w:rsid w:val="00E35466"/>
    <w:rsid w:val="00E42024"/>
    <w:rsid w:val="00E4350D"/>
    <w:rsid w:val="00E44BD7"/>
    <w:rsid w:val="00E50F90"/>
    <w:rsid w:val="00E556EB"/>
    <w:rsid w:val="00E6375C"/>
    <w:rsid w:val="00E63A53"/>
    <w:rsid w:val="00E6615D"/>
    <w:rsid w:val="00E67227"/>
    <w:rsid w:val="00E706C1"/>
    <w:rsid w:val="00E70EFF"/>
    <w:rsid w:val="00E73B08"/>
    <w:rsid w:val="00E77BFD"/>
    <w:rsid w:val="00E85BBA"/>
    <w:rsid w:val="00E910EA"/>
    <w:rsid w:val="00E958BA"/>
    <w:rsid w:val="00E95EB5"/>
    <w:rsid w:val="00E9679B"/>
    <w:rsid w:val="00EA0827"/>
    <w:rsid w:val="00EA2879"/>
    <w:rsid w:val="00EA3AB9"/>
    <w:rsid w:val="00EA6A2E"/>
    <w:rsid w:val="00EA75DB"/>
    <w:rsid w:val="00EB2694"/>
    <w:rsid w:val="00EB3B74"/>
    <w:rsid w:val="00EB46C4"/>
    <w:rsid w:val="00EB6E80"/>
    <w:rsid w:val="00EC46FE"/>
    <w:rsid w:val="00EC69C3"/>
    <w:rsid w:val="00EC7445"/>
    <w:rsid w:val="00EC75DB"/>
    <w:rsid w:val="00ED15AB"/>
    <w:rsid w:val="00ED2653"/>
    <w:rsid w:val="00ED4CBC"/>
    <w:rsid w:val="00ED6B4E"/>
    <w:rsid w:val="00ED70BF"/>
    <w:rsid w:val="00ED74D0"/>
    <w:rsid w:val="00EE6C53"/>
    <w:rsid w:val="00EE76BE"/>
    <w:rsid w:val="00EF3EB7"/>
    <w:rsid w:val="00EF6822"/>
    <w:rsid w:val="00EF79CE"/>
    <w:rsid w:val="00F042E1"/>
    <w:rsid w:val="00F0700E"/>
    <w:rsid w:val="00F10ECC"/>
    <w:rsid w:val="00F15E4C"/>
    <w:rsid w:val="00F15ECE"/>
    <w:rsid w:val="00F17720"/>
    <w:rsid w:val="00F20C1D"/>
    <w:rsid w:val="00F211D7"/>
    <w:rsid w:val="00F2386E"/>
    <w:rsid w:val="00F238DC"/>
    <w:rsid w:val="00F26806"/>
    <w:rsid w:val="00F279E5"/>
    <w:rsid w:val="00F307DB"/>
    <w:rsid w:val="00F3350D"/>
    <w:rsid w:val="00F33ACB"/>
    <w:rsid w:val="00F3453C"/>
    <w:rsid w:val="00F34D90"/>
    <w:rsid w:val="00F35D5D"/>
    <w:rsid w:val="00F36D43"/>
    <w:rsid w:val="00F411AF"/>
    <w:rsid w:val="00F41D9A"/>
    <w:rsid w:val="00F4568F"/>
    <w:rsid w:val="00F50117"/>
    <w:rsid w:val="00F50597"/>
    <w:rsid w:val="00F51F2B"/>
    <w:rsid w:val="00F541D8"/>
    <w:rsid w:val="00F612A8"/>
    <w:rsid w:val="00F62040"/>
    <w:rsid w:val="00F62D6C"/>
    <w:rsid w:val="00F642FA"/>
    <w:rsid w:val="00F6681D"/>
    <w:rsid w:val="00F70BAE"/>
    <w:rsid w:val="00F737A2"/>
    <w:rsid w:val="00F74547"/>
    <w:rsid w:val="00F81A39"/>
    <w:rsid w:val="00F85BDD"/>
    <w:rsid w:val="00F8613B"/>
    <w:rsid w:val="00F87AFE"/>
    <w:rsid w:val="00F87D6C"/>
    <w:rsid w:val="00F92C52"/>
    <w:rsid w:val="00F92E37"/>
    <w:rsid w:val="00F96F26"/>
    <w:rsid w:val="00FA0065"/>
    <w:rsid w:val="00FA4804"/>
    <w:rsid w:val="00FA5955"/>
    <w:rsid w:val="00FA6B18"/>
    <w:rsid w:val="00FA7204"/>
    <w:rsid w:val="00FB2B4F"/>
    <w:rsid w:val="00FB33F3"/>
    <w:rsid w:val="00FB43E5"/>
    <w:rsid w:val="00FB44D2"/>
    <w:rsid w:val="00FB5137"/>
    <w:rsid w:val="00FB61D6"/>
    <w:rsid w:val="00FC08E8"/>
    <w:rsid w:val="00FC2BF6"/>
    <w:rsid w:val="00FC3314"/>
    <w:rsid w:val="00FC656A"/>
    <w:rsid w:val="00FD0207"/>
    <w:rsid w:val="00FD27F9"/>
    <w:rsid w:val="00FD3C43"/>
    <w:rsid w:val="00FD5333"/>
    <w:rsid w:val="00FD5A3A"/>
    <w:rsid w:val="00FE0DA8"/>
    <w:rsid w:val="00FE27BB"/>
    <w:rsid w:val="00FF2A50"/>
    <w:rsid w:val="00FF4D10"/>
    <w:rsid w:val="00FF79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29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E06"/>
    <w:rPr>
      <w:szCs w:val="20"/>
      <w:lang w:val="en-GB"/>
    </w:rPr>
  </w:style>
  <w:style w:type="paragraph" w:styleId="Heading1">
    <w:name w:val="heading 1"/>
    <w:basedOn w:val="Normal"/>
    <w:next w:val="Normal"/>
    <w:link w:val="Heading1Char"/>
    <w:uiPriority w:val="99"/>
    <w:qFormat/>
    <w:rsid w:val="003F0E1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3F0E1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3F0E1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AC0"/>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0B1AC0"/>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0B1AC0"/>
    <w:rPr>
      <w:rFonts w:asciiTheme="majorHAnsi" w:eastAsiaTheme="majorEastAsia" w:hAnsiTheme="majorHAnsi" w:cstheme="majorBidi"/>
      <w:b/>
      <w:bCs/>
      <w:sz w:val="26"/>
      <w:szCs w:val="26"/>
      <w:lang w:val="en-GB"/>
    </w:rPr>
  </w:style>
  <w:style w:type="paragraph" w:styleId="Footer">
    <w:name w:val="footer"/>
    <w:basedOn w:val="Normal"/>
    <w:link w:val="FooterChar"/>
    <w:uiPriority w:val="99"/>
    <w:rsid w:val="003F0E1F"/>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0B1AC0"/>
    <w:rPr>
      <w:szCs w:val="20"/>
      <w:lang w:val="en-GB"/>
    </w:rPr>
  </w:style>
  <w:style w:type="paragraph" w:styleId="Header">
    <w:name w:val="header"/>
    <w:basedOn w:val="Normal"/>
    <w:link w:val="HeaderChar"/>
    <w:uiPriority w:val="99"/>
    <w:rsid w:val="003F0E1F"/>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0B1AC0"/>
    <w:rPr>
      <w:szCs w:val="20"/>
      <w:lang w:val="en-GB"/>
    </w:rPr>
  </w:style>
  <w:style w:type="paragraph" w:customStyle="1" w:styleId="T1">
    <w:name w:val="T1"/>
    <w:basedOn w:val="Normal"/>
    <w:uiPriority w:val="99"/>
    <w:rsid w:val="003F0E1F"/>
    <w:pPr>
      <w:jc w:val="center"/>
    </w:pPr>
    <w:rPr>
      <w:b/>
      <w:sz w:val="28"/>
    </w:rPr>
  </w:style>
  <w:style w:type="paragraph" w:customStyle="1" w:styleId="T2">
    <w:name w:val="T2"/>
    <w:basedOn w:val="T1"/>
    <w:uiPriority w:val="99"/>
    <w:rsid w:val="003F0E1F"/>
    <w:pPr>
      <w:spacing w:after="240"/>
      <w:ind w:left="720" w:right="720"/>
    </w:pPr>
  </w:style>
  <w:style w:type="paragraph" w:customStyle="1" w:styleId="T3">
    <w:name w:val="T3"/>
    <w:basedOn w:val="T1"/>
    <w:uiPriority w:val="99"/>
    <w:rsid w:val="003F0E1F"/>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3F0E1F"/>
    <w:pPr>
      <w:ind w:left="720" w:hanging="720"/>
    </w:pPr>
  </w:style>
  <w:style w:type="character" w:customStyle="1" w:styleId="BodyTextIndentChar">
    <w:name w:val="Body Text Indent Char"/>
    <w:basedOn w:val="DefaultParagraphFont"/>
    <w:link w:val="BodyTextIndent"/>
    <w:uiPriority w:val="99"/>
    <w:semiHidden/>
    <w:rsid w:val="000B1AC0"/>
    <w:rPr>
      <w:szCs w:val="20"/>
      <w:lang w:val="en-GB"/>
    </w:rPr>
  </w:style>
  <w:style w:type="character" w:styleId="Hyperlink">
    <w:name w:val="Hyperlink"/>
    <w:basedOn w:val="DefaultParagraphFont"/>
    <w:uiPriority w:val="99"/>
    <w:rsid w:val="003F0E1F"/>
    <w:rPr>
      <w:rFonts w:cs="Times New Roman"/>
      <w:color w:val="0000FF"/>
      <w:u w:val="single"/>
    </w:rPr>
  </w:style>
  <w:style w:type="table" w:styleId="TableGrid">
    <w:name w:val="Table Grid"/>
    <w:basedOn w:val="TableNormal"/>
    <w:uiPriority w:val="99"/>
    <w:rsid w:val="00265F0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265F05"/>
    <w:rPr>
      <w:rFonts w:ascii="Tahoma" w:hAnsi="Tahoma" w:cs="Tahoma"/>
      <w:sz w:val="16"/>
      <w:szCs w:val="16"/>
    </w:rPr>
  </w:style>
  <w:style w:type="character" w:customStyle="1" w:styleId="BalloonTextChar">
    <w:name w:val="Balloon Text Char"/>
    <w:basedOn w:val="DefaultParagraphFont"/>
    <w:link w:val="BalloonText"/>
    <w:uiPriority w:val="99"/>
    <w:semiHidden/>
    <w:rsid w:val="000B1AC0"/>
    <w:rPr>
      <w:sz w:val="0"/>
      <w:szCs w:val="0"/>
      <w:lang w:val="en-GB"/>
    </w:rPr>
  </w:style>
  <w:style w:type="character" w:styleId="CommentReference">
    <w:name w:val="annotation reference"/>
    <w:basedOn w:val="DefaultParagraphFont"/>
    <w:uiPriority w:val="99"/>
    <w:semiHidden/>
    <w:rsid w:val="00265F05"/>
    <w:rPr>
      <w:rFonts w:cs="Times New Roman"/>
      <w:sz w:val="16"/>
      <w:szCs w:val="16"/>
    </w:rPr>
  </w:style>
  <w:style w:type="paragraph" w:styleId="CommentText">
    <w:name w:val="annotation text"/>
    <w:basedOn w:val="Normal"/>
    <w:link w:val="CommentTextChar"/>
    <w:uiPriority w:val="99"/>
    <w:semiHidden/>
    <w:rsid w:val="00265F05"/>
    <w:rPr>
      <w:sz w:val="20"/>
    </w:rPr>
  </w:style>
  <w:style w:type="character" w:customStyle="1" w:styleId="CommentTextChar">
    <w:name w:val="Comment Text Char"/>
    <w:basedOn w:val="DefaultParagraphFont"/>
    <w:link w:val="CommentText"/>
    <w:uiPriority w:val="99"/>
    <w:semiHidden/>
    <w:rsid w:val="000B1AC0"/>
    <w:rPr>
      <w:sz w:val="20"/>
      <w:szCs w:val="20"/>
      <w:lang w:val="en-GB"/>
    </w:rPr>
  </w:style>
  <w:style w:type="paragraph" w:styleId="CommentSubject">
    <w:name w:val="annotation subject"/>
    <w:basedOn w:val="CommentText"/>
    <w:next w:val="CommentText"/>
    <w:link w:val="CommentSubjectChar"/>
    <w:uiPriority w:val="99"/>
    <w:semiHidden/>
    <w:rsid w:val="00265F05"/>
    <w:rPr>
      <w:b/>
      <w:bCs/>
    </w:rPr>
  </w:style>
  <w:style w:type="character" w:customStyle="1" w:styleId="CommentSubjectChar">
    <w:name w:val="Comment Subject Char"/>
    <w:basedOn w:val="CommentTextChar"/>
    <w:link w:val="CommentSubject"/>
    <w:uiPriority w:val="99"/>
    <w:semiHidden/>
    <w:rsid w:val="000B1AC0"/>
    <w:rPr>
      <w:b/>
      <w:bCs/>
    </w:rPr>
  </w:style>
  <w:style w:type="paragraph" w:styleId="ListParagraph">
    <w:name w:val="List Paragraph"/>
    <w:basedOn w:val="Normal"/>
    <w:uiPriority w:val="34"/>
    <w:qFormat/>
    <w:rsid w:val="00654B4A"/>
    <w:pPr>
      <w:ind w:leftChars="200" w:left="480"/>
    </w:pPr>
  </w:style>
  <w:style w:type="paragraph" w:styleId="Subtitle">
    <w:name w:val="Subtitle"/>
    <w:basedOn w:val="Normal"/>
    <w:next w:val="Normal"/>
    <w:link w:val="SubtitleChar"/>
    <w:qFormat/>
    <w:locked/>
    <w:rsid w:val="00FE27BB"/>
    <w:pPr>
      <w:spacing w:after="60"/>
      <w:jc w:val="center"/>
      <w:outlineLvl w:val="1"/>
    </w:pPr>
    <w:rPr>
      <w:rFonts w:asciiTheme="majorHAnsi" w:eastAsia="PMingLiU" w:hAnsiTheme="majorHAnsi" w:cstheme="majorBidi"/>
      <w:i/>
      <w:iCs/>
      <w:sz w:val="24"/>
      <w:szCs w:val="24"/>
    </w:rPr>
  </w:style>
  <w:style w:type="character" w:customStyle="1" w:styleId="SubtitleChar">
    <w:name w:val="Subtitle Char"/>
    <w:basedOn w:val="DefaultParagraphFont"/>
    <w:link w:val="Subtitle"/>
    <w:rsid w:val="00FE27BB"/>
    <w:rPr>
      <w:rFonts w:asciiTheme="majorHAnsi" w:eastAsia="PMingLiU" w:hAnsiTheme="majorHAnsi" w:cstheme="majorBidi"/>
      <w:i/>
      <w:iCs/>
      <w:sz w:val="24"/>
      <w:szCs w:val="24"/>
      <w:lang w:val="en-GB"/>
    </w:rPr>
  </w:style>
  <w:style w:type="character" w:customStyle="1" w:styleId="apple-style-span">
    <w:name w:val="apple-style-span"/>
    <w:basedOn w:val="DefaultParagraphFont"/>
    <w:rsid w:val="00E104C0"/>
  </w:style>
</w:styles>
</file>

<file path=word/webSettings.xml><?xml version="1.0" encoding="utf-8"?>
<w:webSettings xmlns:r="http://schemas.openxmlformats.org/officeDocument/2006/relationships" xmlns:w="http://schemas.openxmlformats.org/wordprocessingml/2006/main">
  <w:divs>
    <w:div w:id="48309831">
      <w:bodyDiv w:val="1"/>
      <w:marLeft w:val="0"/>
      <w:marRight w:val="0"/>
      <w:marTop w:val="0"/>
      <w:marBottom w:val="0"/>
      <w:divBdr>
        <w:top w:val="none" w:sz="0" w:space="0" w:color="auto"/>
        <w:left w:val="none" w:sz="0" w:space="0" w:color="auto"/>
        <w:bottom w:val="none" w:sz="0" w:space="0" w:color="auto"/>
        <w:right w:val="none" w:sz="0" w:space="0" w:color="auto"/>
      </w:divBdr>
    </w:div>
    <w:div w:id="58212724">
      <w:bodyDiv w:val="1"/>
      <w:marLeft w:val="0"/>
      <w:marRight w:val="0"/>
      <w:marTop w:val="0"/>
      <w:marBottom w:val="0"/>
      <w:divBdr>
        <w:top w:val="none" w:sz="0" w:space="0" w:color="auto"/>
        <w:left w:val="none" w:sz="0" w:space="0" w:color="auto"/>
        <w:bottom w:val="none" w:sz="0" w:space="0" w:color="auto"/>
        <w:right w:val="none" w:sz="0" w:space="0" w:color="auto"/>
      </w:divBdr>
    </w:div>
    <w:div w:id="91323946">
      <w:bodyDiv w:val="1"/>
      <w:marLeft w:val="0"/>
      <w:marRight w:val="0"/>
      <w:marTop w:val="0"/>
      <w:marBottom w:val="0"/>
      <w:divBdr>
        <w:top w:val="none" w:sz="0" w:space="0" w:color="auto"/>
        <w:left w:val="none" w:sz="0" w:space="0" w:color="auto"/>
        <w:bottom w:val="none" w:sz="0" w:space="0" w:color="auto"/>
        <w:right w:val="none" w:sz="0" w:space="0" w:color="auto"/>
      </w:divBdr>
    </w:div>
    <w:div w:id="159389201">
      <w:bodyDiv w:val="1"/>
      <w:marLeft w:val="0"/>
      <w:marRight w:val="0"/>
      <w:marTop w:val="0"/>
      <w:marBottom w:val="0"/>
      <w:divBdr>
        <w:top w:val="none" w:sz="0" w:space="0" w:color="auto"/>
        <w:left w:val="none" w:sz="0" w:space="0" w:color="auto"/>
        <w:bottom w:val="none" w:sz="0" w:space="0" w:color="auto"/>
        <w:right w:val="none" w:sz="0" w:space="0" w:color="auto"/>
      </w:divBdr>
    </w:div>
    <w:div w:id="268855073">
      <w:bodyDiv w:val="1"/>
      <w:marLeft w:val="0"/>
      <w:marRight w:val="0"/>
      <w:marTop w:val="0"/>
      <w:marBottom w:val="0"/>
      <w:divBdr>
        <w:top w:val="none" w:sz="0" w:space="0" w:color="auto"/>
        <w:left w:val="none" w:sz="0" w:space="0" w:color="auto"/>
        <w:bottom w:val="none" w:sz="0" w:space="0" w:color="auto"/>
        <w:right w:val="none" w:sz="0" w:space="0" w:color="auto"/>
      </w:divBdr>
      <w:divsChild>
        <w:div w:id="1130587383">
          <w:marLeft w:val="1166"/>
          <w:marRight w:val="0"/>
          <w:marTop w:val="96"/>
          <w:marBottom w:val="0"/>
          <w:divBdr>
            <w:top w:val="none" w:sz="0" w:space="0" w:color="auto"/>
            <w:left w:val="none" w:sz="0" w:space="0" w:color="auto"/>
            <w:bottom w:val="none" w:sz="0" w:space="0" w:color="auto"/>
            <w:right w:val="none" w:sz="0" w:space="0" w:color="auto"/>
          </w:divBdr>
        </w:div>
      </w:divsChild>
    </w:div>
    <w:div w:id="291206992">
      <w:bodyDiv w:val="1"/>
      <w:marLeft w:val="0"/>
      <w:marRight w:val="0"/>
      <w:marTop w:val="0"/>
      <w:marBottom w:val="0"/>
      <w:divBdr>
        <w:top w:val="none" w:sz="0" w:space="0" w:color="auto"/>
        <w:left w:val="none" w:sz="0" w:space="0" w:color="auto"/>
        <w:bottom w:val="none" w:sz="0" w:space="0" w:color="auto"/>
        <w:right w:val="none" w:sz="0" w:space="0" w:color="auto"/>
      </w:divBdr>
    </w:div>
    <w:div w:id="317997478">
      <w:bodyDiv w:val="1"/>
      <w:marLeft w:val="0"/>
      <w:marRight w:val="0"/>
      <w:marTop w:val="0"/>
      <w:marBottom w:val="0"/>
      <w:divBdr>
        <w:top w:val="none" w:sz="0" w:space="0" w:color="auto"/>
        <w:left w:val="none" w:sz="0" w:space="0" w:color="auto"/>
        <w:bottom w:val="none" w:sz="0" w:space="0" w:color="auto"/>
        <w:right w:val="none" w:sz="0" w:space="0" w:color="auto"/>
      </w:divBdr>
      <w:divsChild>
        <w:div w:id="671763691">
          <w:marLeft w:val="1166"/>
          <w:marRight w:val="0"/>
          <w:marTop w:val="86"/>
          <w:marBottom w:val="0"/>
          <w:divBdr>
            <w:top w:val="none" w:sz="0" w:space="0" w:color="auto"/>
            <w:left w:val="none" w:sz="0" w:space="0" w:color="auto"/>
            <w:bottom w:val="none" w:sz="0" w:space="0" w:color="auto"/>
            <w:right w:val="none" w:sz="0" w:space="0" w:color="auto"/>
          </w:divBdr>
        </w:div>
        <w:div w:id="1927418167">
          <w:marLeft w:val="1714"/>
          <w:marRight w:val="0"/>
          <w:marTop w:val="77"/>
          <w:marBottom w:val="0"/>
          <w:divBdr>
            <w:top w:val="none" w:sz="0" w:space="0" w:color="auto"/>
            <w:left w:val="none" w:sz="0" w:space="0" w:color="auto"/>
            <w:bottom w:val="none" w:sz="0" w:space="0" w:color="auto"/>
            <w:right w:val="none" w:sz="0" w:space="0" w:color="auto"/>
          </w:divBdr>
        </w:div>
        <w:div w:id="1816684438">
          <w:marLeft w:val="1166"/>
          <w:marRight w:val="0"/>
          <w:marTop w:val="86"/>
          <w:marBottom w:val="0"/>
          <w:divBdr>
            <w:top w:val="none" w:sz="0" w:space="0" w:color="auto"/>
            <w:left w:val="none" w:sz="0" w:space="0" w:color="auto"/>
            <w:bottom w:val="none" w:sz="0" w:space="0" w:color="auto"/>
            <w:right w:val="none" w:sz="0" w:space="0" w:color="auto"/>
          </w:divBdr>
        </w:div>
        <w:div w:id="464465303">
          <w:marLeft w:val="1714"/>
          <w:marRight w:val="0"/>
          <w:marTop w:val="77"/>
          <w:marBottom w:val="0"/>
          <w:divBdr>
            <w:top w:val="none" w:sz="0" w:space="0" w:color="auto"/>
            <w:left w:val="none" w:sz="0" w:space="0" w:color="auto"/>
            <w:bottom w:val="none" w:sz="0" w:space="0" w:color="auto"/>
            <w:right w:val="none" w:sz="0" w:space="0" w:color="auto"/>
          </w:divBdr>
        </w:div>
      </w:divsChild>
    </w:div>
    <w:div w:id="353112176">
      <w:bodyDiv w:val="1"/>
      <w:marLeft w:val="0"/>
      <w:marRight w:val="0"/>
      <w:marTop w:val="0"/>
      <w:marBottom w:val="0"/>
      <w:divBdr>
        <w:top w:val="none" w:sz="0" w:space="0" w:color="auto"/>
        <w:left w:val="none" w:sz="0" w:space="0" w:color="auto"/>
        <w:bottom w:val="none" w:sz="0" w:space="0" w:color="auto"/>
        <w:right w:val="none" w:sz="0" w:space="0" w:color="auto"/>
      </w:divBdr>
    </w:div>
    <w:div w:id="390463506">
      <w:bodyDiv w:val="1"/>
      <w:marLeft w:val="0"/>
      <w:marRight w:val="0"/>
      <w:marTop w:val="0"/>
      <w:marBottom w:val="0"/>
      <w:divBdr>
        <w:top w:val="none" w:sz="0" w:space="0" w:color="auto"/>
        <w:left w:val="none" w:sz="0" w:space="0" w:color="auto"/>
        <w:bottom w:val="none" w:sz="0" w:space="0" w:color="auto"/>
        <w:right w:val="none" w:sz="0" w:space="0" w:color="auto"/>
      </w:divBdr>
    </w:div>
    <w:div w:id="394206100">
      <w:bodyDiv w:val="1"/>
      <w:marLeft w:val="0"/>
      <w:marRight w:val="0"/>
      <w:marTop w:val="0"/>
      <w:marBottom w:val="0"/>
      <w:divBdr>
        <w:top w:val="none" w:sz="0" w:space="0" w:color="auto"/>
        <w:left w:val="none" w:sz="0" w:space="0" w:color="auto"/>
        <w:bottom w:val="none" w:sz="0" w:space="0" w:color="auto"/>
        <w:right w:val="none" w:sz="0" w:space="0" w:color="auto"/>
      </w:divBdr>
    </w:div>
    <w:div w:id="431434682">
      <w:bodyDiv w:val="1"/>
      <w:marLeft w:val="0"/>
      <w:marRight w:val="0"/>
      <w:marTop w:val="0"/>
      <w:marBottom w:val="0"/>
      <w:divBdr>
        <w:top w:val="none" w:sz="0" w:space="0" w:color="auto"/>
        <w:left w:val="none" w:sz="0" w:space="0" w:color="auto"/>
        <w:bottom w:val="none" w:sz="0" w:space="0" w:color="auto"/>
        <w:right w:val="none" w:sz="0" w:space="0" w:color="auto"/>
      </w:divBdr>
    </w:div>
    <w:div w:id="461532616">
      <w:bodyDiv w:val="1"/>
      <w:marLeft w:val="0"/>
      <w:marRight w:val="0"/>
      <w:marTop w:val="0"/>
      <w:marBottom w:val="0"/>
      <w:divBdr>
        <w:top w:val="none" w:sz="0" w:space="0" w:color="auto"/>
        <w:left w:val="none" w:sz="0" w:space="0" w:color="auto"/>
        <w:bottom w:val="none" w:sz="0" w:space="0" w:color="auto"/>
        <w:right w:val="none" w:sz="0" w:space="0" w:color="auto"/>
      </w:divBdr>
    </w:div>
    <w:div w:id="658965360">
      <w:bodyDiv w:val="1"/>
      <w:marLeft w:val="0"/>
      <w:marRight w:val="0"/>
      <w:marTop w:val="0"/>
      <w:marBottom w:val="0"/>
      <w:divBdr>
        <w:top w:val="none" w:sz="0" w:space="0" w:color="auto"/>
        <w:left w:val="none" w:sz="0" w:space="0" w:color="auto"/>
        <w:bottom w:val="none" w:sz="0" w:space="0" w:color="auto"/>
        <w:right w:val="none" w:sz="0" w:space="0" w:color="auto"/>
      </w:divBdr>
    </w:div>
    <w:div w:id="855732173">
      <w:bodyDiv w:val="1"/>
      <w:marLeft w:val="0"/>
      <w:marRight w:val="0"/>
      <w:marTop w:val="0"/>
      <w:marBottom w:val="0"/>
      <w:divBdr>
        <w:top w:val="none" w:sz="0" w:space="0" w:color="auto"/>
        <w:left w:val="none" w:sz="0" w:space="0" w:color="auto"/>
        <w:bottom w:val="none" w:sz="0" w:space="0" w:color="auto"/>
        <w:right w:val="none" w:sz="0" w:space="0" w:color="auto"/>
      </w:divBdr>
    </w:div>
    <w:div w:id="875502557">
      <w:bodyDiv w:val="1"/>
      <w:marLeft w:val="0"/>
      <w:marRight w:val="0"/>
      <w:marTop w:val="0"/>
      <w:marBottom w:val="0"/>
      <w:divBdr>
        <w:top w:val="none" w:sz="0" w:space="0" w:color="auto"/>
        <w:left w:val="none" w:sz="0" w:space="0" w:color="auto"/>
        <w:bottom w:val="none" w:sz="0" w:space="0" w:color="auto"/>
        <w:right w:val="none" w:sz="0" w:space="0" w:color="auto"/>
      </w:divBdr>
    </w:div>
    <w:div w:id="984353275">
      <w:bodyDiv w:val="1"/>
      <w:marLeft w:val="0"/>
      <w:marRight w:val="0"/>
      <w:marTop w:val="0"/>
      <w:marBottom w:val="0"/>
      <w:divBdr>
        <w:top w:val="none" w:sz="0" w:space="0" w:color="auto"/>
        <w:left w:val="none" w:sz="0" w:space="0" w:color="auto"/>
        <w:bottom w:val="none" w:sz="0" w:space="0" w:color="auto"/>
        <w:right w:val="none" w:sz="0" w:space="0" w:color="auto"/>
      </w:divBdr>
    </w:div>
    <w:div w:id="998338778">
      <w:bodyDiv w:val="1"/>
      <w:marLeft w:val="0"/>
      <w:marRight w:val="0"/>
      <w:marTop w:val="0"/>
      <w:marBottom w:val="0"/>
      <w:divBdr>
        <w:top w:val="none" w:sz="0" w:space="0" w:color="auto"/>
        <w:left w:val="none" w:sz="0" w:space="0" w:color="auto"/>
        <w:bottom w:val="none" w:sz="0" w:space="0" w:color="auto"/>
        <w:right w:val="none" w:sz="0" w:space="0" w:color="auto"/>
      </w:divBdr>
      <w:divsChild>
        <w:div w:id="99568453">
          <w:marLeft w:val="1166"/>
          <w:marRight w:val="0"/>
          <w:marTop w:val="86"/>
          <w:marBottom w:val="0"/>
          <w:divBdr>
            <w:top w:val="none" w:sz="0" w:space="0" w:color="auto"/>
            <w:left w:val="none" w:sz="0" w:space="0" w:color="auto"/>
            <w:bottom w:val="none" w:sz="0" w:space="0" w:color="auto"/>
            <w:right w:val="none" w:sz="0" w:space="0" w:color="auto"/>
          </w:divBdr>
        </w:div>
        <w:div w:id="828597913">
          <w:marLeft w:val="1166"/>
          <w:marRight w:val="0"/>
          <w:marTop w:val="86"/>
          <w:marBottom w:val="0"/>
          <w:divBdr>
            <w:top w:val="none" w:sz="0" w:space="0" w:color="auto"/>
            <w:left w:val="none" w:sz="0" w:space="0" w:color="auto"/>
            <w:bottom w:val="none" w:sz="0" w:space="0" w:color="auto"/>
            <w:right w:val="none" w:sz="0" w:space="0" w:color="auto"/>
          </w:divBdr>
        </w:div>
        <w:div w:id="423691729">
          <w:marLeft w:val="1166"/>
          <w:marRight w:val="0"/>
          <w:marTop w:val="86"/>
          <w:marBottom w:val="0"/>
          <w:divBdr>
            <w:top w:val="none" w:sz="0" w:space="0" w:color="auto"/>
            <w:left w:val="none" w:sz="0" w:space="0" w:color="auto"/>
            <w:bottom w:val="none" w:sz="0" w:space="0" w:color="auto"/>
            <w:right w:val="none" w:sz="0" w:space="0" w:color="auto"/>
          </w:divBdr>
        </w:div>
        <w:div w:id="723409611">
          <w:marLeft w:val="1166"/>
          <w:marRight w:val="0"/>
          <w:marTop w:val="86"/>
          <w:marBottom w:val="0"/>
          <w:divBdr>
            <w:top w:val="none" w:sz="0" w:space="0" w:color="auto"/>
            <w:left w:val="none" w:sz="0" w:space="0" w:color="auto"/>
            <w:bottom w:val="none" w:sz="0" w:space="0" w:color="auto"/>
            <w:right w:val="none" w:sz="0" w:space="0" w:color="auto"/>
          </w:divBdr>
        </w:div>
      </w:divsChild>
    </w:div>
    <w:div w:id="1056122201">
      <w:bodyDiv w:val="1"/>
      <w:marLeft w:val="0"/>
      <w:marRight w:val="0"/>
      <w:marTop w:val="0"/>
      <w:marBottom w:val="0"/>
      <w:divBdr>
        <w:top w:val="none" w:sz="0" w:space="0" w:color="auto"/>
        <w:left w:val="none" w:sz="0" w:space="0" w:color="auto"/>
        <w:bottom w:val="none" w:sz="0" w:space="0" w:color="auto"/>
        <w:right w:val="none" w:sz="0" w:space="0" w:color="auto"/>
      </w:divBdr>
    </w:div>
    <w:div w:id="1063018893">
      <w:bodyDiv w:val="1"/>
      <w:marLeft w:val="0"/>
      <w:marRight w:val="0"/>
      <w:marTop w:val="0"/>
      <w:marBottom w:val="0"/>
      <w:divBdr>
        <w:top w:val="none" w:sz="0" w:space="0" w:color="auto"/>
        <w:left w:val="none" w:sz="0" w:space="0" w:color="auto"/>
        <w:bottom w:val="none" w:sz="0" w:space="0" w:color="auto"/>
        <w:right w:val="none" w:sz="0" w:space="0" w:color="auto"/>
      </w:divBdr>
    </w:div>
    <w:div w:id="1074817541">
      <w:bodyDiv w:val="1"/>
      <w:marLeft w:val="0"/>
      <w:marRight w:val="0"/>
      <w:marTop w:val="0"/>
      <w:marBottom w:val="0"/>
      <w:divBdr>
        <w:top w:val="none" w:sz="0" w:space="0" w:color="auto"/>
        <w:left w:val="none" w:sz="0" w:space="0" w:color="auto"/>
        <w:bottom w:val="none" w:sz="0" w:space="0" w:color="auto"/>
        <w:right w:val="none" w:sz="0" w:space="0" w:color="auto"/>
      </w:divBdr>
    </w:div>
    <w:div w:id="1100954447">
      <w:bodyDiv w:val="1"/>
      <w:marLeft w:val="0"/>
      <w:marRight w:val="0"/>
      <w:marTop w:val="0"/>
      <w:marBottom w:val="0"/>
      <w:divBdr>
        <w:top w:val="none" w:sz="0" w:space="0" w:color="auto"/>
        <w:left w:val="none" w:sz="0" w:space="0" w:color="auto"/>
        <w:bottom w:val="none" w:sz="0" w:space="0" w:color="auto"/>
        <w:right w:val="none" w:sz="0" w:space="0" w:color="auto"/>
      </w:divBdr>
    </w:div>
    <w:div w:id="1166287972">
      <w:bodyDiv w:val="1"/>
      <w:marLeft w:val="0"/>
      <w:marRight w:val="0"/>
      <w:marTop w:val="0"/>
      <w:marBottom w:val="0"/>
      <w:divBdr>
        <w:top w:val="none" w:sz="0" w:space="0" w:color="auto"/>
        <w:left w:val="none" w:sz="0" w:space="0" w:color="auto"/>
        <w:bottom w:val="none" w:sz="0" w:space="0" w:color="auto"/>
        <w:right w:val="none" w:sz="0" w:space="0" w:color="auto"/>
      </w:divBdr>
      <w:divsChild>
        <w:div w:id="257252097">
          <w:marLeft w:val="547"/>
          <w:marRight w:val="0"/>
          <w:marTop w:val="134"/>
          <w:marBottom w:val="0"/>
          <w:divBdr>
            <w:top w:val="none" w:sz="0" w:space="0" w:color="auto"/>
            <w:left w:val="none" w:sz="0" w:space="0" w:color="auto"/>
            <w:bottom w:val="none" w:sz="0" w:space="0" w:color="auto"/>
            <w:right w:val="none" w:sz="0" w:space="0" w:color="auto"/>
          </w:divBdr>
        </w:div>
        <w:div w:id="1262452650">
          <w:marLeft w:val="547"/>
          <w:marRight w:val="0"/>
          <w:marTop w:val="134"/>
          <w:marBottom w:val="0"/>
          <w:divBdr>
            <w:top w:val="none" w:sz="0" w:space="0" w:color="auto"/>
            <w:left w:val="none" w:sz="0" w:space="0" w:color="auto"/>
            <w:bottom w:val="none" w:sz="0" w:space="0" w:color="auto"/>
            <w:right w:val="none" w:sz="0" w:space="0" w:color="auto"/>
          </w:divBdr>
        </w:div>
      </w:divsChild>
    </w:div>
    <w:div w:id="1231382028">
      <w:bodyDiv w:val="1"/>
      <w:marLeft w:val="0"/>
      <w:marRight w:val="0"/>
      <w:marTop w:val="0"/>
      <w:marBottom w:val="0"/>
      <w:divBdr>
        <w:top w:val="none" w:sz="0" w:space="0" w:color="auto"/>
        <w:left w:val="none" w:sz="0" w:space="0" w:color="auto"/>
        <w:bottom w:val="none" w:sz="0" w:space="0" w:color="auto"/>
        <w:right w:val="none" w:sz="0" w:space="0" w:color="auto"/>
      </w:divBdr>
    </w:div>
    <w:div w:id="1231694625">
      <w:bodyDiv w:val="1"/>
      <w:marLeft w:val="0"/>
      <w:marRight w:val="0"/>
      <w:marTop w:val="0"/>
      <w:marBottom w:val="0"/>
      <w:divBdr>
        <w:top w:val="none" w:sz="0" w:space="0" w:color="auto"/>
        <w:left w:val="none" w:sz="0" w:space="0" w:color="auto"/>
        <w:bottom w:val="none" w:sz="0" w:space="0" w:color="auto"/>
        <w:right w:val="none" w:sz="0" w:space="0" w:color="auto"/>
      </w:divBdr>
    </w:div>
    <w:div w:id="1245532135">
      <w:bodyDiv w:val="1"/>
      <w:marLeft w:val="0"/>
      <w:marRight w:val="0"/>
      <w:marTop w:val="0"/>
      <w:marBottom w:val="0"/>
      <w:divBdr>
        <w:top w:val="none" w:sz="0" w:space="0" w:color="auto"/>
        <w:left w:val="none" w:sz="0" w:space="0" w:color="auto"/>
        <w:bottom w:val="none" w:sz="0" w:space="0" w:color="auto"/>
        <w:right w:val="none" w:sz="0" w:space="0" w:color="auto"/>
      </w:divBdr>
    </w:div>
    <w:div w:id="1251737660">
      <w:bodyDiv w:val="1"/>
      <w:marLeft w:val="0"/>
      <w:marRight w:val="0"/>
      <w:marTop w:val="0"/>
      <w:marBottom w:val="0"/>
      <w:divBdr>
        <w:top w:val="none" w:sz="0" w:space="0" w:color="auto"/>
        <w:left w:val="none" w:sz="0" w:space="0" w:color="auto"/>
        <w:bottom w:val="none" w:sz="0" w:space="0" w:color="auto"/>
        <w:right w:val="none" w:sz="0" w:space="0" w:color="auto"/>
      </w:divBdr>
    </w:div>
    <w:div w:id="1267470107">
      <w:bodyDiv w:val="1"/>
      <w:marLeft w:val="0"/>
      <w:marRight w:val="0"/>
      <w:marTop w:val="0"/>
      <w:marBottom w:val="0"/>
      <w:divBdr>
        <w:top w:val="none" w:sz="0" w:space="0" w:color="auto"/>
        <w:left w:val="none" w:sz="0" w:space="0" w:color="auto"/>
        <w:bottom w:val="none" w:sz="0" w:space="0" w:color="auto"/>
        <w:right w:val="none" w:sz="0" w:space="0" w:color="auto"/>
      </w:divBdr>
    </w:div>
    <w:div w:id="1347291885">
      <w:bodyDiv w:val="1"/>
      <w:marLeft w:val="0"/>
      <w:marRight w:val="0"/>
      <w:marTop w:val="0"/>
      <w:marBottom w:val="0"/>
      <w:divBdr>
        <w:top w:val="none" w:sz="0" w:space="0" w:color="auto"/>
        <w:left w:val="none" w:sz="0" w:space="0" w:color="auto"/>
        <w:bottom w:val="none" w:sz="0" w:space="0" w:color="auto"/>
        <w:right w:val="none" w:sz="0" w:space="0" w:color="auto"/>
      </w:divBdr>
    </w:div>
    <w:div w:id="1375539028">
      <w:bodyDiv w:val="1"/>
      <w:marLeft w:val="0"/>
      <w:marRight w:val="0"/>
      <w:marTop w:val="0"/>
      <w:marBottom w:val="0"/>
      <w:divBdr>
        <w:top w:val="none" w:sz="0" w:space="0" w:color="auto"/>
        <w:left w:val="none" w:sz="0" w:space="0" w:color="auto"/>
        <w:bottom w:val="none" w:sz="0" w:space="0" w:color="auto"/>
        <w:right w:val="none" w:sz="0" w:space="0" w:color="auto"/>
      </w:divBdr>
    </w:div>
    <w:div w:id="1381632086">
      <w:bodyDiv w:val="1"/>
      <w:marLeft w:val="0"/>
      <w:marRight w:val="0"/>
      <w:marTop w:val="0"/>
      <w:marBottom w:val="0"/>
      <w:divBdr>
        <w:top w:val="none" w:sz="0" w:space="0" w:color="auto"/>
        <w:left w:val="none" w:sz="0" w:space="0" w:color="auto"/>
        <w:bottom w:val="none" w:sz="0" w:space="0" w:color="auto"/>
        <w:right w:val="none" w:sz="0" w:space="0" w:color="auto"/>
      </w:divBdr>
    </w:div>
    <w:div w:id="1397894751">
      <w:bodyDiv w:val="1"/>
      <w:marLeft w:val="0"/>
      <w:marRight w:val="0"/>
      <w:marTop w:val="0"/>
      <w:marBottom w:val="0"/>
      <w:divBdr>
        <w:top w:val="none" w:sz="0" w:space="0" w:color="auto"/>
        <w:left w:val="none" w:sz="0" w:space="0" w:color="auto"/>
        <w:bottom w:val="none" w:sz="0" w:space="0" w:color="auto"/>
        <w:right w:val="none" w:sz="0" w:space="0" w:color="auto"/>
      </w:divBdr>
    </w:div>
    <w:div w:id="1444426000">
      <w:bodyDiv w:val="1"/>
      <w:marLeft w:val="0"/>
      <w:marRight w:val="0"/>
      <w:marTop w:val="0"/>
      <w:marBottom w:val="0"/>
      <w:divBdr>
        <w:top w:val="none" w:sz="0" w:space="0" w:color="auto"/>
        <w:left w:val="none" w:sz="0" w:space="0" w:color="auto"/>
        <w:bottom w:val="none" w:sz="0" w:space="0" w:color="auto"/>
        <w:right w:val="none" w:sz="0" w:space="0" w:color="auto"/>
      </w:divBdr>
    </w:div>
    <w:div w:id="1527134458">
      <w:bodyDiv w:val="1"/>
      <w:marLeft w:val="0"/>
      <w:marRight w:val="0"/>
      <w:marTop w:val="0"/>
      <w:marBottom w:val="0"/>
      <w:divBdr>
        <w:top w:val="none" w:sz="0" w:space="0" w:color="auto"/>
        <w:left w:val="none" w:sz="0" w:space="0" w:color="auto"/>
        <w:bottom w:val="none" w:sz="0" w:space="0" w:color="auto"/>
        <w:right w:val="none" w:sz="0" w:space="0" w:color="auto"/>
      </w:divBdr>
    </w:div>
    <w:div w:id="1537964832">
      <w:bodyDiv w:val="1"/>
      <w:marLeft w:val="0"/>
      <w:marRight w:val="0"/>
      <w:marTop w:val="0"/>
      <w:marBottom w:val="0"/>
      <w:divBdr>
        <w:top w:val="none" w:sz="0" w:space="0" w:color="auto"/>
        <w:left w:val="none" w:sz="0" w:space="0" w:color="auto"/>
        <w:bottom w:val="none" w:sz="0" w:space="0" w:color="auto"/>
        <w:right w:val="none" w:sz="0" w:space="0" w:color="auto"/>
      </w:divBdr>
    </w:div>
    <w:div w:id="1625622387">
      <w:bodyDiv w:val="1"/>
      <w:marLeft w:val="0"/>
      <w:marRight w:val="0"/>
      <w:marTop w:val="0"/>
      <w:marBottom w:val="0"/>
      <w:divBdr>
        <w:top w:val="none" w:sz="0" w:space="0" w:color="auto"/>
        <w:left w:val="none" w:sz="0" w:space="0" w:color="auto"/>
        <w:bottom w:val="none" w:sz="0" w:space="0" w:color="auto"/>
        <w:right w:val="none" w:sz="0" w:space="0" w:color="auto"/>
      </w:divBdr>
    </w:div>
    <w:div w:id="1636831540">
      <w:bodyDiv w:val="1"/>
      <w:marLeft w:val="0"/>
      <w:marRight w:val="0"/>
      <w:marTop w:val="0"/>
      <w:marBottom w:val="0"/>
      <w:divBdr>
        <w:top w:val="none" w:sz="0" w:space="0" w:color="auto"/>
        <w:left w:val="none" w:sz="0" w:space="0" w:color="auto"/>
        <w:bottom w:val="none" w:sz="0" w:space="0" w:color="auto"/>
        <w:right w:val="none" w:sz="0" w:space="0" w:color="auto"/>
      </w:divBdr>
    </w:div>
    <w:div w:id="1675957374">
      <w:bodyDiv w:val="1"/>
      <w:marLeft w:val="0"/>
      <w:marRight w:val="0"/>
      <w:marTop w:val="0"/>
      <w:marBottom w:val="0"/>
      <w:divBdr>
        <w:top w:val="none" w:sz="0" w:space="0" w:color="auto"/>
        <w:left w:val="none" w:sz="0" w:space="0" w:color="auto"/>
        <w:bottom w:val="none" w:sz="0" w:space="0" w:color="auto"/>
        <w:right w:val="none" w:sz="0" w:space="0" w:color="auto"/>
      </w:divBdr>
    </w:div>
    <w:div w:id="1730835281">
      <w:bodyDiv w:val="1"/>
      <w:marLeft w:val="0"/>
      <w:marRight w:val="0"/>
      <w:marTop w:val="0"/>
      <w:marBottom w:val="0"/>
      <w:divBdr>
        <w:top w:val="none" w:sz="0" w:space="0" w:color="auto"/>
        <w:left w:val="none" w:sz="0" w:space="0" w:color="auto"/>
        <w:bottom w:val="none" w:sz="0" w:space="0" w:color="auto"/>
        <w:right w:val="none" w:sz="0" w:space="0" w:color="auto"/>
      </w:divBdr>
    </w:div>
    <w:div w:id="1769546914">
      <w:bodyDiv w:val="1"/>
      <w:marLeft w:val="0"/>
      <w:marRight w:val="0"/>
      <w:marTop w:val="0"/>
      <w:marBottom w:val="0"/>
      <w:divBdr>
        <w:top w:val="none" w:sz="0" w:space="0" w:color="auto"/>
        <w:left w:val="none" w:sz="0" w:space="0" w:color="auto"/>
        <w:bottom w:val="none" w:sz="0" w:space="0" w:color="auto"/>
        <w:right w:val="none" w:sz="0" w:space="0" w:color="auto"/>
      </w:divBdr>
    </w:div>
    <w:div w:id="1771001825">
      <w:bodyDiv w:val="1"/>
      <w:marLeft w:val="0"/>
      <w:marRight w:val="0"/>
      <w:marTop w:val="0"/>
      <w:marBottom w:val="0"/>
      <w:divBdr>
        <w:top w:val="none" w:sz="0" w:space="0" w:color="auto"/>
        <w:left w:val="none" w:sz="0" w:space="0" w:color="auto"/>
        <w:bottom w:val="none" w:sz="0" w:space="0" w:color="auto"/>
        <w:right w:val="none" w:sz="0" w:space="0" w:color="auto"/>
      </w:divBdr>
    </w:div>
    <w:div w:id="1814445584">
      <w:bodyDiv w:val="1"/>
      <w:marLeft w:val="0"/>
      <w:marRight w:val="0"/>
      <w:marTop w:val="0"/>
      <w:marBottom w:val="0"/>
      <w:divBdr>
        <w:top w:val="none" w:sz="0" w:space="0" w:color="auto"/>
        <w:left w:val="none" w:sz="0" w:space="0" w:color="auto"/>
        <w:bottom w:val="none" w:sz="0" w:space="0" w:color="auto"/>
        <w:right w:val="none" w:sz="0" w:space="0" w:color="auto"/>
      </w:divBdr>
    </w:div>
    <w:div w:id="1856655862">
      <w:marLeft w:val="0"/>
      <w:marRight w:val="0"/>
      <w:marTop w:val="0"/>
      <w:marBottom w:val="0"/>
      <w:divBdr>
        <w:top w:val="none" w:sz="0" w:space="0" w:color="auto"/>
        <w:left w:val="none" w:sz="0" w:space="0" w:color="auto"/>
        <w:bottom w:val="none" w:sz="0" w:space="0" w:color="auto"/>
        <w:right w:val="none" w:sz="0" w:space="0" w:color="auto"/>
      </w:divBdr>
      <w:divsChild>
        <w:div w:id="1856656010">
          <w:marLeft w:val="0"/>
          <w:marRight w:val="0"/>
          <w:marTop w:val="0"/>
          <w:marBottom w:val="0"/>
          <w:divBdr>
            <w:top w:val="none" w:sz="0" w:space="0" w:color="auto"/>
            <w:left w:val="none" w:sz="0" w:space="0" w:color="auto"/>
            <w:bottom w:val="none" w:sz="0" w:space="0" w:color="auto"/>
            <w:right w:val="none" w:sz="0" w:space="0" w:color="auto"/>
          </w:divBdr>
        </w:div>
      </w:divsChild>
    </w:div>
    <w:div w:id="1856655863">
      <w:marLeft w:val="0"/>
      <w:marRight w:val="0"/>
      <w:marTop w:val="0"/>
      <w:marBottom w:val="0"/>
      <w:divBdr>
        <w:top w:val="none" w:sz="0" w:space="0" w:color="auto"/>
        <w:left w:val="none" w:sz="0" w:space="0" w:color="auto"/>
        <w:bottom w:val="none" w:sz="0" w:space="0" w:color="auto"/>
        <w:right w:val="none" w:sz="0" w:space="0" w:color="auto"/>
      </w:divBdr>
      <w:divsChild>
        <w:div w:id="1856655915">
          <w:marLeft w:val="0"/>
          <w:marRight w:val="0"/>
          <w:marTop w:val="0"/>
          <w:marBottom w:val="0"/>
          <w:divBdr>
            <w:top w:val="none" w:sz="0" w:space="0" w:color="auto"/>
            <w:left w:val="none" w:sz="0" w:space="0" w:color="auto"/>
            <w:bottom w:val="none" w:sz="0" w:space="0" w:color="auto"/>
            <w:right w:val="none" w:sz="0" w:space="0" w:color="auto"/>
          </w:divBdr>
          <w:divsChild>
            <w:div w:id="1856655874">
              <w:marLeft w:val="0"/>
              <w:marRight w:val="0"/>
              <w:marTop w:val="0"/>
              <w:marBottom w:val="0"/>
              <w:divBdr>
                <w:top w:val="none" w:sz="0" w:space="0" w:color="auto"/>
                <w:left w:val="none" w:sz="0" w:space="0" w:color="auto"/>
                <w:bottom w:val="none" w:sz="0" w:space="0" w:color="auto"/>
                <w:right w:val="none" w:sz="0" w:space="0" w:color="auto"/>
              </w:divBdr>
            </w:div>
            <w:div w:id="1856655895">
              <w:marLeft w:val="0"/>
              <w:marRight w:val="0"/>
              <w:marTop w:val="0"/>
              <w:marBottom w:val="0"/>
              <w:divBdr>
                <w:top w:val="none" w:sz="0" w:space="0" w:color="auto"/>
                <w:left w:val="none" w:sz="0" w:space="0" w:color="auto"/>
                <w:bottom w:val="none" w:sz="0" w:space="0" w:color="auto"/>
                <w:right w:val="none" w:sz="0" w:space="0" w:color="auto"/>
              </w:divBdr>
            </w:div>
            <w:div w:id="1856655979">
              <w:marLeft w:val="0"/>
              <w:marRight w:val="0"/>
              <w:marTop w:val="0"/>
              <w:marBottom w:val="0"/>
              <w:divBdr>
                <w:top w:val="none" w:sz="0" w:space="0" w:color="auto"/>
                <w:left w:val="none" w:sz="0" w:space="0" w:color="auto"/>
                <w:bottom w:val="none" w:sz="0" w:space="0" w:color="auto"/>
                <w:right w:val="none" w:sz="0" w:space="0" w:color="auto"/>
              </w:divBdr>
            </w:div>
            <w:div w:id="1856656011">
              <w:marLeft w:val="0"/>
              <w:marRight w:val="0"/>
              <w:marTop w:val="0"/>
              <w:marBottom w:val="0"/>
              <w:divBdr>
                <w:top w:val="none" w:sz="0" w:space="0" w:color="auto"/>
                <w:left w:val="none" w:sz="0" w:space="0" w:color="auto"/>
                <w:bottom w:val="none" w:sz="0" w:space="0" w:color="auto"/>
                <w:right w:val="none" w:sz="0" w:space="0" w:color="auto"/>
              </w:divBdr>
            </w:div>
            <w:div w:id="1856656015">
              <w:marLeft w:val="0"/>
              <w:marRight w:val="0"/>
              <w:marTop w:val="0"/>
              <w:marBottom w:val="0"/>
              <w:divBdr>
                <w:top w:val="none" w:sz="0" w:space="0" w:color="auto"/>
                <w:left w:val="none" w:sz="0" w:space="0" w:color="auto"/>
                <w:bottom w:val="none" w:sz="0" w:space="0" w:color="auto"/>
                <w:right w:val="none" w:sz="0" w:space="0" w:color="auto"/>
              </w:divBdr>
            </w:div>
            <w:div w:id="1856656026">
              <w:marLeft w:val="0"/>
              <w:marRight w:val="0"/>
              <w:marTop w:val="0"/>
              <w:marBottom w:val="0"/>
              <w:divBdr>
                <w:top w:val="none" w:sz="0" w:space="0" w:color="auto"/>
                <w:left w:val="none" w:sz="0" w:space="0" w:color="auto"/>
                <w:bottom w:val="none" w:sz="0" w:space="0" w:color="auto"/>
                <w:right w:val="none" w:sz="0" w:space="0" w:color="auto"/>
              </w:divBdr>
            </w:div>
            <w:div w:id="1856656053">
              <w:marLeft w:val="0"/>
              <w:marRight w:val="0"/>
              <w:marTop w:val="0"/>
              <w:marBottom w:val="0"/>
              <w:divBdr>
                <w:top w:val="none" w:sz="0" w:space="0" w:color="auto"/>
                <w:left w:val="none" w:sz="0" w:space="0" w:color="auto"/>
                <w:bottom w:val="none" w:sz="0" w:space="0" w:color="auto"/>
                <w:right w:val="none" w:sz="0" w:space="0" w:color="auto"/>
              </w:divBdr>
            </w:div>
            <w:div w:id="1856656115">
              <w:marLeft w:val="0"/>
              <w:marRight w:val="0"/>
              <w:marTop w:val="0"/>
              <w:marBottom w:val="0"/>
              <w:divBdr>
                <w:top w:val="none" w:sz="0" w:space="0" w:color="auto"/>
                <w:left w:val="none" w:sz="0" w:space="0" w:color="auto"/>
                <w:bottom w:val="none" w:sz="0" w:space="0" w:color="auto"/>
                <w:right w:val="none" w:sz="0" w:space="0" w:color="auto"/>
              </w:divBdr>
            </w:div>
            <w:div w:id="185665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5869">
      <w:marLeft w:val="0"/>
      <w:marRight w:val="0"/>
      <w:marTop w:val="0"/>
      <w:marBottom w:val="0"/>
      <w:divBdr>
        <w:top w:val="none" w:sz="0" w:space="0" w:color="auto"/>
        <w:left w:val="none" w:sz="0" w:space="0" w:color="auto"/>
        <w:bottom w:val="none" w:sz="0" w:space="0" w:color="auto"/>
        <w:right w:val="none" w:sz="0" w:space="0" w:color="auto"/>
      </w:divBdr>
      <w:divsChild>
        <w:div w:id="1856656127">
          <w:marLeft w:val="0"/>
          <w:marRight w:val="0"/>
          <w:marTop w:val="0"/>
          <w:marBottom w:val="0"/>
          <w:divBdr>
            <w:top w:val="none" w:sz="0" w:space="0" w:color="auto"/>
            <w:left w:val="none" w:sz="0" w:space="0" w:color="auto"/>
            <w:bottom w:val="none" w:sz="0" w:space="0" w:color="auto"/>
            <w:right w:val="none" w:sz="0" w:space="0" w:color="auto"/>
          </w:divBdr>
        </w:div>
      </w:divsChild>
    </w:div>
    <w:div w:id="1856655871">
      <w:marLeft w:val="0"/>
      <w:marRight w:val="0"/>
      <w:marTop w:val="0"/>
      <w:marBottom w:val="0"/>
      <w:divBdr>
        <w:top w:val="none" w:sz="0" w:space="0" w:color="auto"/>
        <w:left w:val="none" w:sz="0" w:space="0" w:color="auto"/>
        <w:bottom w:val="none" w:sz="0" w:space="0" w:color="auto"/>
        <w:right w:val="none" w:sz="0" w:space="0" w:color="auto"/>
      </w:divBdr>
    </w:div>
    <w:div w:id="1856655872">
      <w:marLeft w:val="0"/>
      <w:marRight w:val="0"/>
      <w:marTop w:val="0"/>
      <w:marBottom w:val="0"/>
      <w:divBdr>
        <w:top w:val="none" w:sz="0" w:space="0" w:color="auto"/>
        <w:left w:val="none" w:sz="0" w:space="0" w:color="auto"/>
        <w:bottom w:val="none" w:sz="0" w:space="0" w:color="auto"/>
        <w:right w:val="none" w:sz="0" w:space="0" w:color="auto"/>
      </w:divBdr>
      <w:divsChild>
        <w:div w:id="1856655988">
          <w:marLeft w:val="720"/>
          <w:marRight w:val="0"/>
          <w:marTop w:val="0"/>
          <w:marBottom w:val="0"/>
          <w:divBdr>
            <w:top w:val="none" w:sz="0" w:space="0" w:color="auto"/>
            <w:left w:val="none" w:sz="0" w:space="0" w:color="auto"/>
            <w:bottom w:val="none" w:sz="0" w:space="0" w:color="auto"/>
            <w:right w:val="none" w:sz="0" w:space="0" w:color="auto"/>
          </w:divBdr>
        </w:div>
      </w:divsChild>
    </w:div>
    <w:div w:id="1856655875">
      <w:marLeft w:val="0"/>
      <w:marRight w:val="0"/>
      <w:marTop w:val="0"/>
      <w:marBottom w:val="0"/>
      <w:divBdr>
        <w:top w:val="none" w:sz="0" w:space="0" w:color="auto"/>
        <w:left w:val="none" w:sz="0" w:space="0" w:color="auto"/>
        <w:bottom w:val="none" w:sz="0" w:space="0" w:color="auto"/>
        <w:right w:val="none" w:sz="0" w:space="0" w:color="auto"/>
      </w:divBdr>
      <w:divsChild>
        <w:div w:id="1856656071">
          <w:marLeft w:val="720"/>
          <w:marRight w:val="0"/>
          <w:marTop w:val="0"/>
          <w:marBottom w:val="0"/>
          <w:divBdr>
            <w:top w:val="none" w:sz="0" w:space="0" w:color="auto"/>
            <w:left w:val="none" w:sz="0" w:space="0" w:color="auto"/>
            <w:bottom w:val="none" w:sz="0" w:space="0" w:color="auto"/>
            <w:right w:val="none" w:sz="0" w:space="0" w:color="auto"/>
          </w:divBdr>
        </w:div>
      </w:divsChild>
    </w:div>
    <w:div w:id="1856655876">
      <w:marLeft w:val="0"/>
      <w:marRight w:val="0"/>
      <w:marTop w:val="0"/>
      <w:marBottom w:val="0"/>
      <w:divBdr>
        <w:top w:val="none" w:sz="0" w:space="0" w:color="auto"/>
        <w:left w:val="none" w:sz="0" w:space="0" w:color="auto"/>
        <w:bottom w:val="none" w:sz="0" w:space="0" w:color="auto"/>
        <w:right w:val="none" w:sz="0" w:space="0" w:color="auto"/>
      </w:divBdr>
      <w:divsChild>
        <w:div w:id="1856655914">
          <w:marLeft w:val="1166"/>
          <w:marRight w:val="0"/>
          <w:marTop w:val="0"/>
          <w:marBottom w:val="0"/>
          <w:divBdr>
            <w:top w:val="none" w:sz="0" w:space="0" w:color="auto"/>
            <w:left w:val="none" w:sz="0" w:space="0" w:color="auto"/>
            <w:bottom w:val="none" w:sz="0" w:space="0" w:color="auto"/>
            <w:right w:val="none" w:sz="0" w:space="0" w:color="auto"/>
          </w:divBdr>
        </w:div>
        <w:div w:id="1856656069">
          <w:marLeft w:val="1166"/>
          <w:marRight w:val="0"/>
          <w:marTop w:val="0"/>
          <w:marBottom w:val="0"/>
          <w:divBdr>
            <w:top w:val="none" w:sz="0" w:space="0" w:color="auto"/>
            <w:left w:val="none" w:sz="0" w:space="0" w:color="auto"/>
            <w:bottom w:val="none" w:sz="0" w:space="0" w:color="auto"/>
            <w:right w:val="none" w:sz="0" w:space="0" w:color="auto"/>
          </w:divBdr>
        </w:div>
        <w:div w:id="1856656095">
          <w:marLeft w:val="1166"/>
          <w:marRight w:val="0"/>
          <w:marTop w:val="0"/>
          <w:marBottom w:val="0"/>
          <w:divBdr>
            <w:top w:val="none" w:sz="0" w:space="0" w:color="auto"/>
            <w:left w:val="none" w:sz="0" w:space="0" w:color="auto"/>
            <w:bottom w:val="none" w:sz="0" w:space="0" w:color="auto"/>
            <w:right w:val="none" w:sz="0" w:space="0" w:color="auto"/>
          </w:divBdr>
        </w:div>
      </w:divsChild>
    </w:div>
    <w:div w:id="1856655878">
      <w:marLeft w:val="0"/>
      <w:marRight w:val="0"/>
      <w:marTop w:val="0"/>
      <w:marBottom w:val="0"/>
      <w:divBdr>
        <w:top w:val="none" w:sz="0" w:space="0" w:color="auto"/>
        <w:left w:val="none" w:sz="0" w:space="0" w:color="auto"/>
        <w:bottom w:val="none" w:sz="0" w:space="0" w:color="auto"/>
        <w:right w:val="none" w:sz="0" w:space="0" w:color="auto"/>
      </w:divBdr>
      <w:divsChild>
        <w:div w:id="1856655905">
          <w:marLeft w:val="0"/>
          <w:marRight w:val="0"/>
          <w:marTop w:val="0"/>
          <w:marBottom w:val="0"/>
          <w:divBdr>
            <w:top w:val="none" w:sz="0" w:space="0" w:color="auto"/>
            <w:left w:val="none" w:sz="0" w:space="0" w:color="auto"/>
            <w:bottom w:val="none" w:sz="0" w:space="0" w:color="auto"/>
            <w:right w:val="none" w:sz="0" w:space="0" w:color="auto"/>
          </w:divBdr>
          <w:divsChild>
            <w:div w:id="1856655864">
              <w:marLeft w:val="0"/>
              <w:marRight w:val="0"/>
              <w:marTop w:val="0"/>
              <w:marBottom w:val="0"/>
              <w:divBdr>
                <w:top w:val="none" w:sz="0" w:space="0" w:color="auto"/>
                <w:left w:val="none" w:sz="0" w:space="0" w:color="auto"/>
                <w:bottom w:val="none" w:sz="0" w:space="0" w:color="auto"/>
                <w:right w:val="none" w:sz="0" w:space="0" w:color="auto"/>
              </w:divBdr>
            </w:div>
            <w:div w:id="1856655865">
              <w:marLeft w:val="0"/>
              <w:marRight w:val="0"/>
              <w:marTop w:val="0"/>
              <w:marBottom w:val="0"/>
              <w:divBdr>
                <w:top w:val="none" w:sz="0" w:space="0" w:color="auto"/>
                <w:left w:val="none" w:sz="0" w:space="0" w:color="auto"/>
                <w:bottom w:val="none" w:sz="0" w:space="0" w:color="auto"/>
                <w:right w:val="none" w:sz="0" w:space="0" w:color="auto"/>
              </w:divBdr>
            </w:div>
            <w:div w:id="1856655964">
              <w:marLeft w:val="0"/>
              <w:marRight w:val="0"/>
              <w:marTop w:val="0"/>
              <w:marBottom w:val="0"/>
              <w:divBdr>
                <w:top w:val="none" w:sz="0" w:space="0" w:color="auto"/>
                <w:left w:val="none" w:sz="0" w:space="0" w:color="auto"/>
                <w:bottom w:val="none" w:sz="0" w:space="0" w:color="auto"/>
                <w:right w:val="none" w:sz="0" w:space="0" w:color="auto"/>
              </w:divBdr>
            </w:div>
            <w:div w:id="1856655969">
              <w:marLeft w:val="0"/>
              <w:marRight w:val="0"/>
              <w:marTop w:val="0"/>
              <w:marBottom w:val="0"/>
              <w:divBdr>
                <w:top w:val="none" w:sz="0" w:space="0" w:color="auto"/>
                <w:left w:val="none" w:sz="0" w:space="0" w:color="auto"/>
                <w:bottom w:val="none" w:sz="0" w:space="0" w:color="auto"/>
                <w:right w:val="none" w:sz="0" w:space="0" w:color="auto"/>
              </w:divBdr>
            </w:div>
            <w:div w:id="1856656052">
              <w:marLeft w:val="0"/>
              <w:marRight w:val="0"/>
              <w:marTop w:val="0"/>
              <w:marBottom w:val="0"/>
              <w:divBdr>
                <w:top w:val="none" w:sz="0" w:space="0" w:color="auto"/>
                <w:left w:val="none" w:sz="0" w:space="0" w:color="auto"/>
                <w:bottom w:val="none" w:sz="0" w:space="0" w:color="auto"/>
                <w:right w:val="none" w:sz="0" w:space="0" w:color="auto"/>
              </w:divBdr>
            </w:div>
            <w:div w:id="1856656059">
              <w:marLeft w:val="0"/>
              <w:marRight w:val="0"/>
              <w:marTop w:val="0"/>
              <w:marBottom w:val="0"/>
              <w:divBdr>
                <w:top w:val="none" w:sz="0" w:space="0" w:color="auto"/>
                <w:left w:val="none" w:sz="0" w:space="0" w:color="auto"/>
                <w:bottom w:val="none" w:sz="0" w:space="0" w:color="auto"/>
                <w:right w:val="none" w:sz="0" w:space="0" w:color="auto"/>
              </w:divBdr>
            </w:div>
            <w:div w:id="1856656068">
              <w:marLeft w:val="0"/>
              <w:marRight w:val="0"/>
              <w:marTop w:val="0"/>
              <w:marBottom w:val="0"/>
              <w:divBdr>
                <w:top w:val="none" w:sz="0" w:space="0" w:color="auto"/>
                <w:left w:val="none" w:sz="0" w:space="0" w:color="auto"/>
                <w:bottom w:val="none" w:sz="0" w:space="0" w:color="auto"/>
                <w:right w:val="none" w:sz="0" w:space="0" w:color="auto"/>
              </w:divBdr>
            </w:div>
            <w:div w:id="1856656074">
              <w:marLeft w:val="0"/>
              <w:marRight w:val="0"/>
              <w:marTop w:val="0"/>
              <w:marBottom w:val="0"/>
              <w:divBdr>
                <w:top w:val="none" w:sz="0" w:space="0" w:color="auto"/>
                <w:left w:val="none" w:sz="0" w:space="0" w:color="auto"/>
                <w:bottom w:val="none" w:sz="0" w:space="0" w:color="auto"/>
                <w:right w:val="none" w:sz="0" w:space="0" w:color="auto"/>
              </w:divBdr>
            </w:div>
            <w:div w:id="1856656105">
              <w:marLeft w:val="0"/>
              <w:marRight w:val="0"/>
              <w:marTop w:val="0"/>
              <w:marBottom w:val="0"/>
              <w:divBdr>
                <w:top w:val="none" w:sz="0" w:space="0" w:color="auto"/>
                <w:left w:val="none" w:sz="0" w:space="0" w:color="auto"/>
                <w:bottom w:val="none" w:sz="0" w:space="0" w:color="auto"/>
                <w:right w:val="none" w:sz="0" w:space="0" w:color="auto"/>
              </w:divBdr>
            </w:div>
            <w:div w:id="1856656113">
              <w:marLeft w:val="0"/>
              <w:marRight w:val="0"/>
              <w:marTop w:val="0"/>
              <w:marBottom w:val="0"/>
              <w:divBdr>
                <w:top w:val="none" w:sz="0" w:space="0" w:color="auto"/>
                <w:left w:val="none" w:sz="0" w:space="0" w:color="auto"/>
                <w:bottom w:val="none" w:sz="0" w:space="0" w:color="auto"/>
                <w:right w:val="none" w:sz="0" w:space="0" w:color="auto"/>
              </w:divBdr>
            </w:div>
            <w:div w:id="1856656118">
              <w:marLeft w:val="0"/>
              <w:marRight w:val="0"/>
              <w:marTop w:val="0"/>
              <w:marBottom w:val="0"/>
              <w:divBdr>
                <w:top w:val="none" w:sz="0" w:space="0" w:color="auto"/>
                <w:left w:val="none" w:sz="0" w:space="0" w:color="auto"/>
                <w:bottom w:val="none" w:sz="0" w:space="0" w:color="auto"/>
                <w:right w:val="none" w:sz="0" w:space="0" w:color="auto"/>
              </w:divBdr>
            </w:div>
            <w:div w:id="18566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5879">
      <w:marLeft w:val="0"/>
      <w:marRight w:val="0"/>
      <w:marTop w:val="0"/>
      <w:marBottom w:val="0"/>
      <w:divBdr>
        <w:top w:val="none" w:sz="0" w:space="0" w:color="auto"/>
        <w:left w:val="none" w:sz="0" w:space="0" w:color="auto"/>
        <w:bottom w:val="none" w:sz="0" w:space="0" w:color="auto"/>
        <w:right w:val="none" w:sz="0" w:space="0" w:color="auto"/>
      </w:divBdr>
      <w:divsChild>
        <w:div w:id="1856656146">
          <w:marLeft w:val="0"/>
          <w:marRight w:val="0"/>
          <w:marTop w:val="0"/>
          <w:marBottom w:val="0"/>
          <w:divBdr>
            <w:top w:val="none" w:sz="0" w:space="0" w:color="auto"/>
            <w:left w:val="none" w:sz="0" w:space="0" w:color="auto"/>
            <w:bottom w:val="none" w:sz="0" w:space="0" w:color="auto"/>
            <w:right w:val="none" w:sz="0" w:space="0" w:color="auto"/>
          </w:divBdr>
        </w:div>
      </w:divsChild>
    </w:div>
    <w:div w:id="1856655880">
      <w:marLeft w:val="0"/>
      <w:marRight w:val="0"/>
      <w:marTop w:val="0"/>
      <w:marBottom w:val="0"/>
      <w:divBdr>
        <w:top w:val="none" w:sz="0" w:space="0" w:color="auto"/>
        <w:left w:val="none" w:sz="0" w:space="0" w:color="auto"/>
        <w:bottom w:val="none" w:sz="0" w:space="0" w:color="auto"/>
        <w:right w:val="none" w:sz="0" w:space="0" w:color="auto"/>
      </w:divBdr>
    </w:div>
    <w:div w:id="1856655885">
      <w:marLeft w:val="0"/>
      <w:marRight w:val="0"/>
      <w:marTop w:val="0"/>
      <w:marBottom w:val="0"/>
      <w:divBdr>
        <w:top w:val="none" w:sz="0" w:space="0" w:color="auto"/>
        <w:left w:val="none" w:sz="0" w:space="0" w:color="auto"/>
        <w:bottom w:val="none" w:sz="0" w:space="0" w:color="auto"/>
        <w:right w:val="none" w:sz="0" w:space="0" w:color="auto"/>
      </w:divBdr>
    </w:div>
    <w:div w:id="1856655894">
      <w:marLeft w:val="0"/>
      <w:marRight w:val="0"/>
      <w:marTop w:val="0"/>
      <w:marBottom w:val="0"/>
      <w:divBdr>
        <w:top w:val="none" w:sz="0" w:space="0" w:color="auto"/>
        <w:left w:val="none" w:sz="0" w:space="0" w:color="auto"/>
        <w:bottom w:val="none" w:sz="0" w:space="0" w:color="auto"/>
        <w:right w:val="none" w:sz="0" w:space="0" w:color="auto"/>
      </w:divBdr>
      <w:divsChild>
        <w:div w:id="1856655982">
          <w:marLeft w:val="720"/>
          <w:marRight w:val="0"/>
          <w:marTop w:val="0"/>
          <w:marBottom w:val="0"/>
          <w:divBdr>
            <w:top w:val="none" w:sz="0" w:space="0" w:color="auto"/>
            <w:left w:val="none" w:sz="0" w:space="0" w:color="auto"/>
            <w:bottom w:val="none" w:sz="0" w:space="0" w:color="auto"/>
            <w:right w:val="none" w:sz="0" w:space="0" w:color="auto"/>
          </w:divBdr>
        </w:div>
      </w:divsChild>
    </w:div>
    <w:div w:id="1856655900">
      <w:marLeft w:val="0"/>
      <w:marRight w:val="0"/>
      <w:marTop w:val="0"/>
      <w:marBottom w:val="0"/>
      <w:divBdr>
        <w:top w:val="none" w:sz="0" w:space="0" w:color="auto"/>
        <w:left w:val="none" w:sz="0" w:space="0" w:color="auto"/>
        <w:bottom w:val="none" w:sz="0" w:space="0" w:color="auto"/>
        <w:right w:val="none" w:sz="0" w:space="0" w:color="auto"/>
      </w:divBdr>
      <w:divsChild>
        <w:div w:id="1856656046">
          <w:marLeft w:val="0"/>
          <w:marRight w:val="0"/>
          <w:marTop w:val="0"/>
          <w:marBottom w:val="0"/>
          <w:divBdr>
            <w:top w:val="none" w:sz="0" w:space="0" w:color="auto"/>
            <w:left w:val="none" w:sz="0" w:space="0" w:color="auto"/>
            <w:bottom w:val="none" w:sz="0" w:space="0" w:color="auto"/>
            <w:right w:val="none" w:sz="0" w:space="0" w:color="auto"/>
          </w:divBdr>
        </w:div>
      </w:divsChild>
    </w:div>
    <w:div w:id="1856655902">
      <w:marLeft w:val="0"/>
      <w:marRight w:val="0"/>
      <w:marTop w:val="0"/>
      <w:marBottom w:val="0"/>
      <w:divBdr>
        <w:top w:val="none" w:sz="0" w:space="0" w:color="auto"/>
        <w:left w:val="none" w:sz="0" w:space="0" w:color="auto"/>
        <w:bottom w:val="none" w:sz="0" w:space="0" w:color="auto"/>
        <w:right w:val="none" w:sz="0" w:space="0" w:color="auto"/>
      </w:divBdr>
      <w:divsChild>
        <w:div w:id="1856656135">
          <w:marLeft w:val="0"/>
          <w:marRight w:val="0"/>
          <w:marTop w:val="0"/>
          <w:marBottom w:val="0"/>
          <w:divBdr>
            <w:top w:val="none" w:sz="0" w:space="0" w:color="auto"/>
            <w:left w:val="none" w:sz="0" w:space="0" w:color="auto"/>
            <w:bottom w:val="none" w:sz="0" w:space="0" w:color="auto"/>
            <w:right w:val="none" w:sz="0" w:space="0" w:color="auto"/>
          </w:divBdr>
        </w:div>
      </w:divsChild>
    </w:div>
    <w:div w:id="1856655916">
      <w:marLeft w:val="0"/>
      <w:marRight w:val="0"/>
      <w:marTop w:val="0"/>
      <w:marBottom w:val="0"/>
      <w:divBdr>
        <w:top w:val="none" w:sz="0" w:space="0" w:color="auto"/>
        <w:left w:val="none" w:sz="0" w:space="0" w:color="auto"/>
        <w:bottom w:val="none" w:sz="0" w:space="0" w:color="auto"/>
        <w:right w:val="none" w:sz="0" w:space="0" w:color="auto"/>
      </w:divBdr>
    </w:div>
    <w:div w:id="1856655917">
      <w:marLeft w:val="0"/>
      <w:marRight w:val="0"/>
      <w:marTop w:val="0"/>
      <w:marBottom w:val="0"/>
      <w:divBdr>
        <w:top w:val="none" w:sz="0" w:space="0" w:color="auto"/>
        <w:left w:val="none" w:sz="0" w:space="0" w:color="auto"/>
        <w:bottom w:val="none" w:sz="0" w:space="0" w:color="auto"/>
        <w:right w:val="none" w:sz="0" w:space="0" w:color="auto"/>
      </w:divBdr>
      <w:divsChild>
        <w:div w:id="1856656144">
          <w:marLeft w:val="0"/>
          <w:marRight w:val="0"/>
          <w:marTop w:val="0"/>
          <w:marBottom w:val="0"/>
          <w:divBdr>
            <w:top w:val="none" w:sz="0" w:space="0" w:color="auto"/>
            <w:left w:val="none" w:sz="0" w:space="0" w:color="auto"/>
            <w:bottom w:val="none" w:sz="0" w:space="0" w:color="auto"/>
            <w:right w:val="none" w:sz="0" w:space="0" w:color="auto"/>
          </w:divBdr>
        </w:div>
      </w:divsChild>
    </w:div>
    <w:div w:id="1856655920">
      <w:marLeft w:val="0"/>
      <w:marRight w:val="0"/>
      <w:marTop w:val="0"/>
      <w:marBottom w:val="0"/>
      <w:divBdr>
        <w:top w:val="none" w:sz="0" w:space="0" w:color="auto"/>
        <w:left w:val="none" w:sz="0" w:space="0" w:color="auto"/>
        <w:bottom w:val="none" w:sz="0" w:space="0" w:color="auto"/>
        <w:right w:val="none" w:sz="0" w:space="0" w:color="auto"/>
      </w:divBdr>
      <w:divsChild>
        <w:div w:id="1856656065">
          <w:marLeft w:val="547"/>
          <w:marRight w:val="0"/>
          <w:marTop w:val="0"/>
          <w:marBottom w:val="0"/>
          <w:divBdr>
            <w:top w:val="none" w:sz="0" w:space="0" w:color="auto"/>
            <w:left w:val="none" w:sz="0" w:space="0" w:color="auto"/>
            <w:bottom w:val="none" w:sz="0" w:space="0" w:color="auto"/>
            <w:right w:val="none" w:sz="0" w:space="0" w:color="auto"/>
          </w:divBdr>
        </w:div>
      </w:divsChild>
    </w:div>
    <w:div w:id="1856655925">
      <w:marLeft w:val="0"/>
      <w:marRight w:val="0"/>
      <w:marTop w:val="0"/>
      <w:marBottom w:val="0"/>
      <w:divBdr>
        <w:top w:val="none" w:sz="0" w:space="0" w:color="auto"/>
        <w:left w:val="none" w:sz="0" w:space="0" w:color="auto"/>
        <w:bottom w:val="none" w:sz="0" w:space="0" w:color="auto"/>
        <w:right w:val="none" w:sz="0" w:space="0" w:color="auto"/>
      </w:divBdr>
      <w:divsChild>
        <w:div w:id="1856656043">
          <w:marLeft w:val="0"/>
          <w:marRight w:val="0"/>
          <w:marTop w:val="0"/>
          <w:marBottom w:val="0"/>
          <w:divBdr>
            <w:top w:val="none" w:sz="0" w:space="0" w:color="auto"/>
            <w:left w:val="none" w:sz="0" w:space="0" w:color="auto"/>
            <w:bottom w:val="none" w:sz="0" w:space="0" w:color="auto"/>
            <w:right w:val="none" w:sz="0" w:space="0" w:color="auto"/>
          </w:divBdr>
        </w:div>
      </w:divsChild>
    </w:div>
    <w:div w:id="1856655926">
      <w:marLeft w:val="0"/>
      <w:marRight w:val="0"/>
      <w:marTop w:val="0"/>
      <w:marBottom w:val="0"/>
      <w:divBdr>
        <w:top w:val="none" w:sz="0" w:space="0" w:color="auto"/>
        <w:left w:val="none" w:sz="0" w:space="0" w:color="auto"/>
        <w:bottom w:val="none" w:sz="0" w:space="0" w:color="auto"/>
        <w:right w:val="none" w:sz="0" w:space="0" w:color="auto"/>
      </w:divBdr>
      <w:divsChild>
        <w:div w:id="1856656145">
          <w:marLeft w:val="720"/>
          <w:marRight w:val="0"/>
          <w:marTop w:val="0"/>
          <w:marBottom w:val="0"/>
          <w:divBdr>
            <w:top w:val="none" w:sz="0" w:space="0" w:color="auto"/>
            <w:left w:val="none" w:sz="0" w:space="0" w:color="auto"/>
            <w:bottom w:val="none" w:sz="0" w:space="0" w:color="auto"/>
            <w:right w:val="none" w:sz="0" w:space="0" w:color="auto"/>
          </w:divBdr>
        </w:div>
      </w:divsChild>
    </w:div>
    <w:div w:id="1856655932">
      <w:marLeft w:val="0"/>
      <w:marRight w:val="0"/>
      <w:marTop w:val="0"/>
      <w:marBottom w:val="0"/>
      <w:divBdr>
        <w:top w:val="none" w:sz="0" w:space="0" w:color="auto"/>
        <w:left w:val="none" w:sz="0" w:space="0" w:color="auto"/>
        <w:bottom w:val="none" w:sz="0" w:space="0" w:color="auto"/>
        <w:right w:val="none" w:sz="0" w:space="0" w:color="auto"/>
      </w:divBdr>
      <w:divsChild>
        <w:div w:id="1856655924">
          <w:marLeft w:val="0"/>
          <w:marRight w:val="0"/>
          <w:marTop w:val="0"/>
          <w:marBottom w:val="0"/>
          <w:divBdr>
            <w:top w:val="none" w:sz="0" w:space="0" w:color="auto"/>
            <w:left w:val="none" w:sz="0" w:space="0" w:color="auto"/>
            <w:bottom w:val="none" w:sz="0" w:space="0" w:color="auto"/>
            <w:right w:val="none" w:sz="0" w:space="0" w:color="auto"/>
          </w:divBdr>
          <w:divsChild>
            <w:div w:id="1856655898">
              <w:marLeft w:val="0"/>
              <w:marRight w:val="0"/>
              <w:marTop w:val="0"/>
              <w:marBottom w:val="0"/>
              <w:divBdr>
                <w:top w:val="none" w:sz="0" w:space="0" w:color="auto"/>
                <w:left w:val="none" w:sz="0" w:space="0" w:color="auto"/>
                <w:bottom w:val="none" w:sz="0" w:space="0" w:color="auto"/>
                <w:right w:val="none" w:sz="0" w:space="0" w:color="auto"/>
              </w:divBdr>
            </w:div>
            <w:div w:id="1856655941">
              <w:marLeft w:val="0"/>
              <w:marRight w:val="0"/>
              <w:marTop w:val="0"/>
              <w:marBottom w:val="0"/>
              <w:divBdr>
                <w:top w:val="none" w:sz="0" w:space="0" w:color="auto"/>
                <w:left w:val="none" w:sz="0" w:space="0" w:color="auto"/>
                <w:bottom w:val="none" w:sz="0" w:space="0" w:color="auto"/>
                <w:right w:val="none" w:sz="0" w:space="0" w:color="auto"/>
              </w:divBdr>
            </w:div>
            <w:div w:id="185665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5934">
      <w:marLeft w:val="0"/>
      <w:marRight w:val="0"/>
      <w:marTop w:val="0"/>
      <w:marBottom w:val="0"/>
      <w:divBdr>
        <w:top w:val="none" w:sz="0" w:space="0" w:color="auto"/>
        <w:left w:val="none" w:sz="0" w:space="0" w:color="auto"/>
        <w:bottom w:val="none" w:sz="0" w:space="0" w:color="auto"/>
        <w:right w:val="none" w:sz="0" w:space="0" w:color="auto"/>
      </w:divBdr>
      <w:divsChild>
        <w:div w:id="1856655944">
          <w:marLeft w:val="0"/>
          <w:marRight w:val="0"/>
          <w:marTop w:val="0"/>
          <w:marBottom w:val="0"/>
          <w:divBdr>
            <w:top w:val="none" w:sz="0" w:space="0" w:color="auto"/>
            <w:left w:val="none" w:sz="0" w:space="0" w:color="auto"/>
            <w:bottom w:val="none" w:sz="0" w:space="0" w:color="auto"/>
            <w:right w:val="none" w:sz="0" w:space="0" w:color="auto"/>
          </w:divBdr>
        </w:div>
      </w:divsChild>
    </w:div>
    <w:div w:id="1856655938">
      <w:marLeft w:val="0"/>
      <w:marRight w:val="0"/>
      <w:marTop w:val="0"/>
      <w:marBottom w:val="0"/>
      <w:divBdr>
        <w:top w:val="none" w:sz="0" w:space="0" w:color="auto"/>
        <w:left w:val="none" w:sz="0" w:space="0" w:color="auto"/>
        <w:bottom w:val="none" w:sz="0" w:space="0" w:color="auto"/>
        <w:right w:val="none" w:sz="0" w:space="0" w:color="auto"/>
      </w:divBdr>
      <w:divsChild>
        <w:div w:id="1856656089">
          <w:marLeft w:val="0"/>
          <w:marRight w:val="0"/>
          <w:marTop w:val="0"/>
          <w:marBottom w:val="0"/>
          <w:divBdr>
            <w:top w:val="none" w:sz="0" w:space="0" w:color="auto"/>
            <w:left w:val="none" w:sz="0" w:space="0" w:color="auto"/>
            <w:bottom w:val="none" w:sz="0" w:space="0" w:color="auto"/>
            <w:right w:val="none" w:sz="0" w:space="0" w:color="auto"/>
          </w:divBdr>
        </w:div>
      </w:divsChild>
    </w:div>
    <w:div w:id="1856655940">
      <w:marLeft w:val="0"/>
      <w:marRight w:val="0"/>
      <w:marTop w:val="0"/>
      <w:marBottom w:val="0"/>
      <w:divBdr>
        <w:top w:val="none" w:sz="0" w:space="0" w:color="auto"/>
        <w:left w:val="none" w:sz="0" w:space="0" w:color="auto"/>
        <w:bottom w:val="none" w:sz="0" w:space="0" w:color="auto"/>
        <w:right w:val="none" w:sz="0" w:space="0" w:color="auto"/>
      </w:divBdr>
      <w:divsChild>
        <w:div w:id="1856656125">
          <w:marLeft w:val="720"/>
          <w:marRight w:val="0"/>
          <w:marTop w:val="0"/>
          <w:marBottom w:val="0"/>
          <w:divBdr>
            <w:top w:val="none" w:sz="0" w:space="0" w:color="auto"/>
            <w:left w:val="none" w:sz="0" w:space="0" w:color="auto"/>
            <w:bottom w:val="none" w:sz="0" w:space="0" w:color="auto"/>
            <w:right w:val="none" w:sz="0" w:space="0" w:color="auto"/>
          </w:divBdr>
        </w:div>
      </w:divsChild>
    </w:div>
    <w:div w:id="1856655942">
      <w:marLeft w:val="0"/>
      <w:marRight w:val="0"/>
      <w:marTop w:val="0"/>
      <w:marBottom w:val="0"/>
      <w:divBdr>
        <w:top w:val="none" w:sz="0" w:space="0" w:color="auto"/>
        <w:left w:val="none" w:sz="0" w:space="0" w:color="auto"/>
        <w:bottom w:val="none" w:sz="0" w:space="0" w:color="auto"/>
        <w:right w:val="none" w:sz="0" w:space="0" w:color="auto"/>
      </w:divBdr>
      <w:divsChild>
        <w:div w:id="1856656114">
          <w:marLeft w:val="0"/>
          <w:marRight w:val="0"/>
          <w:marTop w:val="0"/>
          <w:marBottom w:val="0"/>
          <w:divBdr>
            <w:top w:val="none" w:sz="0" w:space="0" w:color="auto"/>
            <w:left w:val="none" w:sz="0" w:space="0" w:color="auto"/>
            <w:bottom w:val="none" w:sz="0" w:space="0" w:color="auto"/>
            <w:right w:val="none" w:sz="0" w:space="0" w:color="auto"/>
          </w:divBdr>
          <w:divsChild>
            <w:div w:id="185665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5946">
      <w:marLeft w:val="0"/>
      <w:marRight w:val="0"/>
      <w:marTop w:val="0"/>
      <w:marBottom w:val="0"/>
      <w:divBdr>
        <w:top w:val="none" w:sz="0" w:space="0" w:color="auto"/>
        <w:left w:val="none" w:sz="0" w:space="0" w:color="auto"/>
        <w:bottom w:val="none" w:sz="0" w:space="0" w:color="auto"/>
        <w:right w:val="none" w:sz="0" w:space="0" w:color="auto"/>
      </w:divBdr>
    </w:div>
    <w:div w:id="1856655955">
      <w:marLeft w:val="0"/>
      <w:marRight w:val="0"/>
      <w:marTop w:val="0"/>
      <w:marBottom w:val="0"/>
      <w:divBdr>
        <w:top w:val="none" w:sz="0" w:space="0" w:color="auto"/>
        <w:left w:val="none" w:sz="0" w:space="0" w:color="auto"/>
        <w:bottom w:val="none" w:sz="0" w:space="0" w:color="auto"/>
        <w:right w:val="none" w:sz="0" w:space="0" w:color="auto"/>
      </w:divBdr>
      <w:divsChild>
        <w:div w:id="1856655922">
          <w:marLeft w:val="720"/>
          <w:marRight w:val="0"/>
          <w:marTop w:val="0"/>
          <w:marBottom w:val="0"/>
          <w:divBdr>
            <w:top w:val="none" w:sz="0" w:space="0" w:color="auto"/>
            <w:left w:val="none" w:sz="0" w:space="0" w:color="auto"/>
            <w:bottom w:val="none" w:sz="0" w:space="0" w:color="auto"/>
            <w:right w:val="none" w:sz="0" w:space="0" w:color="auto"/>
          </w:divBdr>
        </w:div>
        <w:div w:id="1856656066">
          <w:marLeft w:val="720"/>
          <w:marRight w:val="0"/>
          <w:marTop w:val="0"/>
          <w:marBottom w:val="0"/>
          <w:divBdr>
            <w:top w:val="none" w:sz="0" w:space="0" w:color="auto"/>
            <w:left w:val="none" w:sz="0" w:space="0" w:color="auto"/>
            <w:bottom w:val="none" w:sz="0" w:space="0" w:color="auto"/>
            <w:right w:val="none" w:sz="0" w:space="0" w:color="auto"/>
          </w:divBdr>
        </w:div>
      </w:divsChild>
    </w:div>
    <w:div w:id="1856655956">
      <w:marLeft w:val="0"/>
      <w:marRight w:val="0"/>
      <w:marTop w:val="0"/>
      <w:marBottom w:val="0"/>
      <w:divBdr>
        <w:top w:val="none" w:sz="0" w:space="0" w:color="auto"/>
        <w:left w:val="none" w:sz="0" w:space="0" w:color="auto"/>
        <w:bottom w:val="none" w:sz="0" w:space="0" w:color="auto"/>
        <w:right w:val="none" w:sz="0" w:space="0" w:color="auto"/>
      </w:divBdr>
      <w:divsChild>
        <w:div w:id="1856656104">
          <w:marLeft w:val="0"/>
          <w:marRight w:val="0"/>
          <w:marTop w:val="0"/>
          <w:marBottom w:val="0"/>
          <w:divBdr>
            <w:top w:val="none" w:sz="0" w:space="0" w:color="auto"/>
            <w:left w:val="none" w:sz="0" w:space="0" w:color="auto"/>
            <w:bottom w:val="none" w:sz="0" w:space="0" w:color="auto"/>
            <w:right w:val="none" w:sz="0" w:space="0" w:color="auto"/>
          </w:divBdr>
        </w:div>
      </w:divsChild>
    </w:div>
    <w:div w:id="1856655957">
      <w:marLeft w:val="0"/>
      <w:marRight w:val="0"/>
      <w:marTop w:val="0"/>
      <w:marBottom w:val="0"/>
      <w:divBdr>
        <w:top w:val="none" w:sz="0" w:space="0" w:color="auto"/>
        <w:left w:val="none" w:sz="0" w:space="0" w:color="auto"/>
        <w:bottom w:val="none" w:sz="0" w:space="0" w:color="auto"/>
        <w:right w:val="none" w:sz="0" w:space="0" w:color="auto"/>
      </w:divBdr>
      <w:divsChild>
        <w:div w:id="1856655893">
          <w:marLeft w:val="0"/>
          <w:marRight w:val="0"/>
          <w:marTop w:val="0"/>
          <w:marBottom w:val="0"/>
          <w:divBdr>
            <w:top w:val="none" w:sz="0" w:space="0" w:color="auto"/>
            <w:left w:val="none" w:sz="0" w:space="0" w:color="auto"/>
            <w:bottom w:val="none" w:sz="0" w:space="0" w:color="auto"/>
            <w:right w:val="none" w:sz="0" w:space="0" w:color="auto"/>
          </w:divBdr>
        </w:div>
      </w:divsChild>
    </w:div>
    <w:div w:id="1856655958">
      <w:marLeft w:val="0"/>
      <w:marRight w:val="0"/>
      <w:marTop w:val="0"/>
      <w:marBottom w:val="0"/>
      <w:divBdr>
        <w:top w:val="none" w:sz="0" w:space="0" w:color="auto"/>
        <w:left w:val="none" w:sz="0" w:space="0" w:color="auto"/>
        <w:bottom w:val="none" w:sz="0" w:space="0" w:color="auto"/>
        <w:right w:val="none" w:sz="0" w:space="0" w:color="auto"/>
      </w:divBdr>
      <w:divsChild>
        <w:div w:id="1856655989">
          <w:marLeft w:val="0"/>
          <w:marRight w:val="0"/>
          <w:marTop w:val="0"/>
          <w:marBottom w:val="0"/>
          <w:divBdr>
            <w:top w:val="none" w:sz="0" w:space="0" w:color="auto"/>
            <w:left w:val="none" w:sz="0" w:space="0" w:color="auto"/>
            <w:bottom w:val="none" w:sz="0" w:space="0" w:color="auto"/>
            <w:right w:val="none" w:sz="0" w:space="0" w:color="auto"/>
          </w:divBdr>
          <w:divsChild>
            <w:div w:id="1856655908">
              <w:marLeft w:val="0"/>
              <w:marRight w:val="0"/>
              <w:marTop w:val="0"/>
              <w:marBottom w:val="0"/>
              <w:divBdr>
                <w:top w:val="none" w:sz="0" w:space="0" w:color="auto"/>
                <w:left w:val="none" w:sz="0" w:space="0" w:color="auto"/>
                <w:bottom w:val="none" w:sz="0" w:space="0" w:color="auto"/>
                <w:right w:val="none" w:sz="0" w:space="0" w:color="auto"/>
              </w:divBdr>
            </w:div>
            <w:div w:id="1856655927">
              <w:marLeft w:val="0"/>
              <w:marRight w:val="0"/>
              <w:marTop w:val="0"/>
              <w:marBottom w:val="0"/>
              <w:divBdr>
                <w:top w:val="none" w:sz="0" w:space="0" w:color="auto"/>
                <w:left w:val="none" w:sz="0" w:space="0" w:color="auto"/>
                <w:bottom w:val="none" w:sz="0" w:space="0" w:color="auto"/>
                <w:right w:val="none" w:sz="0" w:space="0" w:color="auto"/>
              </w:divBdr>
            </w:div>
            <w:div w:id="185665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5963">
      <w:marLeft w:val="0"/>
      <w:marRight w:val="0"/>
      <w:marTop w:val="0"/>
      <w:marBottom w:val="0"/>
      <w:divBdr>
        <w:top w:val="none" w:sz="0" w:space="0" w:color="auto"/>
        <w:left w:val="none" w:sz="0" w:space="0" w:color="auto"/>
        <w:bottom w:val="none" w:sz="0" w:space="0" w:color="auto"/>
        <w:right w:val="none" w:sz="0" w:space="0" w:color="auto"/>
      </w:divBdr>
      <w:divsChild>
        <w:div w:id="1856656102">
          <w:marLeft w:val="0"/>
          <w:marRight w:val="0"/>
          <w:marTop w:val="0"/>
          <w:marBottom w:val="0"/>
          <w:divBdr>
            <w:top w:val="none" w:sz="0" w:space="0" w:color="auto"/>
            <w:left w:val="none" w:sz="0" w:space="0" w:color="auto"/>
            <w:bottom w:val="none" w:sz="0" w:space="0" w:color="auto"/>
            <w:right w:val="none" w:sz="0" w:space="0" w:color="auto"/>
          </w:divBdr>
          <w:divsChild>
            <w:div w:id="1856655868">
              <w:marLeft w:val="0"/>
              <w:marRight w:val="0"/>
              <w:marTop w:val="0"/>
              <w:marBottom w:val="0"/>
              <w:divBdr>
                <w:top w:val="none" w:sz="0" w:space="0" w:color="auto"/>
                <w:left w:val="none" w:sz="0" w:space="0" w:color="auto"/>
                <w:bottom w:val="none" w:sz="0" w:space="0" w:color="auto"/>
                <w:right w:val="none" w:sz="0" w:space="0" w:color="auto"/>
              </w:divBdr>
            </w:div>
            <w:div w:id="1856656072">
              <w:marLeft w:val="0"/>
              <w:marRight w:val="0"/>
              <w:marTop w:val="0"/>
              <w:marBottom w:val="0"/>
              <w:divBdr>
                <w:top w:val="none" w:sz="0" w:space="0" w:color="auto"/>
                <w:left w:val="none" w:sz="0" w:space="0" w:color="auto"/>
                <w:bottom w:val="none" w:sz="0" w:space="0" w:color="auto"/>
                <w:right w:val="none" w:sz="0" w:space="0" w:color="auto"/>
              </w:divBdr>
            </w:div>
            <w:div w:id="185665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5965">
      <w:marLeft w:val="0"/>
      <w:marRight w:val="0"/>
      <w:marTop w:val="0"/>
      <w:marBottom w:val="0"/>
      <w:divBdr>
        <w:top w:val="none" w:sz="0" w:space="0" w:color="auto"/>
        <w:left w:val="none" w:sz="0" w:space="0" w:color="auto"/>
        <w:bottom w:val="none" w:sz="0" w:space="0" w:color="auto"/>
        <w:right w:val="none" w:sz="0" w:space="0" w:color="auto"/>
      </w:divBdr>
      <w:divsChild>
        <w:div w:id="1856656061">
          <w:marLeft w:val="547"/>
          <w:marRight w:val="0"/>
          <w:marTop w:val="0"/>
          <w:marBottom w:val="0"/>
          <w:divBdr>
            <w:top w:val="none" w:sz="0" w:space="0" w:color="auto"/>
            <w:left w:val="none" w:sz="0" w:space="0" w:color="auto"/>
            <w:bottom w:val="none" w:sz="0" w:space="0" w:color="auto"/>
            <w:right w:val="none" w:sz="0" w:space="0" w:color="auto"/>
          </w:divBdr>
        </w:div>
      </w:divsChild>
    </w:div>
    <w:div w:id="1856655966">
      <w:marLeft w:val="0"/>
      <w:marRight w:val="0"/>
      <w:marTop w:val="0"/>
      <w:marBottom w:val="0"/>
      <w:divBdr>
        <w:top w:val="none" w:sz="0" w:space="0" w:color="auto"/>
        <w:left w:val="none" w:sz="0" w:space="0" w:color="auto"/>
        <w:bottom w:val="none" w:sz="0" w:space="0" w:color="auto"/>
        <w:right w:val="none" w:sz="0" w:space="0" w:color="auto"/>
      </w:divBdr>
      <w:divsChild>
        <w:div w:id="1856656067">
          <w:marLeft w:val="0"/>
          <w:marRight w:val="0"/>
          <w:marTop w:val="0"/>
          <w:marBottom w:val="0"/>
          <w:divBdr>
            <w:top w:val="none" w:sz="0" w:space="0" w:color="auto"/>
            <w:left w:val="none" w:sz="0" w:space="0" w:color="auto"/>
            <w:bottom w:val="none" w:sz="0" w:space="0" w:color="auto"/>
            <w:right w:val="none" w:sz="0" w:space="0" w:color="auto"/>
          </w:divBdr>
        </w:div>
      </w:divsChild>
    </w:div>
    <w:div w:id="1856655967">
      <w:marLeft w:val="0"/>
      <w:marRight w:val="0"/>
      <w:marTop w:val="0"/>
      <w:marBottom w:val="0"/>
      <w:divBdr>
        <w:top w:val="none" w:sz="0" w:space="0" w:color="auto"/>
        <w:left w:val="none" w:sz="0" w:space="0" w:color="auto"/>
        <w:bottom w:val="none" w:sz="0" w:space="0" w:color="auto"/>
        <w:right w:val="none" w:sz="0" w:space="0" w:color="auto"/>
      </w:divBdr>
      <w:divsChild>
        <w:div w:id="1856655918">
          <w:marLeft w:val="0"/>
          <w:marRight w:val="0"/>
          <w:marTop w:val="0"/>
          <w:marBottom w:val="0"/>
          <w:divBdr>
            <w:top w:val="none" w:sz="0" w:space="0" w:color="auto"/>
            <w:left w:val="none" w:sz="0" w:space="0" w:color="auto"/>
            <w:bottom w:val="none" w:sz="0" w:space="0" w:color="auto"/>
            <w:right w:val="none" w:sz="0" w:space="0" w:color="auto"/>
          </w:divBdr>
          <w:divsChild>
            <w:div w:id="1856655886">
              <w:marLeft w:val="0"/>
              <w:marRight w:val="0"/>
              <w:marTop w:val="0"/>
              <w:marBottom w:val="0"/>
              <w:divBdr>
                <w:top w:val="none" w:sz="0" w:space="0" w:color="auto"/>
                <w:left w:val="none" w:sz="0" w:space="0" w:color="auto"/>
                <w:bottom w:val="none" w:sz="0" w:space="0" w:color="auto"/>
                <w:right w:val="none" w:sz="0" w:space="0" w:color="auto"/>
              </w:divBdr>
            </w:div>
            <w:div w:id="1856655888">
              <w:marLeft w:val="0"/>
              <w:marRight w:val="0"/>
              <w:marTop w:val="0"/>
              <w:marBottom w:val="0"/>
              <w:divBdr>
                <w:top w:val="none" w:sz="0" w:space="0" w:color="auto"/>
                <w:left w:val="none" w:sz="0" w:space="0" w:color="auto"/>
                <w:bottom w:val="none" w:sz="0" w:space="0" w:color="auto"/>
                <w:right w:val="none" w:sz="0" w:space="0" w:color="auto"/>
              </w:divBdr>
            </w:div>
            <w:div w:id="1856655906">
              <w:marLeft w:val="0"/>
              <w:marRight w:val="0"/>
              <w:marTop w:val="0"/>
              <w:marBottom w:val="0"/>
              <w:divBdr>
                <w:top w:val="none" w:sz="0" w:space="0" w:color="auto"/>
                <w:left w:val="none" w:sz="0" w:space="0" w:color="auto"/>
                <w:bottom w:val="none" w:sz="0" w:space="0" w:color="auto"/>
                <w:right w:val="none" w:sz="0" w:space="0" w:color="auto"/>
              </w:divBdr>
            </w:div>
            <w:div w:id="1856655909">
              <w:marLeft w:val="0"/>
              <w:marRight w:val="0"/>
              <w:marTop w:val="0"/>
              <w:marBottom w:val="0"/>
              <w:divBdr>
                <w:top w:val="none" w:sz="0" w:space="0" w:color="auto"/>
                <w:left w:val="none" w:sz="0" w:space="0" w:color="auto"/>
                <w:bottom w:val="none" w:sz="0" w:space="0" w:color="auto"/>
                <w:right w:val="none" w:sz="0" w:space="0" w:color="auto"/>
              </w:divBdr>
            </w:div>
            <w:div w:id="1856655945">
              <w:marLeft w:val="0"/>
              <w:marRight w:val="0"/>
              <w:marTop w:val="0"/>
              <w:marBottom w:val="0"/>
              <w:divBdr>
                <w:top w:val="none" w:sz="0" w:space="0" w:color="auto"/>
                <w:left w:val="none" w:sz="0" w:space="0" w:color="auto"/>
                <w:bottom w:val="none" w:sz="0" w:space="0" w:color="auto"/>
                <w:right w:val="none" w:sz="0" w:space="0" w:color="auto"/>
              </w:divBdr>
            </w:div>
            <w:div w:id="1856656000">
              <w:marLeft w:val="0"/>
              <w:marRight w:val="0"/>
              <w:marTop w:val="0"/>
              <w:marBottom w:val="0"/>
              <w:divBdr>
                <w:top w:val="none" w:sz="0" w:space="0" w:color="auto"/>
                <w:left w:val="none" w:sz="0" w:space="0" w:color="auto"/>
                <w:bottom w:val="none" w:sz="0" w:space="0" w:color="auto"/>
                <w:right w:val="none" w:sz="0" w:space="0" w:color="auto"/>
              </w:divBdr>
            </w:div>
            <w:div w:id="1856656023">
              <w:marLeft w:val="0"/>
              <w:marRight w:val="0"/>
              <w:marTop w:val="0"/>
              <w:marBottom w:val="0"/>
              <w:divBdr>
                <w:top w:val="none" w:sz="0" w:space="0" w:color="auto"/>
                <w:left w:val="none" w:sz="0" w:space="0" w:color="auto"/>
                <w:bottom w:val="none" w:sz="0" w:space="0" w:color="auto"/>
                <w:right w:val="none" w:sz="0" w:space="0" w:color="auto"/>
              </w:divBdr>
            </w:div>
            <w:div w:id="1856656029">
              <w:marLeft w:val="0"/>
              <w:marRight w:val="0"/>
              <w:marTop w:val="0"/>
              <w:marBottom w:val="0"/>
              <w:divBdr>
                <w:top w:val="none" w:sz="0" w:space="0" w:color="auto"/>
                <w:left w:val="none" w:sz="0" w:space="0" w:color="auto"/>
                <w:bottom w:val="none" w:sz="0" w:space="0" w:color="auto"/>
                <w:right w:val="none" w:sz="0" w:space="0" w:color="auto"/>
              </w:divBdr>
            </w:div>
            <w:div w:id="185665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5971">
      <w:marLeft w:val="0"/>
      <w:marRight w:val="0"/>
      <w:marTop w:val="0"/>
      <w:marBottom w:val="0"/>
      <w:divBdr>
        <w:top w:val="none" w:sz="0" w:space="0" w:color="auto"/>
        <w:left w:val="none" w:sz="0" w:space="0" w:color="auto"/>
        <w:bottom w:val="none" w:sz="0" w:space="0" w:color="auto"/>
        <w:right w:val="none" w:sz="0" w:space="0" w:color="auto"/>
      </w:divBdr>
    </w:div>
    <w:div w:id="1856655972">
      <w:marLeft w:val="0"/>
      <w:marRight w:val="0"/>
      <w:marTop w:val="0"/>
      <w:marBottom w:val="0"/>
      <w:divBdr>
        <w:top w:val="none" w:sz="0" w:space="0" w:color="auto"/>
        <w:left w:val="none" w:sz="0" w:space="0" w:color="auto"/>
        <w:bottom w:val="none" w:sz="0" w:space="0" w:color="auto"/>
        <w:right w:val="none" w:sz="0" w:space="0" w:color="auto"/>
      </w:divBdr>
      <w:divsChild>
        <w:div w:id="1856656097">
          <w:marLeft w:val="0"/>
          <w:marRight w:val="0"/>
          <w:marTop w:val="0"/>
          <w:marBottom w:val="0"/>
          <w:divBdr>
            <w:top w:val="none" w:sz="0" w:space="0" w:color="auto"/>
            <w:left w:val="none" w:sz="0" w:space="0" w:color="auto"/>
            <w:bottom w:val="none" w:sz="0" w:space="0" w:color="auto"/>
            <w:right w:val="none" w:sz="0" w:space="0" w:color="auto"/>
          </w:divBdr>
        </w:div>
      </w:divsChild>
    </w:div>
    <w:div w:id="1856655973">
      <w:marLeft w:val="0"/>
      <w:marRight w:val="0"/>
      <w:marTop w:val="0"/>
      <w:marBottom w:val="0"/>
      <w:divBdr>
        <w:top w:val="none" w:sz="0" w:space="0" w:color="auto"/>
        <w:left w:val="none" w:sz="0" w:space="0" w:color="auto"/>
        <w:bottom w:val="none" w:sz="0" w:space="0" w:color="auto"/>
        <w:right w:val="none" w:sz="0" w:space="0" w:color="auto"/>
      </w:divBdr>
      <w:divsChild>
        <w:div w:id="1856656101">
          <w:marLeft w:val="0"/>
          <w:marRight w:val="0"/>
          <w:marTop w:val="0"/>
          <w:marBottom w:val="0"/>
          <w:divBdr>
            <w:top w:val="none" w:sz="0" w:space="0" w:color="auto"/>
            <w:left w:val="none" w:sz="0" w:space="0" w:color="auto"/>
            <w:bottom w:val="none" w:sz="0" w:space="0" w:color="auto"/>
            <w:right w:val="none" w:sz="0" w:space="0" w:color="auto"/>
          </w:divBdr>
        </w:div>
      </w:divsChild>
    </w:div>
    <w:div w:id="1856655974">
      <w:marLeft w:val="0"/>
      <w:marRight w:val="0"/>
      <w:marTop w:val="0"/>
      <w:marBottom w:val="0"/>
      <w:divBdr>
        <w:top w:val="none" w:sz="0" w:space="0" w:color="auto"/>
        <w:left w:val="none" w:sz="0" w:space="0" w:color="auto"/>
        <w:bottom w:val="none" w:sz="0" w:space="0" w:color="auto"/>
        <w:right w:val="none" w:sz="0" w:space="0" w:color="auto"/>
      </w:divBdr>
    </w:div>
    <w:div w:id="1856655976">
      <w:marLeft w:val="0"/>
      <w:marRight w:val="0"/>
      <w:marTop w:val="0"/>
      <w:marBottom w:val="0"/>
      <w:divBdr>
        <w:top w:val="none" w:sz="0" w:space="0" w:color="auto"/>
        <w:left w:val="none" w:sz="0" w:space="0" w:color="auto"/>
        <w:bottom w:val="none" w:sz="0" w:space="0" w:color="auto"/>
        <w:right w:val="none" w:sz="0" w:space="0" w:color="auto"/>
      </w:divBdr>
      <w:divsChild>
        <w:div w:id="1856655947">
          <w:marLeft w:val="0"/>
          <w:marRight w:val="0"/>
          <w:marTop w:val="0"/>
          <w:marBottom w:val="0"/>
          <w:divBdr>
            <w:top w:val="none" w:sz="0" w:space="0" w:color="auto"/>
            <w:left w:val="none" w:sz="0" w:space="0" w:color="auto"/>
            <w:bottom w:val="none" w:sz="0" w:space="0" w:color="auto"/>
            <w:right w:val="none" w:sz="0" w:space="0" w:color="auto"/>
          </w:divBdr>
          <w:divsChild>
            <w:div w:id="1856655896">
              <w:marLeft w:val="0"/>
              <w:marRight w:val="0"/>
              <w:marTop w:val="0"/>
              <w:marBottom w:val="0"/>
              <w:divBdr>
                <w:top w:val="none" w:sz="0" w:space="0" w:color="auto"/>
                <w:left w:val="none" w:sz="0" w:space="0" w:color="auto"/>
                <w:bottom w:val="none" w:sz="0" w:space="0" w:color="auto"/>
                <w:right w:val="none" w:sz="0" w:space="0" w:color="auto"/>
              </w:divBdr>
            </w:div>
            <w:div w:id="185665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5978">
      <w:marLeft w:val="0"/>
      <w:marRight w:val="0"/>
      <w:marTop w:val="0"/>
      <w:marBottom w:val="0"/>
      <w:divBdr>
        <w:top w:val="none" w:sz="0" w:space="0" w:color="auto"/>
        <w:left w:val="none" w:sz="0" w:space="0" w:color="auto"/>
        <w:bottom w:val="none" w:sz="0" w:space="0" w:color="auto"/>
        <w:right w:val="none" w:sz="0" w:space="0" w:color="auto"/>
      </w:divBdr>
      <w:divsChild>
        <w:div w:id="1856656079">
          <w:marLeft w:val="0"/>
          <w:marRight w:val="0"/>
          <w:marTop w:val="0"/>
          <w:marBottom w:val="0"/>
          <w:divBdr>
            <w:top w:val="none" w:sz="0" w:space="0" w:color="auto"/>
            <w:left w:val="none" w:sz="0" w:space="0" w:color="auto"/>
            <w:bottom w:val="none" w:sz="0" w:space="0" w:color="auto"/>
            <w:right w:val="none" w:sz="0" w:space="0" w:color="auto"/>
          </w:divBdr>
          <w:divsChild>
            <w:div w:id="1856655866">
              <w:marLeft w:val="0"/>
              <w:marRight w:val="0"/>
              <w:marTop w:val="0"/>
              <w:marBottom w:val="0"/>
              <w:divBdr>
                <w:top w:val="none" w:sz="0" w:space="0" w:color="auto"/>
                <w:left w:val="none" w:sz="0" w:space="0" w:color="auto"/>
                <w:bottom w:val="none" w:sz="0" w:space="0" w:color="auto"/>
                <w:right w:val="none" w:sz="0" w:space="0" w:color="auto"/>
              </w:divBdr>
            </w:div>
            <w:div w:id="1856655939">
              <w:marLeft w:val="0"/>
              <w:marRight w:val="0"/>
              <w:marTop w:val="0"/>
              <w:marBottom w:val="0"/>
              <w:divBdr>
                <w:top w:val="none" w:sz="0" w:space="0" w:color="auto"/>
                <w:left w:val="none" w:sz="0" w:space="0" w:color="auto"/>
                <w:bottom w:val="none" w:sz="0" w:space="0" w:color="auto"/>
                <w:right w:val="none" w:sz="0" w:space="0" w:color="auto"/>
              </w:divBdr>
            </w:div>
            <w:div w:id="1856655992">
              <w:marLeft w:val="0"/>
              <w:marRight w:val="0"/>
              <w:marTop w:val="0"/>
              <w:marBottom w:val="0"/>
              <w:divBdr>
                <w:top w:val="none" w:sz="0" w:space="0" w:color="auto"/>
                <w:left w:val="none" w:sz="0" w:space="0" w:color="auto"/>
                <w:bottom w:val="none" w:sz="0" w:space="0" w:color="auto"/>
                <w:right w:val="none" w:sz="0" w:space="0" w:color="auto"/>
              </w:divBdr>
            </w:div>
            <w:div w:id="1856655995">
              <w:marLeft w:val="0"/>
              <w:marRight w:val="0"/>
              <w:marTop w:val="0"/>
              <w:marBottom w:val="0"/>
              <w:divBdr>
                <w:top w:val="none" w:sz="0" w:space="0" w:color="auto"/>
                <w:left w:val="none" w:sz="0" w:space="0" w:color="auto"/>
                <w:bottom w:val="none" w:sz="0" w:space="0" w:color="auto"/>
                <w:right w:val="none" w:sz="0" w:space="0" w:color="auto"/>
              </w:divBdr>
            </w:div>
            <w:div w:id="185665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5980">
      <w:marLeft w:val="0"/>
      <w:marRight w:val="0"/>
      <w:marTop w:val="0"/>
      <w:marBottom w:val="0"/>
      <w:divBdr>
        <w:top w:val="none" w:sz="0" w:space="0" w:color="auto"/>
        <w:left w:val="none" w:sz="0" w:space="0" w:color="auto"/>
        <w:bottom w:val="none" w:sz="0" w:space="0" w:color="auto"/>
        <w:right w:val="none" w:sz="0" w:space="0" w:color="auto"/>
      </w:divBdr>
      <w:divsChild>
        <w:div w:id="1856656119">
          <w:marLeft w:val="0"/>
          <w:marRight w:val="0"/>
          <w:marTop w:val="0"/>
          <w:marBottom w:val="0"/>
          <w:divBdr>
            <w:top w:val="none" w:sz="0" w:space="0" w:color="auto"/>
            <w:left w:val="none" w:sz="0" w:space="0" w:color="auto"/>
            <w:bottom w:val="none" w:sz="0" w:space="0" w:color="auto"/>
            <w:right w:val="none" w:sz="0" w:space="0" w:color="auto"/>
          </w:divBdr>
        </w:div>
      </w:divsChild>
    </w:div>
    <w:div w:id="1856655981">
      <w:marLeft w:val="0"/>
      <w:marRight w:val="0"/>
      <w:marTop w:val="0"/>
      <w:marBottom w:val="0"/>
      <w:divBdr>
        <w:top w:val="none" w:sz="0" w:space="0" w:color="auto"/>
        <w:left w:val="none" w:sz="0" w:space="0" w:color="auto"/>
        <w:bottom w:val="none" w:sz="0" w:space="0" w:color="auto"/>
        <w:right w:val="none" w:sz="0" w:space="0" w:color="auto"/>
      </w:divBdr>
      <w:divsChild>
        <w:div w:id="1856655901">
          <w:marLeft w:val="0"/>
          <w:marRight w:val="0"/>
          <w:marTop w:val="0"/>
          <w:marBottom w:val="0"/>
          <w:divBdr>
            <w:top w:val="none" w:sz="0" w:space="0" w:color="auto"/>
            <w:left w:val="none" w:sz="0" w:space="0" w:color="auto"/>
            <w:bottom w:val="none" w:sz="0" w:space="0" w:color="auto"/>
            <w:right w:val="none" w:sz="0" w:space="0" w:color="auto"/>
          </w:divBdr>
          <w:divsChild>
            <w:div w:id="1856655899">
              <w:marLeft w:val="0"/>
              <w:marRight w:val="0"/>
              <w:marTop w:val="0"/>
              <w:marBottom w:val="0"/>
              <w:divBdr>
                <w:top w:val="none" w:sz="0" w:space="0" w:color="auto"/>
                <w:left w:val="none" w:sz="0" w:space="0" w:color="auto"/>
                <w:bottom w:val="none" w:sz="0" w:space="0" w:color="auto"/>
                <w:right w:val="none" w:sz="0" w:space="0" w:color="auto"/>
              </w:divBdr>
            </w:div>
            <w:div w:id="1856655921">
              <w:marLeft w:val="0"/>
              <w:marRight w:val="0"/>
              <w:marTop w:val="0"/>
              <w:marBottom w:val="0"/>
              <w:divBdr>
                <w:top w:val="none" w:sz="0" w:space="0" w:color="auto"/>
                <w:left w:val="none" w:sz="0" w:space="0" w:color="auto"/>
                <w:bottom w:val="none" w:sz="0" w:space="0" w:color="auto"/>
                <w:right w:val="none" w:sz="0" w:space="0" w:color="auto"/>
              </w:divBdr>
            </w:div>
            <w:div w:id="1856655968">
              <w:marLeft w:val="0"/>
              <w:marRight w:val="0"/>
              <w:marTop w:val="0"/>
              <w:marBottom w:val="0"/>
              <w:divBdr>
                <w:top w:val="none" w:sz="0" w:space="0" w:color="auto"/>
                <w:left w:val="none" w:sz="0" w:space="0" w:color="auto"/>
                <w:bottom w:val="none" w:sz="0" w:space="0" w:color="auto"/>
                <w:right w:val="none" w:sz="0" w:space="0" w:color="auto"/>
              </w:divBdr>
            </w:div>
            <w:div w:id="1856656028">
              <w:marLeft w:val="0"/>
              <w:marRight w:val="0"/>
              <w:marTop w:val="0"/>
              <w:marBottom w:val="0"/>
              <w:divBdr>
                <w:top w:val="none" w:sz="0" w:space="0" w:color="auto"/>
                <w:left w:val="none" w:sz="0" w:space="0" w:color="auto"/>
                <w:bottom w:val="none" w:sz="0" w:space="0" w:color="auto"/>
                <w:right w:val="none" w:sz="0" w:space="0" w:color="auto"/>
              </w:divBdr>
            </w:div>
            <w:div w:id="18566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5983">
      <w:marLeft w:val="0"/>
      <w:marRight w:val="0"/>
      <w:marTop w:val="0"/>
      <w:marBottom w:val="0"/>
      <w:divBdr>
        <w:top w:val="none" w:sz="0" w:space="0" w:color="auto"/>
        <w:left w:val="none" w:sz="0" w:space="0" w:color="auto"/>
        <w:bottom w:val="none" w:sz="0" w:space="0" w:color="auto"/>
        <w:right w:val="none" w:sz="0" w:space="0" w:color="auto"/>
      </w:divBdr>
      <w:divsChild>
        <w:div w:id="1856655883">
          <w:marLeft w:val="1166"/>
          <w:marRight w:val="0"/>
          <w:marTop w:val="0"/>
          <w:marBottom w:val="0"/>
          <w:divBdr>
            <w:top w:val="none" w:sz="0" w:space="0" w:color="auto"/>
            <w:left w:val="none" w:sz="0" w:space="0" w:color="auto"/>
            <w:bottom w:val="none" w:sz="0" w:space="0" w:color="auto"/>
            <w:right w:val="none" w:sz="0" w:space="0" w:color="auto"/>
          </w:divBdr>
        </w:div>
        <w:div w:id="1856655951">
          <w:marLeft w:val="1166"/>
          <w:marRight w:val="0"/>
          <w:marTop w:val="0"/>
          <w:marBottom w:val="0"/>
          <w:divBdr>
            <w:top w:val="none" w:sz="0" w:space="0" w:color="auto"/>
            <w:left w:val="none" w:sz="0" w:space="0" w:color="auto"/>
            <w:bottom w:val="none" w:sz="0" w:space="0" w:color="auto"/>
            <w:right w:val="none" w:sz="0" w:space="0" w:color="auto"/>
          </w:divBdr>
        </w:div>
        <w:div w:id="1856655952">
          <w:marLeft w:val="1166"/>
          <w:marRight w:val="0"/>
          <w:marTop w:val="0"/>
          <w:marBottom w:val="0"/>
          <w:divBdr>
            <w:top w:val="none" w:sz="0" w:space="0" w:color="auto"/>
            <w:left w:val="none" w:sz="0" w:space="0" w:color="auto"/>
            <w:bottom w:val="none" w:sz="0" w:space="0" w:color="auto"/>
            <w:right w:val="none" w:sz="0" w:space="0" w:color="auto"/>
          </w:divBdr>
        </w:div>
        <w:div w:id="1856655985">
          <w:marLeft w:val="1166"/>
          <w:marRight w:val="0"/>
          <w:marTop w:val="0"/>
          <w:marBottom w:val="0"/>
          <w:divBdr>
            <w:top w:val="none" w:sz="0" w:space="0" w:color="auto"/>
            <w:left w:val="none" w:sz="0" w:space="0" w:color="auto"/>
            <w:bottom w:val="none" w:sz="0" w:space="0" w:color="auto"/>
            <w:right w:val="none" w:sz="0" w:space="0" w:color="auto"/>
          </w:divBdr>
        </w:div>
      </w:divsChild>
    </w:div>
    <w:div w:id="1856655984">
      <w:marLeft w:val="0"/>
      <w:marRight w:val="0"/>
      <w:marTop w:val="0"/>
      <w:marBottom w:val="0"/>
      <w:divBdr>
        <w:top w:val="none" w:sz="0" w:space="0" w:color="auto"/>
        <w:left w:val="none" w:sz="0" w:space="0" w:color="auto"/>
        <w:bottom w:val="none" w:sz="0" w:space="0" w:color="auto"/>
        <w:right w:val="none" w:sz="0" w:space="0" w:color="auto"/>
      </w:divBdr>
      <w:divsChild>
        <w:div w:id="1856655897">
          <w:marLeft w:val="0"/>
          <w:marRight w:val="0"/>
          <w:marTop w:val="0"/>
          <w:marBottom w:val="0"/>
          <w:divBdr>
            <w:top w:val="none" w:sz="0" w:space="0" w:color="auto"/>
            <w:left w:val="none" w:sz="0" w:space="0" w:color="auto"/>
            <w:bottom w:val="none" w:sz="0" w:space="0" w:color="auto"/>
            <w:right w:val="none" w:sz="0" w:space="0" w:color="auto"/>
          </w:divBdr>
        </w:div>
      </w:divsChild>
    </w:div>
    <w:div w:id="1856655986">
      <w:marLeft w:val="0"/>
      <w:marRight w:val="0"/>
      <w:marTop w:val="0"/>
      <w:marBottom w:val="0"/>
      <w:divBdr>
        <w:top w:val="none" w:sz="0" w:space="0" w:color="auto"/>
        <w:left w:val="none" w:sz="0" w:space="0" w:color="auto"/>
        <w:bottom w:val="none" w:sz="0" w:space="0" w:color="auto"/>
        <w:right w:val="none" w:sz="0" w:space="0" w:color="auto"/>
      </w:divBdr>
      <w:divsChild>
        <w:div w:id="1856655977">
          <w:marLeft w:val="0"/>
          <w:marRight w:val="0"/>
          <w:marTop w:val="0"/>
          <w:marBottom w:val="0"/>
          <w:divBdr>
            <w:top w:val="none" w:sz="0" w:space="0" w:color="auto"/>
            <w:left w:val="none" w:sz="0" w:space="0" w:color="auto"/>
            <w:bottom w:val="none" w:sz="0" w:space="0" w:color="auto"/>
            <w:right w:val="none" w:sz="0" w:space="0" w:color="auto"/>
          </w:divBdr>
        </w:div>
      </w:divsChild>
    </w:div>
    <w:div w:id="1856655990">
      <w:marLeft w:val="0"/>
      <w:marRight w:val="0"/>
      <w:marTop w:val="0"/>
      <w:marBottom w:val="0"/>
      <w:divBdr>
        <w:top w:val="none" w:sz="0" w:space="0" w:color="auto"/>
        <w:left w:val="none" w:sz="0" w:space="0" w:color="auto"/>
        <w:bottom w:val="none" w:sz="0" w:space="0" w:color="auto"/>
        <w:right w:val="none" w:sz="0" w:space="0" w:color="auto"/>
      </w:divBdr>
      <w:divsChild>
        <w:div w:id="1856656017">
          <w:marLeft w:val="0"/>
          <w:marRight w:val="0"/>
          <w:marTop w:val="0"/>
          <w:marBottom w:val="0"/>
          <w:divBdr>
            <w:top w:val="none" w:sz="0" w:space="0" w:color="auto"/>
            <w:left w:val="none" w:sz="0" w:space="0" w:color="auto"/>
            <w:bottom w:val="none" w:sz="0" w:space="0" w:color="auto"/>
            <w:right w:val="none" w:sz="0" w:space="0" w:color="auto"/>
          </w:divBdr>
          <w:divsChild>
            <w:div w:id="1856655856">
              <w:marLeft w:val="0"/>
              <w:marRight w:val="0"/>
              <w:marTop w:val="0"/>
              <w:marBottom w:val="0"/>
              <w:divBdr>
                <w:top w:val="none" w:sz="0" w:space="0" w:color="auto"/>
                <w:left w:val="none" w:sz="0" w:space="0" w:color="auto"/>
                <w:bottom w:val="none" w:sz="0" w:space="0" w:color="auto"/>
                <w:right w:val="none" w:sz="0" w:space="0" w:color="auto"/>
              </w:divBdr>
            </w:div>
            <w:div w:id="185665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5991">
      <w:marLeft w:val="0"/>
      <w:marRight w:val="0"/>
      <w:marTop w:val="0"/>
      <w:marBottom w:val="0"/>
      <w:divBdr>
        <w:top w:val="none" w:sz="0" w:space="0" w:color="auto"/>
        <w:left w:val="none" w:sz="0" w:space="0" w:color="auto"/>
        <w:bottom w:val="none" w:sz="0" w:space="0" w:color="auto"/>
        <w:right w:val="none" w:sz="0" w:space="0" w:color="auto"/>
      </w:divBdr>
      <w:divsChild>
        <w:div w:id="1856655904">
          <w:marLeft w:val="720"/>
          <w:marRight w:val="0"/>
          <w:marTop w:val="0"/>
          <w:marBottom w:val="0"/>
          <w:divBdr>
            <w:top w:val="none" w:sz="0" w:space="0" w:color="auto"/>
            <w:left w:val="none" w:sz="0" w:space="0" w:color="auto"/>
            <w:bottom w:val="none" w:sz="0" w:space="0" w:color="auto"/>
            <w:right w:val="none" w:sz="0" w:space="0" w:color="auto"/>
          </w:divBdr>
        </w:div>
        <w:div w:id="1856655936">
          <w:marLeft w:val="720"/>
          <w:marRight w:val="0"/>
          <w:marTop w:val="0"/>
          <w:marBottom w:val="0"/>
          <w:divBdr>
            <w:top w:val="none" w:sz="0" w:space="0" w:color="auto"/>
            <w:left w:val="none" w:sz="0" w:space="0" w:color="auto"/>
            <w:bottom w:val="none" w:sz="0" w:space="0" w:color="auto"/>
            <w:right w:val="none" w:sz="0" w:space="0" w:color="auto"/>
          </w:divBdr>
        </w:div>
        <w:div w:id="1856656123">
          <w:marLeft w:val="720"/>
          <w:marRight w:val="0"/>
          <w:marTop w:val="0"/>
          <w:marBottom w:val="0"/>
          <w:divBdr>
            <w:top w:val="none" w:sz="0" w:space="0" w:color="auto"/>
            <w:left w:val="none" w:sz="0" w:space="0" w:color="auto"/>
            <w:bottom w:val="none" w:sz="0" w:space="0" w:color="auto"/>
            <w:right w:val="none" w:sz="0" w:space="0" w:color="auto"/>
          </w:divBdr>
        </w:div>
        <w:div w:id="1856656133">
          <w:marLeft w:val="720"/>
          <w:marRight w:val="0"/>
          <w:marTop w:val="0"/>
          <w:marBottom w:val="0"/>
          <w:divBdr>
            <w:top w:val="none" w:sz="0" w:space="0" w:color="auto"/>
            <w:left w:val="none" w:sz="0" w:space="0" w:color="auto"/>
            <w:bottom w:val="none" w:sz="0" w:space="0" w:color="auto"/>
            <w:right w:val="none" w:sz="0" w:space="0" w:color="auto"/>
          </w:divBdr>
        </w:div>
      </w:divsChild>
    </w:div>
    <w:div w:id="1856655993">
      <w:marLeft w:val="0"/>
      <w:marRight w:val="0"/>
      <w:marTop w:val="0"/>
      <w:marBottom w:val="0"/>
      <w:divBdr>
        <w:top w:val="none" w:sz="0" w:space="0" w:color="auto"/>
        <w:left w:val="none" w:sz="0" w:space="0" w:color="auto"/>
        <w:bottom w:val="none" w:sz="0" w:space="0" w:color="auto"/>
        <w:right w:val="none" w:sz="0" w:space="0" w:color="auto"/>
      </w:divBdr>
      <w:divsChild>
        <w:div w:id="1856655910">
          <w:marLeft w:val="0"/>
          <w:marRight w:val="0"/>
          <w:marTop w:val="0"/>
          <w:marBottom w:val="0"/>
          <w:divBdr>
            <w:top w:val="none" w:sz="0" w:space="0" w:color="auto"/>
            <w:left w:val="none" w:sz="0" w:space="0" w:color="auto"/>
            <w:bottom w:val="none" w:sz="0" w:space="0" w:color="auto"/>
            <w:right w:val="none" w:sz="0" w:space="0" w:color="auto"/>
          </w:divBdr>
          <w:divsChild>
            <w:div w:id="1856655870">
              <w:marLeft w:val="0"/>
              <w:marRight w:val="0"/>
              <w:marTop w:val="0"/>
              <w:marBottom w:val="0"/>
              <w:divBdr>
                <w:top w:val="none" w:sz="0" w:space="0" w:color="auto"/>
                <w:left w:val="none" w:sz="0" w:space="0" w:color="auto"/>
                <w:bottom w:val="none" w:sz="0" w:space="0" w:color="auto"/>
                <w:right w:val="none" w:sz="0" w:space="0" w:color="auto"/>
              </w:divBdr>
            </w:div>
            <w:div w:id="1856655959">
              <w:marLeft w:val="0"/>
              <w:marRight w:val="0"/>
              <w:marTop w:val="0"/>
              <w:marBottom w:val="0"/>
              <w:divBdr>
                <w:top w:val="none" w:sz="0" w:space="0" w:color="auto"/>
                <w:left w:val="none" w:sz="0" w:space="0" w:color="auto"/>
                <w:bottom w:val="none" w:sz="0" w:space="0" w:color="auto"/>
                <w:right w:val="none" w:sz="0" w:space="0" w:color="auto"/>
              </w:divBdr>
            </w:div>
            <w:div w:id="1856655962">
              <w:marLeft w:val="0"/>
              <w:marRight w:val="0"/>
              <w:marTop w:val="0"/>
              <w:marBottom w:val="0"/>
              <w:divBdr>
                <w:top w:val="none" w:sz="0" w:space="0" w:color="auto"/>
                <w:left w:val="none" w:sz="0" w:space="0" w:color="auto"/>
                <w:bottom w:val="none" w:sz="0" w:space="0" w:color="auto"/>
                <w:right w:val="none" w:sz="0" w:space="0" w:color="auto"/>
              </w:divBdr>
            </w:div>
            <w:div w:id="1856656037">
              <w:marLeft w:val="0"/>
              <w:marRight w:val="0"/>
              <w:marTop w:val="0"/>
              <w:marBottom w:val="0"/>
              <w:divBdr>
                <w:top w:val="none" w:sz="0" w:space="0" w:color="auto"/>
                <w:left w:val="none" w:sz="0" w:space="0" w:color="auto"/>
                <w:bottom w:val="none" w:sz="0" w:space="0" w:color="auto"/>
                <w:right w:val="none" w:sz="0" w:space="0" w:color="auto"/>
              </w:divBdr>
            </w:div>
            <w:div w:id="185665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5997">
      <w:marLeft w:val="0"/>
      <w:marRight w:val="0"/>
      <w:marTop w:val="0"/>
      <w:marBottom w:val="0"/>
      <w:divBdr>
        <w:top w:val="none" w:sz="0" w:space="0" w:color="auto"/>
        <w:left w:val="none" w:sz="0" w:space="0" w:color="auto"/>
        <w:bottom w:val="none" w:sz="0" w:space="0" w:color="auto"/>
        <w:right w:val="none" w:sz="0" w:space="0" w:color="auto"/>
      </w:divBdr>
      <w:divsChild>
        <w:div w:id="1856656007">
          <w:marLeft w:val="0"/>
          <w:marRight w:val="0"/>
          <w:marTop w:val="0"/>
          <w:marBottom w:val="0"/>
          <w:divBdr>
            <w:top w:val="none" w:sz="0" w:space="0" w:color="auto"/>
            <w:left w:val="none" w:sz="0" w:space="0" w:color="auto"/>
            <w:bottom w:val="none" w:sz="0" w:space="0" w:color="auto"/>
            <w:right w:val="none" w:sz="0" w:space="0" w:color="auto"/>
          </w:divBdr>
        </w:div>
      </w:divsChild>
    </w:div>
    <w:div w:id="1856655999">
      <w:marLeft w:val="0"/>
      <w:marRight w:val="0"/>
      <w:marTop w:val="0"/>
      <w:marBottom w:val="0"/>
      <w:divBdr>
        <w:top w:val="none" w:sz="0" w:space="0" w:color="auto"/>
        <w:left w:val="none" w:sz="0" w:space="0" w:color="auto"/>
        <w:bottom w:val="none" w:sz="0" w:space="0" w:color="auto"/>
        <w:right w:val="none" w:sz="0" w:space="0" w:color="auto"/>
      </w:divBdr>
      <w:divsChild>
        <w:div w:id="1856656087">
          <w:marLeft w:val="0"/>
          <w:marRight w:val="0"/>
          <w:marTop w:val="0"/>
          <w:marBottom w:val="0"/>
          <w:divBdr>
            <w:top w:val="none" w:sz="0" w:space="0" w:color="auto"/>
            <w:left w:val="none" w:sz="0" w:space="0" w:color="auto"/>
            <w:bottom w:val="none" w:sz="0" w:space="0" w:color="auto"/>
            <w:right w:val="none" w:sz="0" w:space="0" w:color="auto"/>
          </w:divBdr>
          <w:divsChild>
            <w:div w:id="1856655890">
              <w:marLeft w:val="0"/>
              <w:marRight w:val="0"/>
              <w:marTop w:val="0"/>
              <w:marBottom w:val="0"/>
              <w:divBdr>
                <w:top w:val="none" w:sz="0" w:space="0" w:color="auto"/>
                <w:left w:val="none" w:sz="0" w:space="0" w:color="auto"/>
                <w:bottom w:val="none" w:sz="0" w:space="0" w:color="auto"/>
                <w:right w:val="none" w:sz="0" w:space="0" w:color="auto"/>
              </w:divBdr>
            </w:div>
            <w:div w:id="1856655950">
              <w:marLeft w:val="0"/>
              <w:marRight w:val="0"/>
              <w:marTop w:val="0"/>
              <w:marBottom w:val="0"/>
              <w:divBdr>
                <w:top w:val="none" w:sz="0" w:space="0" w:color="auto"/>
                <w:left w:val="none" w:sz="0" w:space="0" w:color="auto"/>
                <w:bottom w:val="none" w:sz="0" w:space="0" w:color="auto"/>
                <w:right w:val="none" w:sz="0" w:space="0" w:color="auto"/>
              </w:divBdr>
            </w:div>
            <w:div w:id="185665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6004">
      <w:marLeft w:val="0"/>
      <w:marRight w:val="0"/>
      <w:marTop w:val="0"/>
      <w:marBottom w:val="0"/>
      <w:divBdr>
        <w:top w:val="none" w:sz="0" w:space="0" w:color="auto"/>
        <w:left w:val="none" w:sz="0" w:space="0" w:color="auto"/>
        <w:bottom w:val="none" w:sz="0" w:space="0" w:color="auto"/>
        <w:right w:val="none" w:sz="0" w:space="0" w:color="auto"/>
      </w:divBdr>
      <w:divsChild>
        <w:div w:id="1856656126">
          <w:marLeft w:val="0"/>
          <w:marRight w:val="0"/>
          <w:marTop w:val="0"/>
          <w:marBottom w:val="0"/>
          <w:divBdr>
            <w:top w:val="none" w:sz="0" w:space="0" w:color="auto"/>
            <w:left w:val="none" w:sz="0" w:space="0" w:color="auto"/>
            <w:bottom w:val="none" w:sz="0" w:space="0" w:color="auto"/>
            <w:right w:val="none" w:sz="0" w:space="0" w:color="auto"/>
          </w:divBdr>
          <w:divsChild>
            <w:div w:id="1856655954">
              <w:marLeft w:val="0"/>
              <w:marRight w:val="0"/>
              <w:marTop w:val="0"/>
              <w:marBottom w:val="0"/>
              <w:divBdr>
                <w:top w:val="none" w:sz="0" w:space="0" w:color="auto"/>
                <w:left w:val="none" w:sz="0" w:space="0" w:color="auto"/>
                <w:bottom w:val="none" w:sz="0" w:space="0" w:color="auto"/>
                <w:right w:val="none" w:sz="0" w:space="0" w:color="auto"/>
              </w:divBdr>
            </w:div>
            <w:div w:id="1856655970">
              <w:marLeft w:val="0"/>
              <w:marRight w:val="0"/>
              <w:marTop w:val="0"/>
              <w:marBottom w:val="0"/>
              <w:divBdr>
                <w:top w:val="none" w:sz="0" w:space="0" w:color="auto"/>
                <w:left w:val="none" w:sz="0" w:space="0" w:color="auto"/>
                <w:bottom w:val="none" w:sz="0" w:space="0" w:color="auto"/>
                <w:right w:val="none" w:sz="0" w:space="0" w:color="auto"/>
              </w:divBdr>
            </w:div>
            <w:div w:id="18566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6005">
      <w:marLeft w:val="0"/>
      <w:marRight w:val="0"/>
      <w:marTop w:val="0"/>
      <w:marBottom w:val="0"/>
      <w:divBdr>
        <w:top w:val="none" w:sz="0" w:space="0" w:color="auto"/>
        <w:left w:val="none" w:sz="0" w:space="0" w:color="auto"/>
        <w:bottom w:val="none" w:sz="0" w:space="0" w:color="auto"/>
        <w:right w:val="none" w:sz="0" w:space="0" w:color="auto"/>
      </w:divBdr>
      <w:divsChild>
        <w:div w:id="1856655889">
          <w:marLeft w:val="0"/>
          <w:marRight w:val="0"/>
          <w:marTop w:val="0"/>
          <w:marBottom w:val="0"/>
          <w:divBdr>
            <w:top w:val="none" w:sz="0" w:space="0" w:color="auto"/>
            <w:left w:val="none" w:sz="0" w:space="0" w:color="auto"/>
            <w:bottom w:val="none" w:sz="0" w:space="0" w:color="auto"/>
            <w:right w:val="none" w:sz="0" w:space="0" w:color="auto"/>
          </w:divBdr>
        </w:div>
      </w:divsChild>
    </w:div>
    <w:div w:id="1856656012">
      <w:marLeft w:val="0"/>
      <w:marRight w:val="0"/>
      <w:marTop w:val="0"/>
      <w:marBottom w:val="0"/>
      <w:divBdr>
        <w:top w:val="none" w:sz="0" w:space="0" w:color="auto"/>
        <w:left w:val="none" w:sz="0" w:space="0" w:color="auto"/>
        <w:bottom w:val="none" w:sz="0" w:space="0" w:color="auto"/>
        <w:right w:val="none" w:sz="0" w:space="0" w:color="auto"/>
      </w:divBdr>
      <w:divsChild>
        <w:div w:id="1856655857">
          <w:marLeft w:val="0"/>
          <w:marRight w:val="0"/>
          <w:marTop w:val="0"/>
          <w:marBottom w:val="0"/>
          <w:divBdr>
            <w:top w:val="none" w:sz="0" w:space="0" w:color="auto"/>
            <w:left w:val="none" w:sz="0" w:space="0" w:color="auto"/>
            <w:bottom w:val="none" w:sz="0" w:space="0" w:color="auto"/>
            <w:right w:val="none" w:sz="0" w:space="0" w:color="auto"/>
          </w:divBdr>
        </w:div>
      </w:divsChild>
    </w:div>
    <w:div w:id="1856656013">
      <w:marLeft w:val="0"/>
      <w:marRight w:val="0"/>
      <w:marTop w:val="0"/>
      <w:marBottom w:val="0"/>
      <w:divBdr>
        <w:top w:val="none" w:sz="0" w:space="0" w:color="auto"/>
        <w:left w:val="none" w:sz="0" w:space="0" w:color="auto"/>
        <w:bottom w:val="none" w:sz="0" w:space="0" w:color="auto"/>
        <w:right w:val="none" w:sz="0" w:space="0" w:color="auto"/>
      </w:divBdr>
    </w:div>
    <w:div w:id="1856656014">
      <w:marLeft w:val="0"/>
      <w:marRight w:val="0"/>
      <w:marTop w:val="0"/>
      <w:marBottom w:val="0"/>
      <w:divBdr>
        <w:top w:val="none" w:sz="0" w:space="0" w:color="auto"/>
        <w:left w:val="none" w:sz="0" w:space="0" w:color="auto"/>
        <w:bottom w:val="none" w:sz="0" w:space="0" w:color="auto"/>
        <w:right w:val="none" w:sz="0" w:space="0" w:color="auto"/>
      </w:divBdr>
      <w:divsChild>
        <w:div w:id="1856656019">
          <w:marLeft w:val="0"/>
          <w:marRight w:val="0"/>
          <w:marTop w:val="0"/>
          <w:marBottom w:val="0"/>
          <w:divBdr>
            <w:top w:val="none" w:sz="0" w:space="0" w:color="auto"/>
            <w:left w:val="none" w:sz="0" w:space="0" w:color="auto"/>
            <w:bottom w:val="none" w:sz="0" w:space="0" w:color="auto"/>
            <w:right w:val="none" w:sz="0" w:space="0" w:color="auto"/>
          </w:divBdr>
          <w:divsChild>
            <w:div w:id="1856655937">
              <w:marLeft w:val="0"/>
              <w:marRight w:val="0"/>
              <w:marTop w:val="0"/>
              <w:marBottom w:val="0"/>
              <w:divBdr>
                <w:top w:val="none" w:sz="0" w:space="0" w:color="auto"/>
                <w:left w:val="none" w:sz="0" w:space="0" w:color="auto"/>
                <w:bottom w:val="none" w:sz="0" w:space="0" w:color="auto"/>
                <w:right w:val="none" w:sz="0" w:space="0" w:color="auto"/>
              </w:divBdr>
            </w:div>
            <w:div w:id="1856655960">
              <w:marLeft w:val="0"/>
              <w:marRight w:val="0"/>
              <w:marTop w:val="0"/>
              <w:marBottom w:val="0"/>
              <w:divBdr>
                <w:top w:val="none" w:sz="0" w:space="0" w:color="auto"/>
                <w:left w:val="none" w:sz="0" w:space="0" w:color="auto"/>
                <w:bottom w:val="none" w:sz="0" w:space="0" w:color="auto"/>
                <w:right w:val="none" w:sz="0" w:space="0" w:color="auto"/>
              </w:divBdr>
            </w:div>
            <w:div w:id="1856656078">
              <w:marLeft w:val="0"/>
              <w:marRight w:val="0"/>
              <w:marTop w:val="0"/>
              <w:marBottom w:val="0"/>
              <w:divBdr>
                <w:top w:val="none" w:sz="0" w:space="0" w:color="auto"/>
                <w:left w:val="none" w:sz="0" w:space="0" w:color="auto"/>
                <w:bottom w:val="none" w:sz="0" w:space="0" w:color="auto"/>
                <w:right w:val="none" w:sz="0" w:space="0" w:color="auto"/>
              </w:divBdr>
            </w:div>
            <w:div w:id="1856656112">
              <w:marLeft w:val="0"/>
              <w:marRight w:val="0"/>
              <w:marTop w:val="0"/>
              <w:marBottom w:val="0"/>
              <w:divBdr>
                <w:top w:val="none" w:sz="0" w:space="0" w:color="auto"/>
                <w:left w:val="none" w:sz="0" w:space="0" w:color="auto"/>
                <w:bottom w:val="none" w:sz="0" w:space="0" w:color="auto"/>
                <w:right w:val="none" w:sz="0" w:space="0" w:color="auto"/>
              </w:divBdr>
            </w:div>
            <w:div w:id="185665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6016">
      <w:marLeft w:val="0"/>
      <w:marRight w:val="0"/>
      <w:marTop w:val="0"/>
      <w:marBottom w:val="0"/>
      <w:divBdr>
        <w:top w:val="none" w:sz="0" w:space="0" w:color="auto"/>
        <w:left w:val="none" w:sz="0" w:space="0" w:color="auto"/>
        <w:bottom w:val="none" w:sz="0" w:space="0" w:color="auto"/>
        <w:right w:val="none" w:sz="0" w:space="0" w:color="auto"/>
      </w:divBdr>
      <w:divsChild>
        <w:div w:id="1856656132">
          <w:marLeft w:val="0"/>
          <w:marRight w:val="0"/>
          <w:marTop w:val="0"/>
          <w:marBottom w:val="0"/>
          <w:divBdr>
            <w:top w:val="none" w:sz="0" w:space="0" w:color="auto"/>
            <w:left w:val="none" w:sz="0" w:space="0" w:color="auto"/>
            <w:bottom w:val="none" w:sz="0" w:space="0" w:color="auto"/>
            <w:right w:val="none" w:sz="0" w:space="0" w:color="auto"/>
          </w:divBdr>
          <w:divsChild>
            <w:div w:id="1856656025">
              <w:marLeft w:val="0"/>
              <w:marRight w:val="0"/>
              <w:marTop w:val="0"/>
              <w:marBottom w:val="0"/>
              <w:divBdr>
                <w:top w:val="none" w:sz="0" w:space="0" w:color="auto"/>
                <w:left w:val="none" w:sz="0" w:space="0" w:color="auto"/>
                <w:bottom w:val="none" w:sz="0" w:space="0" w:color="auto"/>
                <w:right w:val="none" w:sz="0" w:space="0" w:color="auto"/>
              </w:divBdr>
            </w:div>
            <w:div w:id="18566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6018">
      <w:marLeft w:val="0"/>
      <w:marRight w:val="0"/>
      <w:marTop w:val="0"/>
      <w:marBottom w:val="0"/>
      <w:divBdr>
        <w:top w:val="none" w:sz="0" w:space="0" w:color="auto"/>
        <w:left w:val="none" w:sz="0" w:space="0" w:color="auto"/>
        <w:bottom w:val="none" w:sz="0" w:space="0" w:color="auto"/>
        <w:right w:val="none" w:sz="0" w:space="0" w:color="auto"/>
      </w:divBdr>
      <w:divsChild>
        <w:div w:id="1856655860">
          <w:marLeft w:val="0"/>
          <w:marRight w:val="0"/>
          <w:marTop w:val="0"/>
          <w:marBottom w:val="0"/>
          <w:divBdr>
            <w:top w:val="none" w:sz="0" w:space="0" w:color="auto"/>
            <w:left w:val="none" w:sz="0" w:space="0" w:color="auto"/>
            <w:bottom w:val="none" w:sz="0" w:space="0" w:color="auto"/>
            <w:right w:val="none" w:sz="0" w:space="0" w:color="auto"/>
          </w:divBdr>
        </w:div>
      </w:divsChild>
    </w:div>
    <w:div w:id="1856656027">
      <w:marLeft w:val="0"/>
      <w:marRight w:val="0"/>
      <w:marTop w:val="0"/>
      <w:marBottom w:val="0"/>
      <w:divBdr>
        <w:top w:val="none" w:sz="0" w:space="0" w:color="auto"/>
        <w:left w:val="none" w:sz="0" w:space="0" w:color="auto"/>
        <w:bottom w:val="none" w:sz="0" w:space="0" w:color="auto"/>
        <w:right w:val="none" w:sz="0" w:space="0" w:color="auto"/>
      </w:divBdr>
      <w:divsChild>
        <w:div w:id="1856655881">
          <w:marLeft w:val="0"/>
          <w:marRight w:val="0"/>
          <w:marTop w:val="0"/>
          <w:marBottom w:val="0"/>
          <w:divBdr>
            <w:top w:val="none" w:sz="0" w:space="0" w:color="auto"/>
            <w:left w:val="none" w:sz="0" w:space="0" w:color="auto"/>
            <w:bottom w:val="none" w:sz="0" w:space="0" w:color="auto"/>
            <w:right w:val="none" w:sz="0" w:space="0" w:color="auto"/>
          </w:divBdr>
          <w:divsChild>
            <w:div w:id="1856655943">
              <w:marLeft w:val="0"/>
              <w:marRight w:val="0"/>
              <w:marTop w:val="0"/>
              <w:marBottom w:val="0"/>
              <w:divBdr>
                <w:top w:val="none" w:sz="0" w:space="0" w:color="auto"/>
                <w:left w:val="none" w:sz="0" w:space="0" w:color="auto"/>
                <w:bottom w:val="none" w:sz="0" w:space="0" w:color="auto"/>
                <w:right w:val="none" w:sz="0" w:space="0" w:color="auto"/>
              </w:divBdr>
            </w:div>
            <w:div w:id="1856655994">
              <w:marLeft w:val="0"/>
              <w:marRight w:val="0"/>
              <w:marTop w:val="0"/>
              <w:marBottom w:val="0"/>
              <w:divBdr>
                <w:top w:val="none" w:sz="0" w:space="0" w:color="auto"/>
                <w:left w:val="none" w:sz="0" w:space="0" w:color="auto"/>
                <w:bottom w:val="none" w:sz="0" w:space="0" w:color="auto"/>
                <w:right w:val="none" w:sz="0" w:space="0" w:color="auto"/>
              </w:divBdr>
            </w:div>
            <w:div w:id="18566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6031">
      <w:marLeft w:val="0"/>
      <w:marRight w:val="0"/>
      <w:marTop w:val="0"/>
      <w:marBottom w:val="0"/>
      <w:divBdr>
        <w:top w:val="none" w:sz="0" w:space="0" w:color="auto"/>
        <w:left w:val="none" w:sz="0" w:space="0" w:color="auto"/>
        <w:bottom w:val="none" w:sz="0" w:space="0" w:color="auto"/>
        <w:right w:val="none" w:sz="0" w:space="0" w:color="auto"/>
      </w:divBdr>
      <w:divsChild>
        <w:div w:id="1856656122">
          <w:marLeft w:val="0"/>
          <w:marRight w:val="0"/>
          <w:marTop w:val="0"/>
          <w:marBottom w:val="0"/>
          <w:divBdr>
            <w:top w:val="none" w:sz="0" w:space="0" w:color="auto"/>
            <w:left w:val="none" w:sz="0" w:space="0" w:color="auto"/>
            <w:bottom w:val="none" w:sz="0" w:space="0" w:color="auto"/>
            <w:right w:val="none" w:sz="0" w:space="0" w:color="auto"/>
          </w:divBdr>
          <w:divsChild>
            <w:div w:id="1856655923">
              <w:marLeft w:val="0"/>
              <w:marRight w:val="0"/>
              <w:marTop w:val="0"/>
              <w:marBottom w:val="0"/>
              <w:divBdr>
                <w:top w:val="none" w:sz="0" w:space="0" w:color="auto"/>
                <w:left w:val="none" w:sz="0" w:space="0" w:color="auto"/>
                <w:bottom w:val="none" w:sz="0" w:space="0" w:color="auto"/>
                <w:right w:val="none" w:sz="0" w:space="0" w:color="auto"/>
              </w:divBdr>
            </w:div>
            <w:div w:id="1856656070">
              <w:marLeft w:val="0"/>
              <w:marRight w:val="0"/>
              <w:marTop w:val="0"/>
              <w:marBottom w:val="0"/>
              <w:divBdr>
                <w:top w:val="none" w:sz="0" w:space="0" w:color="auto"/>
                <w:left w:val="none" w:sz="0" w:space="0" w:color="auto"/>
                <w:bottom w:val="none" w:sz="0" w:space="0" w:color="auto"/>
                <w:right w:val="none" w:sz="0" w:space="0" w:color="auto"/>
              </w:divBdr>
            </w:div>
            <w:div w:id="1856656086">
              <w:marLeft w:val="0"/>
              <w:marRight w:val="0"/>
              <w:marTop w:val="0"/>
              <w:marBottom w:val="0"/>
              <w:divBdr>
                <w:top w:val="none" w:sz="0" w:space="0" w:color="auto"/>
                <w:left w:val="none" w:sz="0" w:space="0" w:color="auto"/>
                <w:bottom w:val="none" w:sz="0" w:space="0" w:color="auto"/>
                <w:right w:val="none" w:sz="0" w:space="0" w:color="auto"/>
              </w:divBdr>
            </w:div>
            <w:div w:id="18566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6034">
      <w:marLeft w:val="0"/>
      <w:marRight w:val="0"/>
      <w:marTop w:val="0"/>
      <w:marBottom w:val="0"/>
      <w:divBdr>
        <w:top w:val="none" w:sz="0" w:space="0" w:color="auto"/>
        <w:left w:val="none" w:sz="0" w:space="0" w:color="auto"/>
        <w:bottom w:val="none" w:sz="0" w:space="0" w:color="auto"/>
        <w:right w:val="none" w:sz="0" w:space="0" w:color="auto"/>
      </w:divBdr>
      <w:divsChild>
        <w:div w:id="1856656055">
          <w:marLeft w:val="1166"/>
          <w:marRight w:val="0"/>
          <w:marTop w:val="0"/>
          <w:marBottom w:val="0"/>
          <w:divBdr>
            <w:top w:val="none" w:sz="0" w:space="0" w:color="auto"/>
            <w:left w:val="none" w:sz="0" w:space="0" w:color="auto"/>
            <w:bottom w:val="none" w:sz="0" w:space="0" w:color="auto"/>
            <w:right w:val="none" w:sz="0" w:space="0" w:color="auto"/>
          </w:divBdr>
        </w:div>
        <w:div w:id="1856656063">
          <w:marLeft w:val="1166"/>
          <w:marRight w:val="0"/>
          <w:marTop w:val="0"/>
          <w:marBottom w:val="0"/>
          <w:divBdr>
            <w:top w:val="none" w:sz="0" w:space="0" w:color="auto"/>
            <w:left w:val="none" w:sz="0" w:space="0" w:color="auto"/>
            <w:bottom w:val="none" w:sz="0" w:space="0" w:color="auto"/>
            <w:right w:val="none" w:sz="0" w:space="0" w:color="auto"/>
          </w:divBdr>
        </w:div>
        <w:div w:id="1856656073">
          <w:marLeft w:val="1166"/>
          <w:marRight w:val="0"/>
          <w:marTop w:val="0"/>
          <w:marBottom w:val="0"/>
          <w:divBdr>
            <w:top w:val="none" w:sz="0" w:space="0" w:color="auto"/>
            <w:left w:val="none" w:sz="0" w:space="0" w:color="auto"/>
            <w:bottom w:val="none" w:sz="0" w:space="0" w:color="auto"/>
            <w:right w:val="none" w:sz="0" w:space="0" w:color="auto"/>
          </w:divBdr>
        </w:div>
        <w:div w:id="1856656107">
          <w:marLeft w:val="1166"/>
          <w:marRight w:val="0"/>
          <w:marTop w:val="0"/>
          <w:marBottom w:val="0"/>
          <w:divBdr>
            <w:top w:val="none" w:sz="0" w:space="0" w:color="auto"/>
            <w:left w:val="none" w:sz="0" w:space="0" w:color="auto"/>
            <w:bottom w:val="none" w:sz="0" w:space="0" w:color="auto"/>
            <w:right w:val="none" w:sz="0" w:space="0" w:color="auto"/>
          </w:divBdr>
        </w:div>
      </w:divsChild>
    </w:div>
    <w:div w:id="1856656039">
      <w:marLeft w:val="0"/>
      <w:marRight w:val="0"/>
      <w:marTop w:val="0"/>
      <w:marBottom w:val="0"/>
      <w:divBdr>
        <w:top w:val="none" w:sz="0" w:space="0" w:color="auto"/>
        <w:left w:val="none" w:sz="0" w:space="0" w:color="auto"/>
        <w:bottom w:val="none" w:sz="0" w:space="0" w:color="auto"/>
        <w:right w:val="none" w:sz="0" w:space="0" w:color="auto"/>
      </w:divBdr>
      <w:divsChild>
        <w:div w:id="1856656021">
          <w:marLeft w:val="0"/>
          <w:marRight w:val="0"/>
          <w:marTop w:val="0"/>
          <w:marBottom w:val="0"/>
          <w:divBdr>
            <w:top w:val="none" w:sz="0" w:space="0" w:color="auto"/>
            <w:left w:val="none" w:sz="0" w:space="0" w:color="auto"/>
            <w:bottom w:val="none" w:sz="0" w:space="0" w:color="auto"/>
            <w:right w:val="none" w:sz="0" w:space="0" w:color="auto"/>
          </w:divBdr>
        </w:div>
      </w:divsChild>
    </w:div>
    <w:div w:id="1856656040">
      <w:marLeft w:val="0"/>
      <w:marRight w:val="0"/>
      <w:marTop w:val="0"/>
      <w:marBottom w:val="0"/>
      <w:divBdr>
        <w:top w:val="none" w:sz="0" w:space="0" w:color="auto"/>
        <w:left w:val="none" w:sz="0" w:space="0" w:color="auto"/>
        <w:bottom w:val="none" w:sz="0" w:space="0" w:color="auto"/>
        <w:right w:val="none" w:sz="0" w:space="0" w:color="auto"/>
      </w:divBdr>
      <w:divsChild>
        <w:div w:id="1856655961">
          <w:marLeft w:val="0"/>
          <w:marRight w:val="0"/>
          <w:marTop w:val="0"/>
          <w:marBottom w:val="0"/>
          <w:divBdr>
            <w:top w:val="none" w:sz="0" w:space="0" w:color="auto"/>
            <w:left w:val="none" w:sz="0" w:space="0" w:color="auto"/>
            <w:bottom w:val="none" w:sz="0" w:space="0" w:color="auto"/>
            <w:right w:val="none" w:sz="0" w:space="0" w:color="auto"/>
          </w:divBdr>
        </w:div>
      </w:divsChild>
    </w:div>
    <w:div w:id="1856656042">
      <w:marLeft w:val="0"/>
      <w:marRight w:val="0"/>
      <w:marTop w:val="0"/>
      <w:marBottom w:val="0"/>
      <w:divBdr>
        <w:top w:val="none" w:sz="0" w:space="0" w:color="auto"/>
        <w:left w:val="none" w:sz="0" w:space="0" w:color="auto"/>
        <w:bottom w:val="none" w:sz="0" w:space="0" w:color="auto"/>
        <w:right w:val="none" w:sz="0" w:space="0" w:color="auto"/>
      </w:divBdr>
      <w:divsChild>
        <w:div w:id="1856656136">
          <w:marLeft w:val="547"/>
          <w:marRight w:val="0"/>
          <w:marTop w:val="0"/>
          <w:marBottom w:val="0"/>
          <w:divBdr>
            <w:top w:val="none" w:sz="0" w:space="0" w:color="auto"/>
            <w:left w:val="none" w:sz="0" w:space="0" w:color="auto"/>
            <w:bottom w:val="none" w:sz="0" w:space="0" w:color="auto"/>
            <w:right w:val="none" w:sz="0" w:space="0" w:color="auto"/>
          </w:divBdr>
        </w:div>
      </w:divsChild>
    </w:div>
    <w:div w:id="1856656048">
      <w:marLeft w:val="0"/>
      <w:marRight w:val="0"/>
      <w:marTop w:val="0"/>
      <w:marBottom w:val="0"/>
      <w:divBdr>
        <w:top w:val="none" w:sz="0" w:space="0" w:color="auto"/>
        <w:left w:val="none" w:sz="0" w:space="0" w:color="auto"/>
        <w:bottom w:val="none" w:sz="0" w:space="0" w:color="auto"/>
        <w:right w:val="none" w:sz="0" w:space="0" w:color="auto"/>
      </w:divBdr>
      <w:divsChild>
        <w:div w:id="1856655907">
          <w:marLeft w:val="720"/>
          <w:marRight w:val="0"/>
          <w:marTop w:val="0"/>
          <w:marBottom w:val="0"/>
          <w:divBdr>
            <w:top w:val="none" w:sz="0" w:space="0" w:color="auto"/>
            <w:left w:val="none" w:sz="0" w:space="0" w:color="auto"/>
            <w:bottom w:val="none" w:sz="0" w:space="0" w:color="auto"/>
            <w:right w:val="none" w:sz="0" w:space="0" w:color="auto"/>
          </w:divBdr>
        </w:div>
        <w:div w:id="1856655913">
          <w:marLeft w:val="720"/>
          <w:marRight w:val="0"/>
          <w:marTop w:val="0"/>
          <w:marBottom w:val="0"/>
          <w:divBdr>
            <w:top w:val="none" w:sz="0" w:space="0" w:color="auto"/>
            <w:left w:val="none" w:sz="0" w:space="0" w:color="auto"/>
            <w:bottom w:val="none" w:sz="0" w:space="0" w:color="auto"/>
            <w:right w:val="none" w:sz="0" w:space="0" w:color="auto"/>
          </w:divBdr>
        </w:div>
      </w:divsChild>
    </w:div>
    <w:div w:id="1856656049">
      <w:marLeft w:val="0"/>
      <w:marRight w:val="0"/>
      <w:marTop w:val="0"/>
      <w:marBottom w:val="0"/>
      <w:divBdr>
        <w:top w:val="none" w:sz="0" w:space="0" w:color="auto"/>
        <w:left w:val="none" w:sz="0" w:space="0" w:color="auto"/>
        <w:bottom w:val="none" w:sz="0" w:space="0" w:color="auto"/>
        <w:right w:val="none" w:sz="0" w:space="0" w:color="auto"/>
      </w:divBdr>
      <w:divsChild>
        <w:div w:id="1856655912">
          <w:marLeft w:val="547"/>
          <w:marRight w:val="0"/>
          <w:marTop w:val="0"/>
          <w:marBottom w:val="0"/>
          <w:divBdr>
            <w:top w:val="none" w:sz="0" w:space="0" w:color="auto"/>
            <w:left w:val="none" w:sz="0" w:space="0" w:color="auto"/>
            <w:bottom w:val="none" w:sz="0" w:space="0" w:color="auto"/>
            <w:right w:val="none" w:sz="0" w:space="0" w:color="auto"/>
          </w:divBdr>
        </w:div>
      </w:divsChild>
    </w:div>
    <w:div w:id="1856656050">
      <w:marLeft w:val="0"/>
      <w:marRight w:val="0"/>
      <w:marTop w:val="0"/>
      <w:marBottom w:val="0"/>
      <w:divBdr>
        <w:top w:val="none" w:sz="0" w:space="0" w:color="auto"/>
        <w:left w:val="none" w:sz="0" w:space="0" w:color="auto"/>
        <w:bottom w:val="none" w:sz="0" w:space="0" w:color="auto"/>
        <w:right w:val="none" w:sz="0" w:space="0" w:color="auto"/>
      </w:divBdr>
      <w:divsChild>
        <w:div w:id="1856655929">
          <w:marLeft w:val="720"/>
          <w:marRight w:val="0"/>
          <w:marTop w:val="0"/>
          <w:marBottom w:val="0"/>
          <w:divBdr>
            <w:top w:val="none" w:sz="0" w:space="0" w:color="auto"/>
            <w:left w:val="none" w:sz="0" w:space="0" w:color="auto"/>
            <w:bottom w:val="none" w:sz="0" w:space="0" w:color="auto"/>
            <w:right w:val="none" w:sz="0" w:space="0" w:color="auto"/>
          </w:divBdr>
        </w:div>
      </w:divsChild>
    </w:div>
    <w:div w:id="1856656054">
      <w:marLeft w:val="0"/>
      <w:marRight w:val="0"/>
      <w:marTop w:val="0"/>
      <w:marBottom w:val="0"/>
      <w:divBdr>
        <w:top w:val="none" w:sz="0" w:space="0" w:color="auto"/>
        <w:left w:val="none" w:sz="0" w:space="0" w:color="auto"/>
        <w:bottom w:val="none" w:sz="0" w:space="0" w:color="auto"/>
        <w:right w:val="none" w:sz="0" w:space="0" w:color="auto"/>
      </w:divBdr>
      <w:divsChild>
        <w:div w:id="1856656022">
          <w:marLeft w:val="0"/>
          <w:marRight w:val="0"/>
          <w:marTop w:val="0"/>
          <w:marBottom w:val="0"/>
          <w:divBdr>
            <w:top w:val="none" w:sz="0" w:space="0" w:color="auto"/>
            <w:left w:val="none" w:sz="0" w:space="0" w:color="auto"/>
            <w:bottom w:val="none" w:sz="0" w:space="0" w:color="auto"/>
            <w:right w:val="none" w:sz="0" w:space="0" w:color="auto"/>
          </w:divBdr>
        </w:div>
      </w:divsChild>
    </w:div>
    <w:div w:id="1856656057">
      <w:marLeft w:val="0"/>
      <w:marRight w:val="0"/>
      <w:marTop w:val="0"/>
      <w:marBottom w:val="0"/>
      <w:divBdr>
        <w:top w:val="none" w:sz="0" w:space="0" w:color="auto"/>
        <w:left w:val="none" w:sz="0" w:space="0" w:color="auto"/>
        <w:bottom w:val="none" w:sz="0" w:space="0" w:color="auto"/>
        <w:right w:val="none" w:sz="0" w:space="0" w:color="auto"/>
      </w:divBdr>
      <w:divsChild>
        <w:div w:id="1856655858">
          <w:marLeft w:val="0"/>
          <w:marRight w:val="0"/>
          <w:marTop w:val="0"/>
          <w:marBottom w:val="0"/>
          <w:divBdr>
            <w:top w:val="none" w:sz="0" w:space="0" w:color="auto"/>
            <w:left w:val="none" w:sz="0" w:space="0" w:color="auto"/>
            <w:bottom w:val="none" w:sz="0" w:space="0" w:color="auto"/>
            <w:right w:val="none" w:sz="0" w:space="0" w:color="auto"/>
          </w:divBdr>
          <w:divsChild>
            <w:div w:id="1856655933">
              <w:marLeft w:val="0"/>
              <w:marRight w:val="0"/>
              <w:marTop w:val="0"/>
              <w:marBottom w:val="0"/>
              <w:divBdr>
                <w:top w:val="none" w:sz="0" w:space="0" w:color="auto"/>
                <w:left w:val="none" w:sz="0" w:space="0" w:color="auto"/>
                <w:bottom w:val="none" w:sz="0" w:space="0" w:color="auto"/>
                <w:right w:val="none" w:sz="0" w:space="0" w:color="auto"/>
              </w:divBdr>
            </w:div>
            <w:div w:id="185665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6062">
      <w:marLeft w:val="0"/>
      <w:marRight w:val="0"/>
      <w:marTop w:val="0"/>
      <w:marBottom w:val="0"/>
      <w:divBdr>
        <w:top w:val="none" w:sz="0" w:space="0" w:color="auto"/>
        <w:left w:val="none" w:sz="0" w:space="0" w:color="auto"/>
        <w:bottom w:val="none" w:sz="0" w:space="0" w:color="auto"/>
        <w:right w:val="none" w:sz="0" w:space="0" w:color="auto"/>
      </w:divBdr>
      <w:divsChild>
        <w:div w:id="1856655873">
          <w:marLeft w:val="0"/>
          <w:marRight w:val="0"/>
          <w:marTop w:val="0"/>
          <w:marBottom w:val="0"/>
          <w:divBdr>
            <w:top w:val="none" w:sz="0" w:space="0" w:color="auto"/>
            <w:left w:val="none" w:sz="0" w:space="0" w:color="auto"/>
            <w:bottom w:val="none" w:sz="0" w:space="0" w:color="auto"/>
            <w:right w:val="none" w:sz="0" w:space="0" w:color="auto"/>
          </w:divBdr>
          <w:divsChild>
            <w:div w:id="1856655935">
              <w:marLeft w:val="0"/>
              <w:marRight w:val="0"/>
              <w:marTop w:val="0"/>
              <w:marBottom w:val="0"/>
              <w:divBdr>
                <w:top w:val="none" w:sz="0" w:space="0" w:color="auto"/>
                <w:left w:val="none" w:sz="0" w:space="0" w:color="auto"/>
                <w:bottom w:val="none" w:sz="0" w:space="0" w:color="auto"/>
                <w:right w:val="none" w:sz="0" w:space="0" w:color="auto"/>
              </w:divBdr>
            </w:div>
            <w:div w:id="1856655987">
              <w:marLeft w:val="0"/>
              <w:marRight w:val="0"/>
              <w:marTop w:val="0"/>
              <w:marBottom w:val="0"/>
              <w:divBdr>
                <w:top w:val="none" w:sz="0" w:space="0" w:color="auto"/>
                <w:left w:val="none" w:sz="0" w:space="0" w:color="auto"/>
                <w:bottom w:val="none" w:sz="0" w:space="0" w:color="auto"/>
                <w:right w:val="none" w:sz="0" w:space="0" w:color="auto"/>
              </w:divBdr>
            </w:div>
            <w:div w:id="1856656002">
              <w:marLeft w:val="0"/>
              <w:marRight w:val="0"/>
              <w:marTop w:val="0"/>
              <w:marBottom w:val="0"/>
              <w:divBdr>
                <w:top w:val="none" w:sz="0" w:space="0" w:color="auto"/>
                <w:left w:val="none" w:sz="0" w:space="0" w:color="auto"/>
                <w:bottom w:val="none" w:sz="0" w:space="0" w:color="auto"/>
                <w:right w:val="none" w:sz="0" w:space="0" w:color="auto"/>
              </w:divBdr>
            </w:div>
            <w:div w:id="185665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6064">
      <w:marLeft w:val="0"/>
      <w:marRight w:val="0"/>
      <w:marTop w:val="0"/>
      <w:marBottom w:val="0"/>
      <w:divBdr>
        <w:top w:val="none" w:sz="0" w:space="0" w:color="auto"/>
        <w:left w:val="none" w:sz="0" w:space="0" w:color="auto"/>
        <w:bottom w:val="none" w:sz="0" w:space="0" w:color="auto"/>
        <w:right w:val="none" w:sz="0" w:space="0" w:color="auto"/>
      </w:divBdr>
      <w:divsChild>
        <w:div w:id="1856656001">
          <w:marLeft w:val="720"/>
          <w:marRight w:val="0"/>
          <w:marTop w:val="0"/>
          <w:marBottom w:val="0"/>
          <w:divBdr>
            <w:top w:val="none" w:sz="0" w:space="0" w:color="auto"/>
            <w:left w:val="none" w:sz="0" w:space="0" w:color="auto"/>
            <w:bottom w:val="none" w:sz="0" w:space="0" w:color="auto"/>
            <w:right w:val="none" w:sz="0" w:space="0" w:color="auto"/>
          </w:divBdr>
        </w:div>
      </w:divsChild>
    </w:div>
    <w:div w:id="1856656075">
      <w:marLeft w:val="0"/>
      <w:marRight w:val="0"/>
      <w:marTop w:val="0"/>
      <w:marBottom w:val="0"/>
      <w:divBdr>
        <w:top w:val="none" w:sz="0" w:space="0" w:color="auto"/>
        <w:left w:val="none" w:sz="0" w:space="0" w:color="auto"/>
        <w:bottom w:val="none" w:sz="0" w:space="0" w:color="auto"/>
        <w:right w:val="none" w:sz="0" w:space="0" w:color="auto"/>
      </w:divBdr>
      <w:divsChild>
        <w:div w:id="1856656020">
          <w:marLeft w:val="0"/>
          <w:marRight w:val="0"/>
          <w:marTop w:val="0"/>
          <w:marBottom w:val="0"/>
          <w:divBdr>
            <w:top w:val="none" w:sz="0" w:space="0" w:color="auto"/>
            <w:left w:val="none" w:sz="0" w:space="0" w:color="auto"/>
            <w:bottom w:val="none" w:sz="0" w:space="0" w:color="auto"/>
            <w:right w:val="none" w:sz="0" w:space="0" w:color="auto"/>
          </w:divBdr>
        </w:div>
      </w:divsChild>
    </w:div>
    <w:div w:id="1856656077">
      <w:marLeft w:val="0"/>
      <w:marRight w:val="0"/>
      <w:marTop w:val="0"/>
      <w:marBottom w:val="0"/>
      <w:divBdr>
        <w:top w:val="none" w:sz="0" w:space="0" w:color="auto"/>
        <w:left w:val="none" w:sz="0" w:space="0" w:color="auto"/>
        <w:bottom w:val="none" w:sz="0" w:space="0" w:color="auto"/>
        <w:right w:val="none" w:sz="0" w:space="0" w:color="auto"/>
      </w:divBdr>
      <w:divsChild>
        <w:div w:id="1856656117">
          <w:marLeft w:val="0"/>
          <w:marRight w:val="0"/>
          <w:marTop w:val="0"/>
          <w:marBottom w:val="0"/>
          <w:divBdr>
            <w:top w:val="none" w:sz="0" w:space="0" w:color="auto"/>
            <w:left w:val="none" w:sz="0" w:space="0" w:color="auto"/>
            <w:bottom w:val="none" w:sz="0" w:space="0" w:color="auto"/>
            <w:right w:val="none" w:sz="0" w:space="0" w:color="auto"/>
          </w:divBdr>
          <w:divsChild>
            <w:div w:id="1856655928">
              <w:marLeft w:val="0"/>
              <w:marRight w:val="0"/>
              <w:marTop w:val="0"/>
              <w:marBottom w:val="0"/>
              <w:divBdr>
                <w:top w:val="none" w:sz="0" w:space="0" w:color="auto"/>
                <w:left w:val="none" w:sz="0" w:space="0" w:color="auto"/>
                <w:bottom w:val="none" w:sz="0" w:space="0" w:color="auto"/>
                <w:right w:val="none" w:sz="0" w:space="0" w:color="auto"/>
              </w:divBdr>
            </w:div>
            <w:div w:id="1856655953">
              <w:marLeft w:val="0"/>
              <w:marRight w:val="0"/>
              <w:marTop w:val="0"/>
              <w:marBottom w:val="0"/>
              <w:divBdr>
                <w:top w:val="none" w:sz="0" w:space="0" w:color="auto"/>
                <w:left w:val="none" w:sz="0" w:space="0" w:color="auto"/>
                <w:bottom w:val="none" w:sz="0" w:space="0" w:color="auto"/>
                <w:right w:val="none" w:sz="0" w:space="0" w:color="auto"/>
              </w:divBdr>
            </w:div>
            <w:div w:id="18566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6081">
      <w:marLeft w:val="0"/>
      <w:marRight w:val="0"/>
      <w:marTop w:val="0"/>
      <w:marBottom w:val="0"/>
      <w:divBdr>
        <w:top w:val="none" w:sz="0" w:space="0" w:color="auto"/>
        <w:left w:val="none" w:sz="0" w:space="0" w:color="auto"/>
        <w:bottom w:val="none" w:sz="0" w:space="0" w:color="auto"/>
        <w:right w:val="none" w:sz="0" w:space="0" w:color="auto"/>
      </w:divBdr>
      <w:divsChild>
        <w:div w:id="1856655867">
          <w:marLeft w:val="720"/>
          <w:marRight w:val="0"/>
          <w:marTop w:val="0"/>
          <w:marBottom w:val="0"/>
          <w:divBdr>
            <w:top w:val="none" w:sz="0" w:space="0" w:color="auto"/>
            <w:left w:val="none" w:sz="0" w:space="0" w:color="auto"/>
            <w:bottom w:val="none" w:sz="0" w:space="0" w:color="auto"/>
            <w:right w:val="none" w:sz="0" w:space="0" w:color="auto"/>
          </w:divBdr>
        </w:div>
        <w:div w:id="1856656088">
          <w:marLeft w:val="720"/>
          <w:marRight w:val="0"/>
          <w:marTop w:val="0"/>
          <w:marBottom w:val="0"/>
          <w:divBdr>
            <w:top w:val="none" w:sz="0" w:space="0" w:color="auto"/>
            <w:left w:val="none" w:sz="0" w:space="0" w:color="auto"/>
            <w:bottom w:val="none" w:sz="0" w:space="0" w:color="auto"/>
            <w:right w:val="none" w:sz="0" w:space="0" w:color="auto"/>
          </w:divBdr>
        </w:div>
      </w:divsChild>
    </w:div>
    <w:div w:id="1856656083">
      <w:marLeft w:val="0"/>
      <w:marRight w:val="0"/>
      <w:marTop w:val="0"/>
      <w:marBottom w:val="0"/>
      <w:divBdr>
        <w:top w:val="none" w:sz="0" w:space="0" w:color="auto"/>
        <w:left w:val="none" w:sz="0" w:space="0" w:color="auto"/>
        <w:bottom w:val="none" w:sz="0" w:space="0" w:color="auto"/>
        <w:right w:val="none" w:sz="0" w:space="0" w:color="auto"/>
      </w:divBdr>
    </w:div>
    <w:div w:id="1856656084">
      <w:marLeft w:val="0"/>
      <w:marRight w:val="0"/>
      <w:marTop w:val="0"/>
      <w:marBottom w:val="0"/>
      <w:divBdr>
        <w:top w:val="none" w:sz="0" w:space="0" w:color="auto"/>
        <w:left w:val="none" w:sz="0" w:space="0" w:color="auto"/>
        <w:bottom w:val="none" w:sz="0" w:space="0" w:color="auto"/>
        <w:right w:val="none" w:sz="0" w:space="0" w:color="auto"/>
      </w:divBdr>
      <w:divsChild>
        <w:div w:id="1856655887">
          <w:marLeft w:val="0"/>
          <w:marRight w:val="0"/>
          <w:marTop w:val="0"/>
          <w:marBottom w:val="0"/>
          <w:divBdr>
            <w:top w:val="none" w:sz="0" w:space="0" w:color="auto"/>
            <w:left w:val="none" w:sz="0" w:space="0" w:color="auto"/>
            <w:bottom w:val="none" w:sz="0" w:space="0" w:color="auto"/>
            <w:right w:val="none" w:sz="0" w:space="0" w:color="auto"/>
          </w:divBdr>
        </w:div>
      </w:divsChild>
    </w:div>
    <w:div w:id="1856656092">
      <w:marLeft w:val="0"/>
      <w:marRight w:val="0"/>
      <w:marTop w:val="0"/>
      <w:marBottom w:val="0"/>
      <w:divBdr>
        <w:top w:val="none" w:sz="0" w:space="0" w:color="auto"/>
        <w:left w:val="none" w:sz="0" w:space="0" w:color="auto"/>
        <w:bottom w:val="none" w:sz="0" w:space="0" w:color="auto"/>
        <w:right w:val="none" w:sz="0" w:space="0" w:color="auto"/>
      </w:divBdr>
      <w:divsChild>
        <w:div w:id="1856656091">
          <w:marLeft w:val="0"/>
          <w:marRight w:val="0"/>
          <w:marTop w:val="0"/>
          <w:marBottom w:val="0"/>
          <w:divBdr>
            <w:top w:val="none" w:sz="0" w:space="0" w:color="auto"/>
            <w:left w:val="none" w:sz="0" w:space="0" w:color="auto"/>
            <w:bottom w:val="none" w:sz="0" w:space="0" w:color="auto"/>
            <w:right w:val="none" w:sz="0" w:space="0" w:color="auto"/>
          </w:divBdr>
          <w:divsChild>
            <w:div w:id="1856655903">
              <w:marLeft w:val="0"/>
              <w:marRight w:val="0"/>
              <w:marTop w:val="0"/>
              <w:marBottom w:val="0"/>
              <w:divBdr>
                <w:top w:val="none" w:sz="0" w:space="0" w:color="auto"/>
                <w:left w:val="none" w:sz="0" w:space="0" w:color="auto"/>
                <w:bottom w:val="none" w:sz="0" w:space="0" w:color="auto"/>
                <w:right w:val="none" w:sz="0" w:space="0" w:color="auto"/>
              </w:divBdr>
            </w:div>
            <w:div w:id="1856655931">
              <w:marLeft w:val="0"/>
              <w:marRight w:val="0"/>
              <w:marTop w:val="0"/>
              <w:marBottom w:val="0"/>
              <w:divBdr>
                <w:top w:val="none" w:sz="0" w:space="0" w:color="auto"/>
                <w:left w:val="none" w:sz="0" w:space="0" w:color="auto"/>
                <w:bottom w:val="none" w:sz="0" w:space="0" w:color="auto"/>
                <w:right w:val="none" w:sz="0" w:space="0" w:color="auto"/>
              </w:divBdr>
            </w:div>
            <w:div w:id="1856655948">
              <w:marLeft w:val="0"/>
              <w:marRight w:val="0"/>
              <w:marTop w:val="0"/>
              <w:marBottom w:val="0"/>
              <w:divBdr>
                <w:top w:val="none" w:sz="0" w:space="0" w:color="auto"/>
                <w:left w:val="none" w:sz="0" w:space="0" w:color="auto"/>
                <w:bottom w:val="none" w:sz="0" w:space="0" w:color="auto"/>
                <w:right w:val="none" w:sz="0" w:space="0" w:color="auto"/>
              </w:divBdr>
            </w:div>
            <w:div w:id="18566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6093">
      <w:marLeft w:val="0"/>
      <w:marRight w:val="0"/>
      <w:marTop w:val="0"/>
      <w:marBottom w:val="0"/>
      <w:divBdr>
        <w:top w:val="none" w:sz="0" w:space="0" w:color="auto"/>
        <w:left w:val="none" w:sz="0" w:space="0" w:color="auto"/>
        <w:bottom w:val="none" w:sz="0" w:space="0" w:color="auto"/>
        <w:right w:val="none" w:sz="0" w:space="0" w:color="auto"/>
      </w:divBdr>
      <w:divsChild>
        <w:div w:id="1856656006">
          <w:marLeft w:val="720"/>
          <w:marRight w:val="0"/>
          <w:marTop w:val="0"/>
          <w:marBottom w:val="0"/>
          <w:divBdr>
            <w:top w:val="none" w:sz="0" w:space="0" w:color="auto"/>
            <w:left w:val="none" w:sz="0" w:space="0" w:color="auto"/>
            <w:bottom w:val="none" w:sz="0" w:space="0" w:color="auto"/>
            <w:right w:val="none" w:sz="0" w:space="0" w:color="auto"/>
          </w:divBdr>
        </w:div>
      </w:divsChild>
    </w:div>
    <w:div w:id="1856656094">
      <w:marLeft w:val="0"/>
      <w:marRight w:val="0"/>
      <w:marTop w:val="0"/>
      <w:marBottom w:val="0"/>
      <w:divBdr>
        <w:top w:val="none" w:sz="0" w:space="0" w:color="auto"/>
        <w:left w:val="none" w:sz="0" w:space="0" w:color="auto"/>
        <w:bottom w:val="none" w:sz="0" w:space="0" w:color="auto"/>
        <w:right w:val="none" w:sz="0" w:space="0" w:color="auto"/>
      </w:divBdr>
    </w:div>
    <w:div w:id="1856656096">
      <w:marLeft w:val="0"/>
      <w:marRight w:val="0"/>
      <w:marTop w:val="0"/>
      <w:marBottom w:val="0"/>
      <w:divBdr>
        <w:top w:val="none" w:sz="0" w:space="0" w:color="auto"/>
        <w:left w:val="none" w:sz="0" w:space="0" w:color="auto"/>
        <w:bottom w:val="none" w:sz="0" w:space="0" w:color="auto"/>
        <w:right w:val="none" w:sz="0" w:space="0" w:color="auto"/>
      </w:divBdr>
      <w:divsChild>
        <w:div w:id="1856656024">
          <w:marLeft w:val="0"/>
          <w:marRight w:val="0"/>
          <w:marTop w:val="0"/>
          <w:marBottom w:val="0"/>
          <w:divBdr>
            <w:top w:val="none" w:sz="0" w:space="0" w:color="auto"/>
            <w:left w:val="none" w:sz="0" w:space="0" w:color="auto"/>
            <w:bottom w:val="none" w:sz="0" w:space="0" w:color="auto"/>
            <w:right w:val="none" w:sz="0" w:space="0" w:color="auto"/>
          </w:divBdr>
          <w:divsChild>
            <w:div w:id="1856656051">
              <w:marLeft w:val="0"/>
              <w:marRight w:val="0"/>
              <w:marTop w:val="0"/>
              <w:marBottom w:val="0"/>
              <w:divBdr>
                <w:top w:val="none" w:sz="0" w:space="0" w:color="auto"/>
                <w:left w:val="none" w:sz="0" w:space="0" w:color="auto"/>
                <w:bottom w:val="none" w:sz="0" w:space="0" w:color="auto"/>
                <w:right w:val="none" w:sz="0" w:space="0" w:color="auto"/>
              </w:divBdr>
            </w:div>
            <w:div w:id="1856656129">
              <w:marLeft w:val="0"/>
              <w:marRight w:val="0"/>
              <w:marTop w:val="0"/>
              <w:marBottom w:val="0"/>
              <w:divBdr>
                <w:top w:val="none" w:sz="0" w:space="0" w:color="auto"/>
                <w:left w:val="none" w:sz="0" w:space="0" w:color="auto"/>
                <w:bottom w:val="none" w:sz="0" w:space="0" w:color="auto"/>
                <w:right w:val="none" w:sz="0" w:space="0" w:color="auto"/>
              </w:divBdr>
            </w:div>
            <w:div w:id="185665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6099">
      <w:marLeft w:val="0"/>
      <w:marRight w:val="0"/>
      <w:marTop w:val="0"/>
      <w:marBottom w:val="0"/>
      <w:divBdr>
        <w:top w:val="none" w:sz="0" w:space="0" w:color="auto"/>
        <w:left w:val="none" w:sz="0" w:space="0" w:color="auto"/>
        <w:bottom w:val="none" w:sz="0" w:space="0" w:color="auto"/>
        <w:right w:val="none" w:sz="0" w:space="0" w:color="auto"/>
      </w:divBdr>
      <w:divsChild>
        <w:div w:id="1856656009">
          <w:marLeft w:val="0"/>
          <w:marRight w:val="0"/>
          <w:marTop w:val="0"/>
          <w:marBottom w:val="0"/>
          <w:divBdr>
            <w:top w:val="none" w:sz="0" w:space="0" w:color="auto"/>
            <w:left w:val="none" w:sz="0" w:space="0" w:color="auto"/>
            <w:bottom w:val="none" w:sz="0" w:space="0" w:color="auto"/>
            <w:right w:val="none" w:sz="0" w:space="0" w:color="auto"/>
          </w:divBdr>
        </w:div>
      </w:divsChild>
    </w:div>
    <w:div w:id="1856656100">
      <w:marLeft w:val="0"/>
      <w:marRight w:val="0"/>
      <w:marTop w:val="0"/>
      <w:marBottom w:val="0"/>
      <w:divBdr>
        <w:top w:val="none" w:sz="0" w:space="0" w:color="auto"/>
        <w:left w:val="none" w:sz="0" w:space="0" w:color="auto"/>
        <w:bottom w:val="none" w:sz="0" w:space="0" w:color="auto"/>
        <w:right w:val="none" w:sz="0" w:space="0" w:color="auto"/>
      </w:divBdr>
      <w:divsChild>
        <w:div w:id="1856656106">
          <w:marLeft w:val="0"/>
          <w:marRight w:val="0"/>
          <w:marTop w:val="0"/>
          <w:marBottom w:val="0"/>
          <w:divBdr>
            <w:top w:val="none" w:sz="0" w:space="0" w:color="auto"/>
            <w:left w:val="none" w:sz="0" w:space="0" w:color="auto"/>
            <w:bottom w:val="none" w:sz="0" w:space="0" w:color="auto"/>
            <w:right w:val="none" w:sz="0" w:space="0" w:color="auto"/>
          </w:divBdr>
        </w:div>
      </w:divsChild>
    </w:div>
    <w:div w:id="1856656103">
      <w:marLeft w:val="0"/>
      <w:marRight w:val="0"/>
      <w:marTop w:val="0"/>
      <w:marBottom w:val="0"/>
      <w:divBdr>
        <w:top w:val="none" w:sz="0" w:space="0" w:color="auto"/>
        <w:left w:val="none" w:sz="0" w:space="0" w:color="auto"/>
        <w:bottom w:val="none" w:sz="0" w:space="0" w:color="auto"/>
        <w:right w:val="none" w:sz="0" w:space="0" w:color="auto"/>
      </w:divBdr>
      <w:divsChild>
        <w:div w:id="1856655859">
          <w:marLeft w:val="0"/>
          <w:marRight w:val="0"/>
          <w:marTop w:val="0"/>
          <w:marBottom w:val="0"/>
          <w:divBdr>
            <w:top w:val="none" w:sz="0" w:space="0" w:color="auto"/>
            <w:left w:val="none" w:sz="0" w:space="0" w:color="auto"/>
            <w:bottom w:val="none" w:sz="0" w:space="0" w:color="auto"/>
            <w:right w:val="none" w:sz="0" w:space="0" w:color="auto"/>
          </w:divBdr>
        </w:div>
      </w:divsChild>
    </w:div>
    <w:div w:id="1856656108">
      <w:marLeft w:val="0"/>
      <w:marRight w:val="0"/>
      <w:marTop w:val="0"/>
      <w:marBottom w:val="0"/>
      <w:divBdr>
        <w:top w:val="none" w:sz="0" w:space="0" w:color="auto"/>
        <w:left w:val="none" w:sz="0" w:space="0" w:color="auto"/>
        <w:bottom w:val="none" w:sz="0" w:space="0" w:color="auto"/>
        <w:right w:val="none" w:sz="0" w:space="0" w:color="auto"/>
      </w:divBdr>
    </w:div>
    <w:div w:id="1856656111">
      <w:marLeft w:val="0"/>
      <w:marRight w:val="0"/>
      <w:marTop w:val="0"/>
      <w:marBottom w:val="0"/>
      <w:divBdr>
        <w:top w:val="none" w:sz="0" w:space="0" w:color="auto"/>
        <w:left w:val="none" w:sz="0" w:space="0" w:color="auto"/>
        <w:bottom w:val="none" w:sz="0" w:space="0" w:color="auto"/>
        <w:right w:val="none" w:sz="0" w:space="0" w:color="auto"/>
      </w:divBdr>
      <w:divsChild>
        <w:div w:id="1856656038">
          <w:marLeft w:val="0"/>
          <w:marRight w:val="0"/>
          <w:marTop w:val="0"/>
          <w:marBottom w:val="0"/>
          <w:divBdr>
            <w:top w:val="none" w:sz="0" w:space="0" w:color="auto"/>
            <w:left w:val="none" w:sz="0" w:space="0" w:color="auto"/>
            <w:bottom w:val="none" w:sz="0" w:space="0" w:color="auto"/>
            <w:right w:val="none" w:sz="0" w:space="0" w:color="auto"/>
          </w:divBdr>
        </w:div>
      </w:divsChild>
    </w:div>
    <w:div w:id="1856656121">
      <w:marLeft w:val="0"/>
      <w:marRight w:val="0"/>
      <w:marTop w:val="0"/>
      <w:marBottom w:val="0"/>
      <w:divBdr>
        <w:top w:val="none" w:sz="0" w:space="0" w:color="auto"/>
        <w:left w:val="none" w:sz="0" w:space="0" w:color="auto"/>
        <w:bottom w:val="none" w:sz="0" w:space="0" w:color="auto"/>
        <w:right w:val="none" w:sz="0" w:space="0" w:color="auto"/>
      </w:divBdr>
    </w:div>
    <w:div w:id="1856656124">
      <w:marLeft w:val="0"/>
      <w:marRight w:val="0"/>
      <w:marTop w:val="0"/>
      <w:marBottom w:val="0"/>
      <w:divBdr>
        <w:top w:val="none" w:sz="0" w:space="0" w:color="auto"/>
        <w:left w:val="none" w:sz="0" w:space="0" w:color="auto"/>
        <w:bottom w:val="none" w:sz="0" w:space="0" w:color="auto"/>
        <w:right w:val="none" w:sz="0" w:space="0" w:color="auto"/>
      </w:divBdr>
      <w:divsChild>
        <w:div w:id="1856655911">
          <w:marLeft w:val="720"/>
          <w:marRight w:val="0"/>
          <w:marTop w:val="0"/>
          <w:marBottom w:val="0"/>
          <w:divBdr>
            <w:top w:val="none" w:sz="0" w:space="0" w:color="auto"/>
            <w:left w:val="none" w:sz="0" w:space="0" w:color="auto"/>
            <w:bottom w:val="none" w:sz="0" w:space="0" w:color="auto"/>
            <w:right w:val="none" w:sz="0" w:space="0" w:color="auto"/>
          </w:divBdr>
        </w:div>
      </w:divsChild>
    </w:div>
    <w:div w:id="1856656131">
      <w:marLeft w:val="0"/>
      <w:marRight w:val="0"/>
      <w:marTop w:val="0"/>
      <w:marBottom w:val="0"/>
      <w:divBdr>
        <w:top w:val="none" w:sz="0" w:space="0" w:color="auto"/>
        <w:left w:val="none" w:sz="0" w:space="0" w:color="auto"/>
        <w:bottom w:val="none" w:sz="0" w:space="0" w:color="auto"/>
        <w:right w:val="none" w:sz="0" w:space="0" w:color="auto"/>
      </w:divBdr>
      <w:divsChild>
        <w:div w:id="1856656033">
          <w:marLeft w:val="0"/>
          <w:marRight w:val="0"/>
          <w:marTop w:val="0"/>
          <w:marBottom w:val="0"/>
          <w:divBdr>
            <w:top w:val="none" w:sz="0" w:space="0" w:color="auto"/>
            <w:left w:val="none" w:sz="0" w:space="0" w:color="auto"/>
            <w:bottom w:val="none" w:sz="0" w:space="0" w:color="auto"/>
            <w:right w:val="none" w:sz="0" w:space="0" w:color="auto"/>
          </w:divBdr>
          <w:divsChild>
            <w:div w:id="1856655891">
              <w:marLeft w:val="0"/>
              <w:marRight w:val="0"/>
              <w:marTop w:val="0"/>
              <w:marBottom w:val="0"/>
              <w:divBdr>
                <w:top w:val="none" w:sz="0" w:space="0" w:color="auto"/>
                <w:left w:val="none" w:sz="0" w:space="0" w:color="auto"/>
                <w:bottom w:val="none" w:sz="0" w:space="0" w:color="auto"/>
                <w:right w:val="none" w:sz="0" w:space="0" w:color="auto"/>
              </w:divBdr>
            </w:div>
            <w:div w:id="1856655892">
              <w:marLeft w:val="0"/>
              <w:marRight w:val="0"/>
              <w:marTop w:val="0"/>
              <w:marBottom w:val="0"/>
              <w:divBdr>
                <w:top w:val="none" w:sz="0" w:space="0" w:color="auto"/>
                <w:left w:val="none" w:sz="0" w:space="0" w:color="auto"/>
                <w:bottom w:val="none" w:sz="0" w:space="0" w:color="auto"/>
                <w:right w:val="none" w:sz="0" w:space="0" w:color="auto"/>
              </w:divBdr>
            </w:div>
            <w:div w:id="18566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6134">
      <w:marLeft w:val="0"/>
      <w:marRight w:val="0"/>
      <w:marTop w:val="0"/>
      <w:marBottom w:val="0"/>
      <w:divBdr>
        <w:top w:val="none" w:sz="0" w:space="0" w:color="auto"/>
        <w:left w:val="none" w:sz="0" w:space="0" w:color="auto"/>
        <w:bottom w:val="none" w:sz="0" w:space="0" w:color="auto"/>
        <w:right w:val="none" w:sz="0" w:space="0" w:color="auto"/>
      </w:divBdr>
      <w:divsChild>
        <w:div w:id="1856655861">
          <w:marLeft w:val="0"/>
          <w:marRight w:val="0"/>
          <w:marTop w:val="0"/>
          <w:marBottom w:val="0"/>
          <w:divBdr>
            <w:top w:val="none" w:sz="0" w:space="0" w:color="auto"/>
            <w:left w:val="none" w:sz="0" w:space="0" w:color="auto"/>
            <w:bottom w:val="none" w:sz="0" w:space="0" w:color="auto"/>
            <w:right w:val="none" w:sz="0" w:space="0" w:color="auto"/>
          </w:divBdr>
        </w:div>
      </w:divsChild>
    </w:div>
    <w:div w:id="1856656140">
      <w:marLeft w:val="0"/>
      <w:marRight w:val="0"/>
      <w:marTop w:val="0"/>
      <w:marBottom w:val="0"/>
      <w:divBdr>
        <w:top w:val="none" w:sz="0" w:space="0" w:color="auto"/>
        <w:left w:val="none" w:sz="0" w:space="0" w:color="auto"/>
        <w:bottom w:val="none" w:sz="0" w:space="0" w:color="auto"/>
        <w:right w:val="none" w:sz="0" w:space="0" w:color="auto"/>
      </w:divBdr>
      <w:divsChild>
        <w:div w:id="1856656082">
          <w:marLeft w:val="0"/>
          <w:marRight w:val="0"/>
          <w:marTop w:val="0"/>
          <w:marBottom w:val="0"/>
          <w:divBdr>
            <w:top w:val="none" w:sz="0" w:space="0" w:color="auto"/>
            <w:left w:val="none" w:sz="0" w:space="0" w:color="auto"/>
            <w:bottom w:val="none" w:sz="0" w:space="0" w:color="auto"/>
            <w:right w:val="none" w:sz="0" w:space="0" w:color="auto"/>
          </w:divBdr>
        </w:div>
      </w:divsChild>
    </w:div>
    <w:div w:id="1856656141">
      <w:marLeft w:val="0"/>
      <w:marRight w:val="0"/>
      <w:marTop w:val="0"/>
      <w:marBottom w:val="0"/>
      <w:divBdr>
        <w:top w:val="none" w:sz="0" w:space="0" w:color="auto"/>
        <w:left w:val="none" w:sz="0" w:space="0" w:color="auto"/>
        <w:bottom w:val="none" w:sz="0" w:space="0" w:color="auto"/>
        <w:right w:val="none" w:sz="0" w:space="0" w:color="auto"/>
      </w:divBdr>
      <w:divsChild>
        <w:div w:id="1856656035">
          <w:marLeft w:val="0"/>
          <w:marRight w:val="0"/>
          <w:marTop w:val="0"/>
          <w:marBottom w:val="0"/>
          <w:divBdr>
            <w:top w:val="none" w:sz="0" w:space="0" w:color="auto"/>
            <w:left w:val="none" w:sz="0" w:space="0" w:color="auto"/>
            <w:bottom w:val="none" w:sz="0" w:space="0" w:color="auto"/>
            <w:right w:val="none" w:sz="0" w:space="0" w:color="auto"/>
          </w:divBdr>
          <w:divsChild>
            <w:div w:id="1856655882">
              <w:marLeft w:val="0"/>
              <w:marRight w:val="0"/>
              <w:marTop w:val="0"/>
              <w:marBottom w:val="0"/>
              <w:divBdr>
                <w:top w:val="none" w:sz="0" w:space="0" w:color="auto"/>
                <w:left w:val="none" w:sz="0" w:space="0" w:color="auto"/>
                <w:bottom w:val="none" w:sz="0" w:space="0" w:color="auto"/>
                <w:right w:val="none" w:sz="0" w:space="0" w:color="auto"/>
              </w:divBdr>
            </w:div>
            <w:div w:id="1856655884">
              <w:marLeft w:val="0"/>
              <w:marRight w:val="0"/>
              <w:marTop w:val="0"/>
              <w:marBottom w:val="0"/>
              <w:divBdr>
                <w:top w:val="none" w:sz="0" w:space="0" w:color="auto"/>
                <w:left w:val="none" w:sz="0" w:space="0" w:color="auto"/>
                <w:bottom w:val="none" w:sz="0" w:space="0" w:color="auto"/>
                <w:right w:val="none" w:sz="0" w:space="0" w:color="auto"/>
              </w:divBdr>
            </w:div>
            <w:div w:id="1856655996">
              <w:marLeft w:val="0"/>
              <w:marRight w:val="0"/>
              <w:marTop w:val="0"/>
              <w:marBottom w:val="0"/>
              <w:divBdr>
                <w:top w:val="none" w:sz="0" w:space="0" w:color="auto"/>
                <w:left w:val="none" w:sz="0" w:space="0" w:color="auto"/>
                <w:bottom w:val="none" w:sz="0" w:space="0" w:color="auto"/>
                <w:right w:val="none" w:sz="0" w:space="0" w:color="auto"/>
              </w:divBdr>
            </w:div>
            <w:div w:id="1856655998">
              <w:marLeft w:val="0"/>
              <w:marRight w:val="0"/>
              <w:marTop w:val="0"/>
              <w:marBottom w:val="0"/>
              <w:divBdr>
                <w:top w:val="none" w:sz="0" w:space="0" w:color="auto"/>
                <w:left w:val="none" w:sz="0" w:space="0" w:color="auto"/>
                <w:bottom w:val="none" w:sz="0" w:space="0" w:color="auto"/>
                <w:right w:val="none" w:sz="0" w:space="0" w:color="auto"/>
              </w:divBdr>
            </w:div>
            <w:div w:id="1856656041">
              <w:marLeft w:val="0"/>
              <w:marRight w:val="0"/>
              <w:marTop w:val="0"/>
              <w:marBottom w:val="0"/>
              <w:divBdr>
                <w:top w:val="none" w:sz="0" w:space="0" w:color="auto"/>
                <w:left w:val="none" w:sz="0" w:space="0" w:color="auto"/>
                <w:bottom w:val="none" w:sz="0" w:space="0" w:color="auto"/>
                <w:right w:val="none" w:sz="0" w:space="0" w:color="auto"/>
              </w:divBdr>
            </w:div>
            <w:div w:id="1856656044">
              <w:marLeft w:val="0"/>
              <w:marRight w:val="0"/>
              <w:marTop w:val="0"/>
              <w:marBottom w:val="0"/>
              <w:divBdr>
                <w:top w:val="none" w:sz="0" w:space="0" w:color="auto"/>
                <w:left w:val="none" w:sz="0" w:space="0" w:color="auto"/>
                <w:bottom w:val="none" w:sz="0" w:space="0" w:color="auto"/>
                <w:right w:val="none" w:sz="0" w:space="0" w:color="auto"/>
              </w:divBdr>
            </w:div>
            <w:div w:id="1856656060">
              <w:marLeft w:val="0"/>
              <w:marRight w:val="0"/>
              <w:marTop w:val="0"/>
              <w:marBottom w:val="0"/>
              <w:divBdr>
                <w:top w:val="none" w:sz="0" w:space="0" w:color="auto"/>
                <w:left w:val="none" w:sz="0" w:space="0" w:color="auto"/>
                <w:bottom w:val="none" w:sz="0" w:space="0" w:color="auto"/>
                <w:right w:val="none" w:sz="0" w:space="0" w:color="auto"/>
              </w:divBdr>
            </w:div>
            <w:div w:id="1856656090">
              <w:marLeft w:val="0"/>
              <w:marRight w:val="0"/>
              <w:marTop w:val="0"/>
              <w:marBottom w:val="0"/>
              <w:divBdr>
                <w:top w:val="none" w:sz="0" w:space="0" w:color="auto"/>
                <w:left w:val="none" w:sz="0" w:space="0" w:color="auto"/>
                <w:bottom w:val="none" w:sz="0" w:space="0" w:color="auto"/>
                <w:right w:val="none" w:sz="0" w:space="0" w:color="auto"/>
              </w:divBdr>
            </w:div>
            <w:div w:id="185665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6142">
      <w:marLeft w:val="0"/>
      <w:marRight w:val="0"/>
      <w:marTop w:val="0"/>
      <w:marBottom w:val="0"/>
      <w:divBdr>
        <w:top w:val="none" w:sz="0" w:space="0" w:color="auto"/>
        <w:left w:val="none" w:sz="0" w:space="0" w:color="auto"/>
        <w:bottom w:val="none" w:sz="0" w:space="0" w:color="auto"/>
        <w:right w:val="none" w:sz="0" w:space="0" w:color="auto"/>
      </w:divBdr>
      <w:divsChild>
        <w:div w:id="1856655877">
          <w:marLeft w:val="0"/>
          <w:marRight w:val="0"/>
          <w:marTop w:val="0"/>
          <w:marBottom w:val="0"/>
          <w:divBdr>
            <w:top w:val="none" w:sz="0" w:space="0" w:color="auto"/>
            <w:left w:val="none" w:sz="0" w:space="0" w:color="auto"/>
            <w:bottom w:val="none" w:sz="0" w:space="0" w:color="auto"/>
            <w:right w:val="none" w:sz="0" w:space="0" w:color="auto"/>
          </w:divBdr>
          <w:divsChild>
            <w:div w:id="1856655949">
              <w:marLeft w:val="0"/>
              <w:marRight w:val="0"/>
              <w:marTop w:val="0"/>
              <w:marBottom w:val="0"/>
              <w:divBdr>
                <w:top w:val="none" w:sz="0" w:space="0" w:color="auto"/>
                <w:left w:val="none" w:sz="0" w:space="0" w:color="auto"/>
                <w:bottom w:val="none" w:sz="0" w:space="0" w:color="auto"/>
                <w:right w:val="none" w:sz="0" w:space="0" w:color="auto"/>
              </w:divBdr>
            </w:div>
            <w:div w:id="1856656036">
              <w:marLeft w:val="0"/>
              <w:marRight w:val="0"/>
              <w:marTop w:val="0"/>
              <w:marBottom w:val="0"/>
              <w:divBdr>
                <w:top w:val="none" w:sz="0" w:space="0" w:color="auto"/>
                <w:left w:val="none" w:sz="0" w:space="0" w:color="auto"/>
                <w:bottom w:val="none" w:sz="0" w:space="0" w:color="auto"/>
                <w:right w:val="none" w:sz="0" w:space="0" w:color="auto"/>
              </w:divBdr>
            </w:div>
            <w:div w:id="18566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2040">
      <w:bodyDiv w:val="1"/>
      <w:marLeft w:val="0"/>
      <w:marRight w:val="0"/>
      <w:marTop w:val="0"/>
      <w:marBottom w:val="0"/>
      <w:divBdr>
        <w:top w:val="none" w:sz="0" w:space="0" w:color="auto"/>
        <w:left w:val="none" w:sz="0" w:space="0" w:color="auto"/>
        <w:bottom w:val="none" w:sz="0" w:space="0" w:color="auto"/>
        <w:right w:val="none" w:sz="0" w:space="0" w:color="auto"/>
      </w:divBdr>
      <w:divsChild>
        <w:div w:id="1005127454">
          <w:marLeft w:val="547"/>
          <w:marRight w:val="0"/>
          <w:marTop w:val="96"/>
          <w:marBottom w:val="0"/>
          <w:divBdr>
            <w:top w:val="none" w:sz="0" w:space="0" w:color="auto"/>
            <w:left w:val="none" w:sz="0" w:space="0" w:color="auto"/>
            <w:bottom w:val="none" w:sz="0" w:space="0" w:color="auto"/>
            <w:right w:val="none" w:sz="0" w:space="0" w:color="auto"/>
          </w:divBdr>
        </w:div>
        <w:div w:id="342124396">
          <w:marLeft w:val="1166"/>
          <w:marRight w:val="0"/>
          <w:marTop w:val="86"/>
          <w:marBottom w:val="0"/>
          <w:divBdr>
            <w:top w:val="none" w:sz="0" w:space="0" w:color="auto"/>
            <w:left w:val="none" w:sz="0" w:space="0" w:color="auto"/>
            <w:bottom w:val="none" w:sz="0" w:space="0" w:color="auto"/>
            <w:right w:val="none" w:sz="0" w:space="0" w:color="auto"/>
          </w:divBdr>
        </w:div>
        <w:div w:id="855462981">
          <w:marLeft w:val="1714"/>
          <w:marRight w:val="0"/>
          <w:marTop w:val="77"/>
          <w:marBottom w:val="0"/>
          <w:divBdr>
            <w:top w:val="none" w:sz="0" w:space="0" w:color="auto"/>
            <w:left w:val="none" w:sz="0" w:space="0" w:color="auto"/>
            <w:bottom w:val="none" w:sz="0" w:space="0" w:color="auto"/>
            <w:right w:val="none" w:sz="0" w:space="0" w:color="auto"/>
          </w:divBdr>
        </w:div>
        <w:div w:id="1945989491">
          <w:marLeft w:val="1166"/>
          <w:marRight w:val="0"/>
          <w:marTop w:val="86"/>
          <w:marBottom w:val="0"/>
          <w:divBdr>
            <w:top w:val="none" w:sz="0" w:space="0" w:color="auto"/>
            <w:left w:val="none" w:sz="0" w:space="0" w:color="auto"/>
            <w:bottom w:val="none" w:sz="0" w:space="0" w:color="auto"/>
            <w:right w:val="none" w:sz="0" w:space="0" w:color="auto"/>
          </w:divBdr>
        </w:div>
      </w:divsChild>
    </w:div>
    <w:div w:id="1983462563">
      <w:bodyDiv w:val="1"/>
      <w:marLeft w:val="0"/>
      <w:marRight w:val="0"/>
      <w:marTop w:val="0"/>
      <w:marBottom w:val="0"/>
      <w:divBdr>
        <w:top w:val="none" w:sz="0" w:space="0" w:color="auto"/>
        <w:left w:val="none" w:sz="0" w:space="0" w:color="auto"/>
        <w:bottom w:val="none" w:sz="0" w:space="0" w:color="auto"/>
        <w:right w:val="none" w:sz="0" w:space="0" w:color="auto"/>
      </w:divBdr>
    </w:div>
    <w:div w:id="2024211082">
      <w:bodyDiv w:val="1"/>
      <w:marLeft w:val="0"/>
      <w:marRight w:val="0"/>
      <w:marTop w:val="0"/>
      <w:marBottom w:val="0"/>
      <w:divBdr>
        <w:top w:val="none" w:sz="0" w:space="0" w:color="auto"/>
        <w:left w:val="none" w:sz="0" w:space="0" w:color="auto"/>
        <w:bottom w:val="none" w:sz="0" w:space="0" w:color="auto"/>
        <w:right w:val="none" w:sz="0" w:space="0" w:color="auto"/>
      </w:divBdr>
    </w:div>
    <w:div w:id="2041737008">
      <w:bodyDiv w:val="1"/>
      <w:marLeft w:val="0"/>
      <w:marRight w:val="0"/>
      <w:marTop w:val="0"/>
      <w:marBottom w:val="0"/>
      <w:divBdr>
        <w:top w:val="none" w:sz="0" w:space="0" w:color="auto"/>
        <w:left w:val="none" w:sz="0" w:space="0" w:color="auto"/>
        <w:bottom w:val="none" w:sz="0" w:space="0" w:color="auto"/>
        <w:right w:val="none" w:sz="0" w:space="0" w:color="auto"/>
      </w:divBdr>
    </w:div>
    <w:div w:id="2049798108">
      <w:bodyDiv w:val="1"/>
      <w:marLeft w:val="0"/>
      <w:marRight w:val="0"/>
      <w:marTop w:val="0"/>
      <w:marBottom w:val="0"/>
      <w:divBdr>
        <w:top w:val="none" w:sz="0" w:space="0" w:color="auto"/>
        <w:left w:val="none" w:sz="0" w:space="0" w:color="auto"/>
        <w:bottom w:val="none" w:sz="0" w:space="0" w:color="auto"/>
        <w:right w:val="none" w:sz="0" w:space="0" w:color="auto"/>
      </w:divBdr>
    </w:div>
    <w:div w:id="2050913861">
      <w:bodyDiv w:val="1"/>
      <w:marLeft w:val="0"/>
      <w:marRight w:val="0"/>
      <w:marTop w:val="0"/>
      <w:marBottom w:val="0"/>
      <w:divBdr>
        <w:top w:val="none" w:sz="0" w:space="0" w:color="auto"/>
        <w:left w:val="none" w:sz="0" w:space="0" w:color="auto"/>
        <w:bottom w:val="none" w:sz="0" w:space="0" w:color="auto"/>
        <w:right w:val="none" w:sz="0" w:space="0" w:color="auto"/>
      </w:divBdr>
    </w:div>
    <w:div w:id="2057511985">
      <w:bodyDiv w:val="1"/>
      <w:marLeft w:val="0"/>
      <w:marRight w:val="0"/>
      <w:marTop w:val="0"/>
      <w:marBottom w:val="0"/>
      <w:divBdr>
        <w:top w:val="none" w:sz="0" w:space="0" w:color="auto"/>
        <w:left w:val="none" w:sz="0" w:space="0" w:color="auto"/>
        <w:bottom w:val="none" w:sz="0" w:space="0" w:color="auto"/>
        <w:right w:val="none" w:sz="0" w:space="0" w:color="auto"/>
      </w:divBdr>
    </w:div>
    <w:div w:id="2112626544">
      <w:bodyDiv w:val="1"/>
      <w:marLeft w:val="0"/>
      <w:marRight w:val="0"/>
      <w:marTop w:val="0"/>
      <w:marBottom w:val="0"/>
      <w:divBdr>
        <w:top w:val="none" w:sz="0" w:space="0" w:color="auto"/>
        <w:left w:val="none" w:sz="0" w:space="0" w:color="auto"/>
        <w:bottom w:val="none" w:sz="0" w:space="0" w:color="auto"/>
        <w:right w:val="none" w:sz="0" w:space="0" w:color="auto"/>
      </w:divBdr>
    </w:div>
    <w:div w:id="2113893411">
      <w:bodyDiv w:val="1"/>
      <w:marLeft w:val="0"/>
      <w:marRight w:val="0"/>
      <w:marTop w:val="0"/>
      <w:marBottom w:val="0"/>
      <w:divBdr>
        <w:top w:val="none" w:sz="0" w:space="0" w:color="auto"/>
        <w:left w:val="none" w:sz="0" w:space="0" w:color="auto"/>
        <w:bottom w:val="none" w:sz="0" w:space="0" w:color="auto"/>
        <w:right w:val="none" w:sz="0" w:space="0" w:color="auto"/>
      </w:divBdr>
    </w:div>
    <w:div w:id="2121028440">
      <w:bodyDiv w:val="1"/>
      <w:marLeft w:val="0"/>
      <w:marRight w:val="0"/>
      <w:marTop w:val="0"/>
      <w:marBottom w:val="0"/>
      <w:divBdr>
        <w:top w:val="none" w:sz="0" w:space="0" w:color="auto"/>
        <w:left w:val="none" w:sz="0" w:space="0" w:color="auto"/>
        <w:bottom w:val="none" w:sz="0" w:space="0" w:color="auto"/>
        <w:right w:val="none" w:sz="0" w:space="0" w:color="auto"/>
      </w:divBdr>
    </w:div>
    <w:div w:id="213209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ldad.perahia@inte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nsen\Deskto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8</TotalTime>
  <Pages>11</Pages>
  <Words>2861</Words>
  <Characters>16309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doc.: IEEE 802.11-11/0696r0</vt:lpstr>
    </vt:vector>
  </TitlesOfParts>
  <Company>Intel Corporation</Company>
  <LinksUpToDate>false</LinksUpToDate>
  <CharactersWithSpaces>19132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802.11-11/0696r0</dc:title>
  <dc:subject>Submission</dc:subject>
  <dc:creator>Eldad Perahia</dc:creator>
  <cp:keywords>May 2011</cp:keywords>
  <dc:description>Eldad Perahia (Intel Corporation)</dc:description>
  <cp:lastModifiedBy>Eldad Perahia</cp:lastModifiedBy>
  <cp:revision>5</cp:revision>
  <cp:lastPrinted>2011-05-10T16:06:00Z</cp:lastPrinted>
  <dcterms:created xsi:type="dcterms:W3CDTF">2012-01-19T20:31:00Z</dcterms:created>
  <dcterms:modified xsi:type="dcterms:W3CDTF">2012-01-19T23:56:00Z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-16256733</vt:i4>
  </property>
  <property fmtid="{D5CDD505-2E9C-101B-9397-08002B2CF9AE}" pid="4" name="_EmailSubject">
    <vt:lpwstr>minutes so far</vt:lpwstr>
  </property>
  <property fmtid="{D5CDD505-2E9C-101B-9397-08002B2CF9AE}" pid="5" name="_AuthorEmail">
    <vt:lpwstr>chansen@broadcom.com</vt:lpwstr>
  </property>
  <property fmtid="{D5CDD505-2E9C-101B-9397-08002B2CF9AE}" pid="6" name="_AuthorEmailDisplayName">
    <vt:lpwstr>Christopher Hansen</vt:lpwstr>
  </property>
  <property fmtid="{D5CDD505-2E9C-101B-9397-08002B2CF9AE}" pid="7" name="_PreviousAdHocReviewCycleID">
    <vt:i4>-73863540</vt:i4>
  </property>
  <property fmtid="{D5CDD505-2E9C-101B-9397-08002B2CF9AE}" pid="8" name="_ReviewingToolsShownOnce">
    <vt:lpwstr/>
  </property>
</Properties>
</file>