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67E3D" w:rsidP="00567E3D">
            <w:pPr>
              <w:pStyle w:val="T2"/>
            </w:pPr>
            <w:r>
              <w:t>July</w:t>
            </w:r>
            <w:r w:rsidR="00274BC4">
              <w:t xml:space="preserve"> 201</w:t>
            </w:r>
            <w:r w:rsidR="00A149DF">
              <w:t>1</w:t>
            </w:r>
            <w:r w:rsidR="00274BC4">
              <w:t xml:space="preserve"> Regulatory</w:t>
            </w:r>
            <w:r w:rsidR="002B2993">
              <w:t xml:space="preserve"> Meeting Minutes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567E3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74BC4">
              <w:rPr>
                <w:b w:val="0"/>
                <w:sz w:val="20"/>
              </w:rPr>
              <w:t xml:space="preserve">  2011-</w:t>
            </w:r>
            <w:r w:rsidR="00567E3D">
              <w:rPr>
                <w:b w:val="0"/>
                <w:sz w:val="20"/>
              </w:rPr>
              <w:t>7</w:t>
            </w:r>
            <w:r w:rsidR="002B2993">
              <w:rPr>
                <w:b w:val="0"/>
                <w:sz w:val="20"/>
              </w:rPr>
              <w:t>-</w:t>
            </w:r>
            <w:r w:rsidR="00567E3D">
              <w:rPr>
                <w:b w:val="0"/>
                <w:sz w:val="20"/>
              </w:rPr>
              <w:t>19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05205" w:rsidTr="00BF4BEE">
        <w:trPr>
          <w:jc w:val="center"/>
        </w:trPr>
        <w:tc>
          <w:tcPr>
            <w:tcW w:w="1336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Peter Ecclesine</w:t>
            </w:r>
          </w:p>
        </w:tc>
        <w:tc>
          <w:tcPr>
            <w:tcW w:w="206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Cisco</w:t>
            </w:r>
          </w:p>
        </w:tc>
        <w:tc>
          <w:tcPr>
            <w:tcW w:w="2814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170 W. Tasman Dr., MS SJC-14-4, San Jose, CA 95134</w:t>
            </w:r>
          </w:p>
        </w:tc>
        <w:tc>
          <w:tcPr>
            <w:tcW w:w="1715" w:type="dxa"/>
          </w:tcPr>
          <w:p w:rsidR="00205205" w:rsidRPr="00205205" w:rsidRDefault="00205205" w:rsidP="002D79AC">
            <w:pPr>
              <w:rPr>
                <w:sz w:val="24"/>
              </w:rPr>
            </w:pPr>
            <w:r w:rsidRPr="00205205">
              <w:rPr>
                <w:sz w:val="24"/>
              </w:rPr>
              <w:t>+1-408-527-0815</w:t>
            </w:r>
          </w:p>
        </w:tc>
        <w:tc>
          <w:tcPr>
            <w:tcW w:w="1647" w:type="dxa"/>
          </w:tcPr>
          <w:p w:rsidR="00205205" w:rsidRPr="00205205" w:rsidRDefault="009852AE" w:rsidP="002D79AC">
            <w:pPr>
              <w:rPr>
                <w:sz w:val="24"/>
              </w:rPr>
            </w:pPr>
            <w:hyperlink r:id="rId7" w:history="1">
              <w:r w:rsidR="00205205" w:rsidRPr="00205205">
                <w:rPr>
                  <w:rStyle w:val="Hyperlink"/>
                  <w:sz w:val="24"/>
                </w:rPr>
                <w:t>pecclesi@cisco.com</w:t>
              </w:r>
            </w:hyperlink>
            <w:r w:rsidR="00205205" w:rsidRPr="00205205">
              <w:rPr>
                <w:sz w:val="24"/>
              </w:rPr>
              <w:t xml:space="preserve"> </w:t>
            </w:r>
          </w:p>
        </w:tc>
      </w:tr>
      <w:tr w:rsidR="002B2993">
        <w:trPr>
          <w:jc w:val="center"/>
        </w:trPr>
        <w:tc>
          <w:tcPr>
            <w:tcW w:w="1336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2B2993" w:rsidRDefault="002B299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9852AE">
      <w:pPr>
        <w:pStyle w:val="T1"/>
        <w:spacing w:after="120"/>
        <w:rPr>
          <w:sz w:val="22"/>
        </w:rPr>
      </w:pPr>
      <w:r w:rsidRPr="009852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2B2993">
                  <w:pPr>
                    <w:jc w:val="both"/>
                  </w:pPr>
                  <w:r>
                    <w:t xml:space="preserve">This </w:t>
                  </w:r>
                  <w:r w:rsidR="00745C13">
                    <w:t>document contai</w:t>
                  </w:r>
                  <w:r w:rsidR="00274BC4">
                    <w:t xml:space="preserve">ns minutes of IEEE 802.11 Regulatory Ad Hoc meeting </w:t>
                  </w:r>
                  <w:r w:rsidR="00567E3D">
                    <w:t>in San Francisco</w:t>
                  </w:r>
                  <w:r w:rsidR="00274BC4">
                    <w:t>.</w:t>
                  </w:r>
                </w:p>
              </w:txbxContent>
            </v:textbox>
          </v:shape>
        </w:pict>
      </w:r>
    </w:p>
    <w:p w:rsidR="00C6773D" w:rsidRDefault="00CA09B2" w:rsidP="00C6773D">
      <w:pPr>
        <w:rPr>
          <w:rFonts w:eastAsia="Malgun Gothic"/>
          <w:b/>
          <w:u w:val="single"/>
          <w:lang w:eastAsia="ko-KR"/>
        </w:rPr>
      </w:pPr>
      <w:r>
        <w:br w:type="page"/>
      </w:r>
      <w:r w:rsidR="00567E3D">
        <w:rPr>
          <w:rFonts w:eastAsia="Malgun Gothic"/>
          <w:b/>
          <w:sz w:val="28"/>
          <w:u w:val="single"/>
          <w:lang w:eastAsia="ko-KR"/>
        </w:rPr>
        <w:lastRenderedPageBreak/>
        <w:t>July</w:t>
      </w:r>
      <w:r w:rsidR="00C6773D">
        <w:rPr>
          <w:rFonts w:eastAsia="Malgun Gothic"/>
          <w:b/>
          <w:sz w:val="28"/>
          <w:u w:val="single"/>
          <w:lang w:eastAsia="ko-KR"/>
        </w:rPr>
        <w:t xml:space="preserve"> 1</w:t>
      </w:r>
      <w:r w:rsidR="00567E3D">
        <w:rPr>
          <w:rFonts w:eastAsia="Malgun Gothic"/>
          <w:b/>
          <w:sz w:val="28"/>
          <w:u w:val="single"/>
          <w:lang w:eastAsia="ko-KR"/>
        </w:rPr>
        <w:t>9</w:t>
      </w:r>
      <w:r w:rsidR="00C6773D">
        <w:rPr>
          <w:b/>
          <w:sz w:val="28"/>
          <w:u w:val="single"/>
        </w:rPr>
        <w:t>, 20</w:t>
      </w:r>
      <w:r w:rsidR="00C6773D">
        <w:rPr>
          <w:b/>
          <w:sz w:val="28"/>
          <w:u w:val="single"/>
          <w:lang w:eastAsia="ja-JP"/>
        </w:rPr>
        <w:t>1</w:t>
      </w:r>
      <w:r w:rsidR="00C6773D">
        <w:rPr>
          <w:rFonts w:eastAsia="Malgun Gothic"/>
          <w:b/>
          <w:sz w:val="28"/>
          <w:u w:val="single"/>
          <w:lang w:eastAsia="ko-KR"/>
        </w:rPr>
        <w:t>1</w:t>
      </w:r>
      <w:r w:rsidR="00C6773D">
        <w:rPr>
          <w:b/>
          <w:sz w:val="28"/>
          <w:u w:val="single"/>
        </w:rPr>
        <w:t xml:space="preserve"> </w:t>
      </w:r>
      <w:r w:rsidR="00C6773D">
        <w:rPr>
          <w:b/>
          <w:sz w:val="28"/>
          <w:u w:val="single"/>
          <w:lang w:eastAsia="ja-JP"/>
        </w:rPr>
        <w:t>(</w:t>
      </w:r>
      <w:r w:rsidR="00C6773D">
        <w:rPr>
          <w:rFonts w:eastAsia="Malgun Gothic"/>
          <w:b/>
          <w:sz w:val="28"/>
          <w:u w:val="single"/>
          <w:lang w:eastAsia="ko-KR"/>
        </w:rPr>
        <w:t>Tuesday</w:t>
      </w:r>
      <w:r w:rsidR="00C6773D">
        <w:rPr>
          <w:b/>
          <w:sz w:val="28"/>
          <w:u w:val="single"/>
          <w:lang w:eastAsia="ja-JP"/>
        </w:rPr>
        <w:t xml:space="preserve">) </w:t>
      </w:r>
      <w:proofErr w:type="gramStart"/>
      <w:r w:rsidR="00C6773D">
        <w:rPr>
          <w:b/>
          <w:sz w:val="28"/>
          <w:u w:val="single"/>
          <w:lang w:eastAsia="ja-JP"/>
        </w:rPr>
        <w:t>AM</w:t>
      </w:r>
      <w:proofErr w:type="gramEnd"/>
      <w:r w:rsidR="00C6773D">
        <w:rPr>
          <w:b/>
          <w:sz w:val="28"/>
          <w:u w:val="single"/>
        </w:rPr>
        <w:t xml:space="preserve"> </w:t>
      </w:r>
      <w:r w:rsidR="00C6773D">
        <w:rPr>
          <w:rFonts w:eastAsia="Malgun Gothic"/>
          <w:b/>
          <w:sz w:val="28"/>
          <w:u w:val="single"/>
          <w:lang w:eastAsia="ko-KR"/>
        </w:rPr>
        <w:t>10:30 – 12:30</w:t>
      </w:r>
    </w:p>
    <w:p w:rsidR="00C6773D" w:rsidRDefault="00C6773D" w:rsidP="00C6773D">
      <w:pPr>
        <w:rPr>
          <w:rFonts w:eastAsia="MS Mincho"/>
          <w:lang w:val="en-US"/>
        </w:rPr>
      </w:pPr>
    </w:p>
    <w:p w:rsidR="00C6773D" w:rsidRPr="00D26BAC" w:rsidRDefault="00C6773D" w:rsidP="00C6773D">
      <w:pPr>
        <w:rPr>
          <w:rFonts w:eastAsia="Malgun Gothic"/>
          <w:sz w:val="24"/>
          <w:szCs w:val="24"/>
          <w:lang w:eastAsia="ko-KR"/>
        </w:rPr>
      </w:pPr>
      <w:r w:rsidRPr="00D26BAC">
        <w:rPr>
          <w:sz w:val="24"/>
          <w:szCs w:val="24"/>
        </w:rPr>
        <w:t xml:space="preserve">Notes – </w:t>
      </w:r>
      <w:r w:rsidRPr="00D26BAC">
        <w:rPr>
          <w:rFonts w:eastAsia="Malgun Gothic"/>
          <w:sz w:val="24"/>
          <w:szCs w:val="24"/>
          <w:lang w:eastAsia="ko-KR"/>
        </w:rPr>
        <w:t>Tuesday</w:t>
      </w:r>
      <w:r w:rsidRPr="00D26BAC">
        <w:rPr>
          <w:sz w:val="24"/>
          <w:szCs w:val="24"/>
        </w:rPr>
        <w:t xml:space="preserve">, </w:t>
      </w:r>
      <w:r w:rsidR="00567E3D" w:rsidRPr="00D26BAC">
        <w:rPr>
          <w:rFonts w:eastAsia="Malgun Gothic"/>
          <w:sz w:val="24"/>
          <w:szCs w:val="24"/>
          <w:lang w:eastAsia="ko-KR"/>
        </w:rPr>
        <w:t xml:space="preserve">July </w:t>
      </w:r>
      <w:proofErr w:type="gramStart"/>
      <w:r w:rsidR="00567E3D" w:rsidRPr="00D26BAC">
        <w:rPr>
          <w:rFonts w:eastAsia="Malgun Gothic"/>
          <w:sz w:val="24"/>
          <w:szCs w:val="24"/>
          <w:lang w:eastAsia="ko-KR"/>
        </w:rPr>
        <w:t>19</w:t>
      </w:r>
      <w:r w:rsidR="00A149DF" w:rsidRPr="00D26BAC">
        <w:rPr>
          <w:rFonts w:eastAsia="Malgun Gothic"/>
          <w:sz w:val="24"/>
          <w:szCs w:val="24"/>
          <w:vertAlign w:val="superscript"/>
          <w:lang w:eastAsia="ko-KR"/>
        </w:rPr>
        <w:t>th</w:t>
      </w:r>
      <w:r w:rsidR="00A149DF" w:rsidRPr="00D26BAC">
        <w:rPr>
          <w:rFonts w:eastAsia="Malgun Gothic"/>
          <w:sz w:val="24"/>
          <w:szCs w:val="24"/>
          <w:lang w:eastAsia="ko-KR"/>
        </w:rPr>
        <w:t xml:space="preserve"> </w:t>
      </w:r>
      <w:r w:rsidRPr="00D26BAC">
        <w:rPr>
          <w:rFonts w:eastAsia="Malgun Gothic"/>
          <w:sz w:val="24"/>
          <w:szCs w:val="24"/>
          <w:lang w:eastAsia="ko-KR"/>
        </w:rPr>
        <w:t xml:space="preserve"> 201</w:t>
      </w:r>
      <w:r w:rsidR="00567E3D" w:rsidRPr="00D26BAC">
        <w:rPr>
          <w:rFonts w:eastAsia="Malgun Gothic"/>
          <w:sz w:val="24"/>
          <w:szCs w:val="24"/>
          <w:lang w:eastAsia="ko-KR"/>
        </w:rPr>
        <w:t>1</w:t>
      </w:r>
      <w:proofErr w:type="gramEnd"/>
    </w:p>
    <w:p w:rsidR="00C6773D" w:rsidRPr="00D26BAC" w:rsidRDefault="00C6773D" w:rsidP="00C6773D">
      <w:pPr>
        <w:rPr>
          <w:rFonts w:eastAsia="MS Mincho"/>
          <w:sz w:val="24"/>
          <w:szCs w:val="24"/>
        </w:rPr>
      </w:pPr>
    </w:p>
    <w:p w:rsidR="00C6773D" w:rsidRPr="00D26BAC" w:rsidRDefault="00A149DF" w:rsidP="00C6773D">
      <w:pPr>
        <w:numPr>
          <w:ilvl w:val="0"/>
          <w:numId w:val="8"/>
        </w:numPr>
        <w:rPr>
          <w:sz w:val="24"/>
          <w:szCs w:val="24"/>
        </w:rPr>
      </w:pPr>
      <w:r w:rsidRPr="00D26BAC">
        <w:rPr>
          <w:rFonts w:eastAsia="Malgun Gothic"/>
          <w:sz w:val="24"/>
          <w:szCs w:val="24"/>
          <w:lang w:eastAsia="ko-KR"/>
        </w:rPr>
        <w:t>Rich Kennedy</w:t>
      </w:r>
      <w:r w:rsidR="00C6773D" w:rsidRPr="00D26BAC">
        <w:rPr>
          <w:rFonts w:eastAsia="Malgun Gothic"/>
          <w:sz w:val="24"/>
          <w:szCs w:val="24"/>
          <w:lang w:eastAsia="ko-KR"/>
        </w:rPr>
        <w:t xml:space="preserve"> (</w:t>
      </w:r>
      <w:r w:rsidRPr="00D26BAC">
        <w:rPr>
          <w:rFonts w:eastAsia="Malgun Gothic"/>
          <w:sz w:val="24"/>
          <w:szCs w:val="24"/>
          <w:lang w:eastAsia="ko-KR"/>
        </w:rPr>
        <w:t xml:space="preserve">Research </w:t>
      </w:r>
      <w:proofErr w:type="gramStart"/>
      <w:r w:rsidRPr="00D26BAC">
        <w:rPr>
          <w:rFonts w:eastAsia="Malgun Gothic"/>
          <w:sz w:val="24"/>
          <w:szCs w:val="24"/>
          <w:lang w:eastAsia="ko-KR"/>
        </w:rPr>
        <w:t>In</w:t>
      </w:r>
      <w:proofErr w:type="gramEnd"/>
      <w:r w:rsidRPr="00D26BAC">
        <w:rPr>
          <w:rFonts w:eastAsia="Malgun Gothic"/>
          <w:sz w:val="24"/>
          <w:szCs w:val="24"/>
          <w:lang w:eastAsia="ko-KR"/>
        </w:rPr>
        <w:t xml:space="preserve"> Motion) is the Chair</w:t>
      </w:r>
      <w:r w:rsidR="00C6773D" w:rsidRPr="00D26BAC">
        <w:rPr>
          <w:rFonts w:eastAsia="Malgun Gothic"/>
          <w:sz w:val="24"/>
          <w:szCs w:val="24"/>
          <w:lang w:eastAsia="ko-KR"/>
        </w:rPr>
        <w:t>.</w:t>
      </w:r>
    </w:p>
    <w:p w:rsidR="00C6773D" w:rsidRPr="00D26BAC" w:rsidRDefault="00A149DF" w:rsidP="00C6773D">
      <w:pPr>
        <w:numPr>
          <w:ilvl w:val="0"/>
          <w:numId w:val="8"/>
        </w:numPr>
        <w:rPr>
          <w:sz w:val="24"/>
          <w:szCs w:val="24"/>
        </w:rPr>
      </w:pPr>
      <w:r w:rsidRPr="00D26BAC">
        <w:rPr>
          <w:sz w:val="24"/>
          <w:szCs w:val="24"/>
        </w:rPr>
        <w:t>Peter Ecclesine (Cisco) i</w:t>
      </w:r>
      <w:r w:rsidR="00C6773D" w:rsidRPr="00D26BAC">
        <w:rPr>
          <w:sz w:val="24"/>
          <w:szCs w:val="24"/>
        </w:rPr>
        <w:t>s recording secretary for this meeting.</w:t>
      </w:r>
    </w:p>
    <w:p w:rsidR="00A149DF" w:rsidRPr="00D26BAC" w:rsidRDefault="00A149DF" w:rsidP="00A149DF">
      <w:pPr>
        <w:ind w:left="360"/>
        <w:rPr>
          <w:sz w:val="24"/>
          <w:szCs w:val="24"/>
        </w:rPr>
      </w:pPr>
    </w:p>
    <w:p w:rsidR="00A149DF" w:rsidRPr="00D26BAC" w:rsidRDefault="00A149DF" w:rsidP="00A14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26BAC">
        <w:rPr>
          <w:sz w:val="24"/>
          <w:szCs w:val="24"/>
        </w:rPr>
        <w:t xml:space="preserve">Chair called meeting to order at 10:30am PDT  with </w:t>
      </w:r>
      <w:r w:rsidR="00D26BAC">
        <w:rPr>
          <w:sz w:val="24"/>
          <w:szCs w:val="24"/>
        </w:rPr>
        <w:t>30</w:t>
      </w:r>
      <w:r w:rsidRPr="00D26BAC">
        <w:rPr>
          <w:sz w:val="24"/>
          <w:szCs w:val="24"/>
        </w:rPr>
        <w:t xml:space="preserve"> attendees</w:t>
      </w:r>
    </w:p>
    <w:p w:rsidR="00A149DF" w:rsidRPr="00D26BAC" w:rsidRDefault="00A149DF" w:rsidP="00A149D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D26BAC">
        <w:rPr>
          <w:sz w:val="24"/>
          <w:szCs w:val="24"/>
        </w:rPr>
        <w:t>Agenda in 11-11-</w:t>
      </w:r>
      <w:r w:rsidR="00567E3D" w:rsidRPr="00D26BAC">
        <w:rPr>
          <w:sz w:val="24"/>
          <w:szCs w:val="24"/>
        </w:rPr>
        <w:t>967r0</w:t>
      </w:r>
      <w:r w:rsidRPr="00D26BAC">
        <w:rPr>
          <w:sz w:val="24"/>
          <w:szCs w:val="24"/>
        </w:rPr>
        <w:t xml:space="preserve"> approved unanimously</w:t>
      </w:r>
    </w:p>
    <w:p w:rsidR="00A149DF" w:rsidRDefault="00A149DF" w:rsidP="00A149DF"/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>Assign a recording secretary</w:t>
      </w:r>
    </w:p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>Administrative items</w:t>
      </w:r>
    </w:p>
    <w:p w:rsidR="00567E3D" w:rsidRDefault="00567E3D" w:rsidP="00567E3D">
      <w:pPr>
        <w:numPr>
          <w:ilvl w:val="1"/>
          <w:numId w:val="9"/>
        </w:numPr>
        <w:spacing w:after="200" w:line="276" w:lineRule="auto"/>
      </w:pPr>
      <w:r>
        <w:t>Required notices</w:t>
      </w:r>
    </w:p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 xml:space="preserve">Introduction </w:t>
      </w:r>
    </w:p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>The regulatory summaries</w:t>
      </w:r>
    </w:p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 xml:space="preserve">Regulatory issues status </w:t>
      </w:r>
    </w:p>
    <w:p w:rsidR="00567E3D" w:rsidRDefault="00567E3D" w:rsidP="00567E3D">
      <w:pPr>
        <w:numPr>
          <w:ilvl w:val="1"/>
          <w:numId w:val="9"/>
        </w:numPr>
        <w:spacing w:after="200" w:line="276" w:lineRule="auto"/>
      </w:pPr>
      <w:r>
        <w:t>EN 300 328 revision update</w:t>
      </w:r>
    </w:p>
    <w:p w:rsidR="00567E3D" w:rsidRDefault="00567E3D" w:rsidP="00567E3D">
      <w:pPr>
        <w:numPr>
          <w:ilvl w:val="1"/>
          <w:numId w:val="9"/>
        </w:numPr>
        <w:spacing w:after="200" w:line="276" w:lineRule="auto"/>
      </w:pPr>
      <w:r>
        <w:t>FCC 5 GHz rules changes update</w:t>
      </w:r>
    </w:p>
    <w:p w:rsidR="00567E3D" w:rsidRDefault="00567E3D" w:rsidP="00567E3D">
      <w:pPr>
        <w:numPr>
          <w:ilvl w:val="0"/>
          <w:numId w:val="9"/>
        </w:numPr>
        <w:spacing w:after="200" w:line="276" w:lineRule="auto"/>
      </w:pPr>
      <w:r>
        <w:rPr>
          <w:b/>
          <w:bCs/>
        </w:rPr>
        <w:t>Critical issues actions</w:t>
      </w:r>
    </w:p>
    <w:p w:rsidR="00567E3D" w:rsidRDefault="00567E3D" w:rsidP="00567E3D">
      <w:pPr>
        <w:numPr>
          <w:ilvl w:val="1"/>
          <w:numId w:val="9"/>
        </w:numPr>
        <w:spacing w:after="200" w:line="276" w:lineRule="auto"/>
      </w:pPr>
      <w:r>
        <w:t>Possible changes to the 5 GHz unlicensed band in the US</w:t>
      </w:r>
    </w:p>
    <w:p w:rsidR="00567E3D" w:rsidRDefault="00567E3D" w:rsidP="00567E3D">
      <w:pPr>
        <w:numPr>
          <w:ilvl w:val="1"/>
          <w:numId w:val="9"/>
        </w:numPr>
        <w:spacing w:after="200" w:line="276" w:lineRule="auto"/>
      </w:pPr>
      <w:r>
        <w:t>802.11 SAR test uncertainties</w:t>
      </w:r>
    </w:p>
    <w:p w:rsidR="00567E3D" w:rsidRPr="00FB7EEA" w:rsidRDefault="00567E3D" w:rsidP="00FB7EEA">
      <w:pPr>
        <w:rPr>
          <w:b/>
          <w:u w:val="single"/>
        </w:rPr>
      </w:pPr>
      <w:r w:rsidRPr="00FB7EEA">
        <w:rPr>
          <w:b/>
          <w:u w:val="single"/>
        </w:rPr>
        <w:t>Proceedings</w:t>
      </w:r>
    </w:p>
    <w:p w:rsidR="00FB7EEA" w:rsidRPr="00FB7EEA" w:rsidRDefault="00567E3D" w:rsidP="00FB7E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The required notices were displayed from 11-11/967r0 slides 4, 5, 6</w:t>
      </w:r>
    </w:p>
    <w:p w:rsidR="00FB7EEA" w:rsidRDefault="00FB7EEA" w:rsidP="00FB7EEA">
      <w:pPr>
        <w:pStyle w:val="ListParagraph"/>
        <w:rPr>
          <w:sz w:val="24"/>
          <w:szCs w:val="24"/>
        </w:rPr>
      </w:pPr>
    </w:p>
    <w:p w:rsidR="00FB7EEA" w:rsidRPr="00FB7EEA" w:rsidRDefault="00FB7EEA" w:rsidP="00FB7EE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US</w:t>
      </w:r>
    </w:p>
    <w:p w:rsidR="00567E3D" w:rsidRPr="00FB7EEA" w:rsidRDefault="00567E3D" w:rsidP="00FB7EE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 xml:space="preserve">Noted WISPA Webinar by FCC Rashmi Doshi. </w:t>
      </w:r>
    </w:p>
    <w:p w:rsidR="00567E3D" w:rsidRPr="00FB7EEA" w:rsidRDefault="00567E3D" w:rsidP="00FB7EEA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Noted the reporting of incidents from the Webinar</w:t>
      </w:r>
    </w:p>
    <w:p w:rsidR="00567E3D" w:rsidRDefault="00567E3D" w:rsidP="00FB7EEA">
      <w:pPr>
        <w:pStyle w:val="ListParagraph"/>
        <w:numPr>
          <w:ilvl w:val="2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 xml:space="preserve">Will post to 802.11 REG. </w:t>
      </w:r>
    </w:p>
    <w:p w:rsidR="00FB7EEA" w:rsidRPr="00FB7EEA" w:rsidRDefault="00FB7EEA" w:rsidP="00FB7EEA">
      <w:pPr>
        <w:pStyle w:val="ListParagraph"/>
        <w:ind w:left="1440"/>
        <w:rPr>
          <w:sz w:val="24"/>
          <w:szCs w:val="24"/>
        </w:rPr>
      </w:pPr>
    </w:p>
    <w:p w:rsidR="00FB7EEA" w:rsidRDefault="00567E3D" w:rsidP="00FB7E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E</w:t>
      </w:r>
      <w:r w:rsidR="00FB7EEA">
        <w:rPr>
          <w:sz w:val="24"/>
          <w:szCs w:val="24"/>
        </w:rPr>
        <w:t>U</w:t>
      </w:r>
      <w:r w:rsidRPr="00FB7EEA">
        <w:rPr>
          <w:sz w:val="24"/>
          <w:szCs w:val="24"/>
        </w:rPr>
        <w:t xml:space="preserve"> </w:t>
      </w:r>
    </w:p>
    <w:p w:rsidR="00567E3D" w:rsidRPr="00FB7EEA" w:rsidRDefault="00567E3D" w:rsidP="00FB7EE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EN 300 328 (2.4 GHz) is out for Public Enquiry for the next four months</w:t>
      </w:r>
    </w:p>
    <w:p w:rsidR="00567E3D" w:rsidRDefault="00567E3D" w:rsidP="00FB7EE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EN 301 893 (5 GHz) is out for 1-step approval by member countries.</w:t>
      </w:r>
    </w:p>
    <w:p w:rsidR="00FB7EEA" w:rsidRPr="00FB7EEA" w:rsidRDefault="00FB7EEA" w:rsidP="00FB7EEA">
      <w:pPr>
        <w:pStyle w:val="ListParagraph"/>
        <w:ind w:left="1440"/>
        <w:rPr>
          <w:sz w:val="24"/>
          <w:szCs w:val="24"/>
        </w:rPr>
      </w:pPr>
    </w:p>
    <w:p w:rsidR="00567E3D" w:rsidRDefault="00567E3D" w:rsidP="00FB7E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Asia – nothing to report</w:t>
      </w:r>
    </w:p>
    <w:p w:rsidR="00FB7EEA" w:rsidRPr="00FB7EEA" w:rsidRDefault="00FB7EEA" w:rsidP="00FB7EEA">
      <w:pPr>
        <w:pStyle w:val="ListParagraph"/>
        <w:rPr>
          <w:sz w:val="24"/>
          <w:szCs w:val="24"/>
        </w:rPr>
      </w:pPr>
    </w:p>
    <w:p w:rsidR="00567E3D" w:rsidRPr="00FB7EEA" w:rsidRDefault="00567E3D" w:rsidP="00FB7EE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>Critical Issues Actions</w:t>
      </w:r>
    </w:p>
    <w:p w:rsidR="00567E3D" w:rsidRPr="00FB7EEA" w:rsidRDefault="00567E3D" w:rsidP="00FB7EE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t xml:space="preserve">Matsui bill, Charlie Rush notes the USG is sponsoring an action for WRC 2015 for more </w:t>
      </w:r>
      <w:proofErr w:type="gramStart"/>
      <w:r w:rsidRPr="00FB7EEA">
        <w:rPr>
          <w:sz w:val="24"/>
          <w:szCs w:val="24"/>
        </w:rPr>
        <w:t>spectrum</w:t>
      </w:r>
      <w:proofErr w:type="gramEnd"/>
      <w:r w:rsidRPr="00FB7EEA">
        <w:rPr>
          <w:sz w:val="24"/>
          <w:szCs w:val="24"/>
        </w:rPr>
        <w:t xml:space="preserve"> for mobile broadband</w:t>
      </w:r>
      <w:r w:rsidR="00FB7EEA" w:rsidRPr="00FB7EEA">
        <w:rPr>
          <w:sz w:val="24"/>
          <w:szCs w:val="24"/>
        </w:rPr>
        <w:t xml:space="preserve">; </w:t>
      </w:r>
      <w:r w:rsidRPr="00FB7EEA">
        <w:rPr>
          <w:sz w:val="24"/>
          <w:szCs w:val="24"/>
        </w:rPr>
        <w:t xml:space="preserve">Rich displays the bands to be auctioned from 11-11/967r1. </w:t>
      </w:r>
    </w:p>
    <w:p w:rsidR="00FB7EEA" w:rsidRDefault="00FB7EEA" w:rsidP="00FB7EEA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FB7EEA">
        <w:rPr>
          <w:sz w:val="24"/>
          <w:szCs w:val="24"/>
        </w:rPr>
        <w:lastRenderedPageBreak/>
        <w:t>Rich discussed the current SAR rules, which have not changed since 2007, despite new product categories.</w:t>
      </w:r>
    </w:p>
    <w:p w:rsidR="00FB7EEA" w:rsidRPr="00FB7EEA" w:rsidRDefault="00FB7EEA" w:rsidP="00FB7EEA">
      <w:pPr>
        <w:rPr>
          <w:sz w:val="24"/>
          <w:szCs w:val="24"/>
        </w:rPr>
      </w:pPr>
    </w:p>
    <w:p w:rsidR="00A149DF" w:rsidRDefault="00A149DF" w:rsidP="00A149DF">
      <w:pPr>
        <w:pStyle w:val="ListParagraph"/>
        <w:numPr>
          <w:ilvl w:val="0"/>
          <w:numId w:val="8"/>
        </w:numPr>
      </w:pPr>
      <w:r>
        <w:t>Meeting adjourned at 11:</w:t>
      </w:r>
      <w:r w:rsidR="00FB7EEA">
        <w:t>30</w:t>
      </w:r>
      <w:r>
        <w:t xml:space="preserve"> am PDT</w:t>
      </w:r>
    </w:p>
    <w:p w:rsidR="003866DE" w:rsidRPr="00972580" w:rsidRDefault="003866DE" w:rsidP="00C6773D">
      <w:pPr>
        <w:pStyle w:val="NormalWeb"/>
        <w:spacing w:before="0" w:beforeAutospacing="0" w:after="0" w:afterAutospacing="0"/>
        <w:rPr>
          <w:szCs w:val="22"/>
        </w:rPr>
      </w:pPr>
    </w:p>
    <w:sectPr w:rsidR="003866DE" w:rsidRPr="00972580" w:rsidSect="00CF6E9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2A" w:rsidRDefault="003F432A">
      <w:r>
        <w:separator/>
      </w:r>
    </w:p>
  </w:endnote>
  <w:endnote w:type="continuationSeparator" w:id="0">
    <w:p w:rsidR="003F432A" w:rsidRDefault="003F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7733F">
    <w:pPr>
      <w:pStyle w:val="Footer"/>
      <w:tabs>
        <w:tab w:val="clear" w:pos="6480"/>
        <w:tab w:val="center" w:pos="4680"/>
        <w:tab w:val="right" w:pos="9360"/>
      </w:tabs>
    </w:pPr>
    <w:r>
      <w:t>Meeting Minutes</w:t>
    </w:r>
    <w:r w:rsidR="0029020B">
      <w:tab/>
      <w:t xml:space="preserve">page </w:t>
    </w:r>
    <w:r w:rsidR="009852AE">
      <w:fldChar w:fldCharType="begin"/>
    </w:r>
    <w:r w:rsidR="00C25EBB">
      <w:instrText xml:space="preserve">page </w:instrText>
    </w:r>
    <w:r w:rsidR="009852AE">
      <w:fldChar w:fldCharType="separate"/>
    </w:r>
    <w:r w:rsidR="00FE6915">
      <w:rPr>
        <w:noProof/>
      </w:rPr>
      <w:t>2</w:t>
    </w:r>
    <w:r w:rsidR="009852AE">
      <w:rPr>
        <w:noProof/>
      </w:rPr>
      <w:fldChar w:fldCharType="end"/>
    </w:r>
    <w:r w:rsidR="0029020B">
      <w:tab/>
    </w:r>
    <w:r w:rsidR="00A149DF">
      <w:t>Peter Ecclesine, Cisco</w:t>
    </w:r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2A" w:rsidRDefault="003F432A">
      <w:r>
        <w:separator/>
      </w:r>
    </w:p>
  </w:footnote>
  <w:footnote w:type="continuationSeparator" w:id="0">
    <w:p w:rsidR="003F432A" w:rsidRDefault="003F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9852AE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E6915">
        <w:t>Jul</w:t>
      </w:r>
      <w:r w:rsidR="00A149DF">
        <w:t>y</w:t>
      </w:r>
      <w:r w:rsidR="00BF1B30">
        <w:t xml:space="preserve"> 201</w:t>
      </w:r>
      <w:r w:rsidR="00972580">
        <w:t>1</w:t>
      </w:r>
    </w:fldSimple>
    <w:r w:rsidR="0029020B">
      <w:tab/>
    </w:r>
    <w:r w:rsidR="0029020B">
      <w:tab/>
    </w:r>
    <w:fldSimple w:instr=" TITLE  \* MERGEFORMAT ">
      <w:r w:rsidR="00B51C6B">
        <w:t>doc.: IEEE 802.11-1</w:t>
      </w:r>
      <w:r w:rsidR="00972580">
        <w:t>1/</w:t>
      </w:r>
      <w:r w:rsidR="00567E3D">
        <w:t>1372</w:t>
      </w:r>
      <w:r w:rsidR="00BF1B30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16A5E"/>
    <w:multiLevelType w:val="hybridMultilevel"/>
    <w:tmpl w:val="EA48575E"/>
    <w:lvl w:ilvl="0" w:tplc="37E0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88CD6BC">
      <w:start w:val="1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6C87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EAA5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7A60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2A5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BA3B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B0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E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5088"/>
    <w:multiLevelType w:val="hybridMultilevel"/>
    <w:tmpl w:val="7DCED7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7C352B"/>
    <w:multiLevelType w:val="hybridMultilevel"/>
    <w:tmpl w:val="F04A0D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A11B98"/>
    <w:multiLevelType w:val="hybridMultilevel"/>
    <w:tmpl w:val="9872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15F8"/>
    <w:multiLevelType w:val="hybridMultilevel"/>
    <w:tmpl w:val="0F4EA1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24384A"/>
    <w:multiLevelType w:val="hybridMultilevel"/>
    <w:tmpl w:val="67FE07AC"/>
    <w:lvl w:ilvl="0" w:tplc="D6842E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C527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742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60561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C60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C06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482A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C3E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4C33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3FB42F0"/>
    <w:multiLevelType w:val="hybridMultilevel"/>
    <w:tmpl w:val="76AA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3FE8"/>
    <w:multiLevelType w:val="multilevel"/>
    <w:tmpl w:val="E4C4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D26B65"/>
    <w:multiLevelType w:val="multilevel"/>
    <w:tmpl w:val="A53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3520F55"/>
    <w:multiLevelType w:val="multilevel"/>
    <w:tmpl w:val="CFB0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B2993"/>
    <w:rsid w:val="00001A84"/>
    <w:rsid w:val="000436F0"/>
    <w:rsid w:val="000822D3"/>
    <w:rsid w:val="00100847"/>
    <w:rsid w:val="00102CC8"/>
    <w:rsid w:val="00103C0F"/>
    <w:rsid w:val="00110AEA"/>
    <w:rsid w:val="00117FD7"/>
    <w:rsid w:val="00140D04"/>
    <w:rsid w:val="001A71F3"/>
    <w:rsid w:val="001D723B"/>
    <w:rsid w:val="001F141B"/>
    <w:rsid w:val="00205205"/>
    <w:rsid w:val="00231E6D"/>
    <w:rsid w:val="00274BC4"/>
    <w:rsid w:val="0029020B"/>
    <w:rsid w:val="002A382E"/>
    <w:rsid w:val="002B2993"/>
    <w:rsid w:val="002D44BE"/>
    <w:rsid w:val="00305171"/>
    <w:rsid w:val="0033161C"/>
    <w:rsid w:val="00361357"/>
    <w:rsid w:val="003866DE"/>
    <w:rsid w:val="003D2C0E"/>
    <w:rsid w:val="003F432A"/>
    <w:rsid w:val="00442037"/>
    <w:rsid w:val="00473A59"/>
    <w:rsid w:val="004A369A"/>
    <w:rsid w:val="00535766"/>
    <w:rsid w:val="00567E3D"/>
    <w:rsid w:val="005921A0"/>
    <w:rsid w:val="005C0091"/>
    <w:rsid w:val="005D313D"/>
    <w:rsid w:val="0062440B"/>
    <w:rsid w:val="00644785"/>
    <w:rsid w:val="006C0727"/>
    <w:rsid w:val="006E145F"/>
    <w:rsid w:val="006E6C97"/>
    <w:rsid w:val="006E7DDB"/>
    <w:rsid w:val="0072038D"/>
    <w:rsid w:val="00745C13"/>
    <w:rsid w:val="00770572"/>
    <w:rsid w:val="007A59A4"/>
    <w:rsid w:val="007B4F4C"/>
    <w:rsid w:val="00821494"/>
    <w:rsid w:val="008251A7"/>
    <w:rsid w:val="00827706"/>
    <w:rsid w:val="008D2CBA"/>
    <w:rsid w:val="00972580"/>
    <w:rsid w:val="009852AE"/>
    <w:rsid w:val="009D07CD"/>
    <w:rsid w:val="00A149DF"/>
    <w:rsid w:val="00A17639"/>
    <w:rsid w:val="00A44959"/>
    <w:rsid w:val="00AA427C"/>
    <w:rsid w:val="00B303EE"/>
    <w:rsid w:val="00B51C6B"/>
    <w:rsid w:val="00B84093"/>
    <w:rsid w:val="00BA63B7"/>
    <w:rsid w:val="00BD5FB0"/>
    <w:rsid w:val="00BE68C2"/>
    <w:rsid w:val="00BF01E5"/>
    <w:rsid w:val="00BF1B30"/>
    <w:rsid w:val="00C06D8A"/>
    <w:rsid w:val="00C25EBB"/>
    <w:rsid w:val="00C6773D"/>
    <w:rsid w:val="00CA09B2"/>
    <w:rsid w:val="00CE61AD"/>
    <w:rsid w:val="00CF6E94"/>
    <w:rsid w:val="00D26BAC"/>
    <w:rsid w:val="00D53467"/>
    <w:rsid w:val="00D66E2C"/>
    <w:rsid w:val="00DC5A7B"/>
    <w:rsid w:val="00DE45DE"/>
    <w:rsid w:val="00E5569B"/>
    <w:rsid w:val="00E6553A"/>
    <w:rsid w:val="00E7733F"/>
    <w:rsid w:val="00E810B1"/>
    <w:rsid w:val="00EA3B29"/>
    <w:rsid w:val="00F31574"/>
    <w:rsid w:val="00F62216"/>
    <w:rsid w:val="00F75EF6"/>
    <w:rsid w:val="00F83A58"/>
    <w:rsid w:val="00FB43B8"/>
    <w:rsid w:val="00FB7EEA"/>
    <w:rsid w:val="00FC2FE0"/>
    <w:rsid w:val="00FD0541"/>
    <w:rsid w:val="00FE6915"/>
    <w:rsid w:val="00FF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E9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F6E9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F6E9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F6E9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F6E9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F6E9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F6E94"/>
    <w:pPr>
      <w:jc w:val="center"/>
    </w:pPr>
    <w:rPr>
      <w:b/>
      <w:sz w:val="28"/>
    </w:rPr>
  </w:style>
  <w:style w:type="paragraph" w:customStyle="1" w:styleId="T2">
    <w:name w:val="T2"/>
    <w:basedOn w:val="T1"/>
    <w:rsid w:val="00CF6E94"/>
    <w:pPr>
      <w:spacing w:after="240"/>
      <w:ind w:left="720" w:right="720"/>
    </w:pPr>
  </w:style>
  <w:style w:type="paragraph" w:customStyle="1" w:styleId="T3">
    <w:name w:val="T3"/>
    <w:basedOn w:val="T1"/>
    <w:rsid w:val="00CF6E9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F6E94"/>
    <w:pPr>
      <w:ind w:left="720" w:hanging="720"/>
    </w:pPr>
  </w:style>
  <w:style w:type="character" w:styleId="Hyperlink">
    <w:name w:val="Hyperlink"/>
    <w:basedOn w:val="DefaultParagraphFont"/>
    <w:rsid w:val="00CF6E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993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styleId="FollowedHyperlink">
    <w:name w:val="FollowedHyperlink"/>
    <w:basedOn w:val="DefaultParagraphFont"/>
    <w:rsid w:val="00F75EF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27706"/>
    <w:pPr>
      <w:ind w:left="720"/>
    </w:pPr>
    <w:rPr>
      <w:rFonts w:ascii="Calibri" w:eastAsiaTheme="minorHAnsi" w:hAnsi="Calibr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6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cclesi@cisc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halasz\Application%20Data\Microsoft\Templates\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19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802.11-10/1427r0</vt:lpstr>
    </vt:vector>
  </TitlesOfParts>
  <Company>Aclara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802.11-10/1427r0</dc:title>
  <dc:subject>Meeting Minutes</dc:subject>
  <dc:creator>Dave Halasz (Aclara)</dc:creator>
  <cp:keywords>December 2010</cp:keywords>
  <dc:description>Dave Halasz, Aclara</dc:description>
  <cp:lastModifiedBy>Windows User</cp:lastModifiedBy>
  <cp:revision>5</cp:revision>
  <cp:lastPrinted>2010-04-06T16:58:00Z</cp:lastPrinted>
  <dcterms:created xsi:type="dcterms:W3CDTF">2011-10-11T20:33:00Z</dcterms:created>
  <dcterms:modified xsi:type="dcterms:W3CDTF">2011-10-11T20:52:00Z</dcterms:modified>
</cp:coreProperties>
</file>