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B71BD" w:rsidP="00A77627">
            <w:pPr>
              <w:pStyle w:val="T2"/>
            </w:pPr>
            <w:r>
              <w:t xml:space="preserve">Minutes From </w:t>
            </w:r>
            <w:r w:rsidR="00B116E1">
              <w:t xml:space="preserve">July </w:t>
            </w:r>
            <w:r w:rsidR="004420D3">
              <w:t>2011</w:t>
            </w:r>
            <w:r w:rsidR="00331E46">
              <w:t xml:space="preserve"> </w:t>
            </w:r>
            <w:r w:rsidR="000B21F1">
              <w:t xml:space="preserve">Interim </w:t>
            </w:r>
            <w:r w:rsidR="00A77627">
              <w:t>Meeting</w:t>
            </w:r>
          </w:p>
        </w:tc>
      </w:tr>
      <w:tr w:rsidR="00CA09B2">
        <w:trPr>
          <w:trHeight w:val="359"/>
          <w:jc w:val="center"/>
        </w:trPr>
        <w:tc>
          <w:tcPr>
            <w:tcW w:w="9576" w:type="dxa"/>
            <w:gridSpan w:val="5"/>
            <w:vAlign w:val="center"/>
          </w:tcPr>
          <w:p w:rsidR="00CA09B2" w:rsidRDefault="00CA09B2" w:rsidP="00DF4691">
            <w:pPr>
              <w:pStyle w:val="T2"/>
              <w:ind w:left="0"/>
              <w:rPr>
                <w:sz w:val="20"/>
              </w:rPr>
            </w:pPr>
            <w:r>
              <w:rPr>
                <w:sz w:val="20"/>
              </w:rPr>
              <w:t>Date:</w:t>
            </w:r>
            <w:r w:rsidR="00BD4BB1">
              <w:rPr>
                <w:b w:val="0"/>
                <w:sz w:val="20"/>
              </w:rPr>
              <w:t xml:space="preserve">  2011-07</w:t>
            </w:r>
            <w:r>
              <w:rPr>
                <w:b w:val="0"/>
                <w:sz w:val="20"/>
              </w:rPr>
              <w:t>-</w:t>
            </w:r>
            <w:r w:rsidR="00BD4BB1">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F4691">
            <w:pPr>
              <w:pStyle w:val="T2"/>
              <w:spacing w:after="0"/>
              <w:ind w:left="0" w:right="0"/>
              <w:rPr>
                <w:b w:val="0"/>
                <w:sz w:val="20"/>
              </w:rPr>
            </w:pPr>
            <w:r>
              <w:rPr>
                <w:b w:val="0"/>
                <w:sz w:val="20"/>
              </w:rPr>
              <w:t>Matthew Fischer</w:t>
            </w:r>
          </w:p>
        </w:tc>
        <w:tc>
          <w:tcPr>
            <w:tcW w:w="2064" w:type="dxa"/>
            <w:vAlign w:val="center"/>
          </w:tcPr>
          <w:p w:rsidR="00CA09B2" w:rsidRDefault="00DF4691">
            <w:pPr>
              <w:pStyle w:val="T2"/>
              <w:spacing w:after="0"/>
              <w:ind w:left="0" w:right="0"/>
              <w:rPr>
                <w:b w:val="0"/>
                <w:sz w:val="20"/>
              </w:rPr>
            </w:pPr>
            <w:r>
              <w:rPr>
                <w:b w:val="0"/>
                <w:sz w:val="20"/>
              </w:rPr>
              <w:t>Broadcom</w:t>
            </w:r>
          </w:p>
        </w:tc>
        <w:tc>
          <w:tcPr>
            <w:tcW w:w="2814" w:type="dxa"/>
            <w:vAlign w:val="center"/>
          </w:tcPr>
          <w:p w:rsidR="00CA09B2" w:rsidRDefault="00DF4691">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DF4691">
            <w:pPr>
              <w:pStyle w:val="T2"/>
              <w:spacing w:after="0"/>
              <w:ind w:left="0" w:right="0"/>
              <w:rPr>
                <w:b w:val="0"/>
                <w:sz w:val="20"/>
              </w:rPr>
            </w:pPr>
            <w:r>
              <w:rPr>
                <w:b w:val="0"/>
                <w:sz w:val="20"/>
              </w:rPr>
              <w:t>+1 408 543 3370</w:t>
            </w:r>
          </w:p>
        </w:tc>
        <w:tc>
          <w:tcPr>
            <w:tcW w:w="1647" w:type="dxa"/>
            <w:vAlign w:val="center"/>
          </w:tcPr>
          <w:p w:rsidR="00CA09B2" w:rsidRDefault="00210E87">
            <w:pPr>
              <w:pStyle w:val="T2"/>
              <w:spacing w:after="0"/>
              <w:ind w:left="0" w:right="0"/>
              <w:rPr>
                <w:b w:val="0"/>
                <w:sz w:val="16"/>
              </w:rPr>
            </w:pPr>
            <w:hyperlink r:id="rId8" w:history="1">
              <w:r w:rsidR="00DF4691" w:rsidRPr="008367B2">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0E87">
      <w:pPr>
        <w:pStyle w:val="T1"/>
        <w:spacing w:after="120"/>
        <w:rPr>
          <w:sz w:val="22"/>
        </w:rPr>
      </w:pPr>
      <w:r w:rsidRPr="00210E8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F4691">
                  <w:pPr>
                    <w:jc w:val="both"/>
                  </w:pPr>
                  <w:r>
                    <w:t xml:space="preserve">This document contains the minutes of the </w:t>
                  </w:r>
                  <w:proofErr w:type="spellStart"/>
                  <w:r>
                    <w:t>TGae</w:t>
                  </w:r>
                  <w:proofErr w:type="spellEnd"/>
                  <w:r>
                    <w:t xml:space="preserve"> </w:t>
                  </w:r>
                  <w:r w:rsidR="000B21F1">
                    <w:t>sessions held during the IEEE 802.11 Interim meeting during the week of July 18, 2011</w:t>
                  </w:r>
                  <w:r>
                    <w:t>.</w:t>
                  </w:r>
                </w:p>
              </w:txbxContent>
            </v:textbox>
          </v:shape>
        </w:pict>
      </w:r>
    </w:p>
    <w:p w:rsidR="00CA09B2" w:rsidRDefault="00CA09B2" w:rsidP="00DF4691">
      <w:r>
        <w:br w:type="page"/>
      </w:r>
    </w:p>
    <w:p w:rsidR="00DF4691" w:rsidRPr="00710846" w:rsidRDefault="00DF4691" w:rsidP="00DF4691">
      <w:pPr>
        <w:rPr>
          <w:b/>
          <w:u w:val="single"/>
        </w:rPr>
      </w:pPr>
      <w:r w:rsidRPr="00710846">
        <w:rPr>
          <w:b/>
          <w:u w:val="single"/>
        </w:rPr>
        <w:lastRenderedPageBreak/>
        <w:t xml:space="preserve">Minutes for </w:t>
      </w:r>
      <w:proofErr w:type="spellStart"/>
      <w:r w:rsidRPr="00710846">
        <w:rPr>
          <w:b/>
          <w:u w:val="single"/>
        </w:rPr>
        <w:t>TGae</w:t>
      </w:r>
      <w:proofErr w:type="spellEnd"/>
      <w:r w:rsidRPr="00710846">
        <w:rPr>
          <w:b/>
          <w:u w:val="single"/>
        </w:rPr>
        <w:t xml:space="preserve"> </w:t>
      </w:r>
      <w:r w:rsidR="000B21F1">
        <w:rPr>
          <w:b/>
          <w:u w:val="single"/>
        </w:rPr>
        <w:t>July 18</w:t>
      </w:r>
      <w:r w:rsidR="008D1EFF">
        <w:rPr>
          <w:b/>
          <w:u w:val="single"/>
        </w:rPr>
        <w:t>, 2011</w:t>
      </w:r>
      <w:r w:rsidR="000B21F1">
        <w:rPr>
          <w:b/>
          <w:u w:val="single"/>
        </w:rPr>
        <w:t xml:space="preserve"> PM2</w:t>
      </w:r>
    </w:p>
    <w:p w:rsidR="00DF4691" w:rsidRDefault="00DF4691" w:rsidP="00DF4691"/>
    <w:p w:rsidR="00DF4691" w:rsidRPr="004409FA" w:rsidRDefault="000B21F1" w:rsidP="00DF4691">
      <w:pPr>
        <w:numPr>
          <w:ilvl w:val="0"/>
          <w:numId w:val="1"/>
        </w:numPr>
        <w:spacing w:line="276" w:lineRule="auto"/>
        <w:rPr>
          <w:b/>
          <w:u w:val="single"/>
        </w:rPr>
      </w:pPr>
      <w:r>
        <w:rPr>
          <w:b/>
          <w:u w:val="single"/>
        </w:rPr>
        <w:t xml:space="preserve">16:02 </w:t>
      </w:r>
      <w:r w:rsidR="00DF4691" w:rsidRPr="004409FA">
        <w:rPr>
          <w:b/>
          <w:u w:val="single"/>
        </w:rPr>
        <w:t xml:space="preserve"> </w:t>
      </w:r>
      <w:r>
        <w:rPr>
          <w:b/>
          <w:u w:val="single"/>
        </w:rPr>
        <w:t>PD</w:t>
      </w:r>
      <w:r w:rsidR="008D1EFF">
        <w:rPr>
          <w:b/>
          <w:u w:val="single"/>
        </w:rPr>
        <w:t xml:space="preserve">T </w:t>
      </w:r>
      <w:r w:rsidR="00DF4691" w:rsidRPr="004409FA">
        <w:rPr>
          <w:b/>
          <w:u w:val="single"/>
        </w:rPr>
        <w:t>– Chair calls meeting to order</w:t>
      </w:r>
    </w:p>
    <w:p w:rsidR="00DF4691" w:rsidRDefault="00DF4691" w:rsidP="00DF4691"/>
    <w:p w:rsidR="00DF4691" w:rsidRPr="00053243" w:rsidRDefault="00DF4691" w:rsidP="00DF4691">
      <w:pPr>
        <w:numPr>
          <w:ilvl w:val="0"/>
          <w:numId w:val="1"/>
        </w:numPr>
        <w:spacing w:line="276" w:lineRule="auto"/>
        <w:rPr>
          <w:b/>
          <w:u w:val="single"/>
        </w:rPr>
      </w:pPr>
      <w:r w:rsidRPr="00053243">
        <w:rPr>
          <w:b/>
          <w:u w:val="single"/>
        </w:rPr>
        <w:t>Identification of officers and their affiliations</w:t>
      </w:r>
    </w:p>
    <w:p w:rsidR="00DF4691" w:rsidRDefault="00DF4691" w:rsidP="00DF4691">
      <w:pPr>
        <w:numPr>
          <w:ilvl w:val="1"/>
          <w:numId w:val="1"/>
        </w:numPr>
        <w:spacing w:line="276" w:lineRule="auto"/>
      </w:pPr>
      <w:r>
        <w:t>Chair identifies himself as Mike Montemurro, affiliated with Research in Motion</w:t>
      </w:r>
      <w:r w:rsidR="002C77DD">
        <w:t>, identified as MM in the minutes</w:t>
      </w:r>
    </w:p>
    <w:p w:rsidR="00DF4691" w:rsidRDefault="00DF4691" w:rsidP="00DF4691">
      <w:pPr>
        <w:numPr>
          <w:ilvl w:val="1"/>
          <w:numId w:val="1"/>
        </w:numPr>
        <w:spacing w:line="276" w:lineRule="auto"/>
      </w:pPr>
      <w:r>
        <w:t>Secretary identifies himself as Matthew Fischer, affiliated with Broadcom Corporation</w:t>
      </w:r>
      <w:r w:rsidR="002C77DD">
        <w:t>, identified as MF in the minutes</w:t>
      </w:r>
    </w:p>
    <w:p w:rsidR="006003AA" w:rsidRDefault="006003AA" w:rsidP="00DF4691">
      <w:pPr>
        <w:numPr>
          <w:ilvl w:val="1"/>
          <w:numId w:val="1"/>
        </w:numPr>
        <w:spacing w:line="276" w:lineRule="auto"/>
      </w:pPr>
      <w:r>
        <w:t xml:space="preserve">Henry Ptasinski, Broadcom corporation, also </w:t>
      </w:r>
      <w:proofErr w:type="spellStart"/>
      <w:r>
        <w:t>TGae</w:t>
      </w:r>
      <w:proofErr w:type="spellEnd"/>
      <w:r>
        <w:t xml:space="preserve"> editor</w:t>
      </w:r>
      <w:r w:rsidR="002C77DD">
        <w:t>, identified as HP in the minutes</w:t>
      </w:r>
    </w:p>
    <w:p w:rsidR="00BF68A4" w:rsidRPr="004F7604" w:rsidRDefault="004F7604" w:rsidP="00BF68A4">
      <w:pPr>
        <w:numPr>
          <w:ilvl w:val="0"/>
          <w:numId w:val="1"/>
        </w:numPr>
        <w:spacing w:line="276" w:lineRule="auto"/>
        <w:rPr>
          <w:b/>
          <w:u w:val="single"/>
        </w:rPr>
      </w:pPr>
      <w:r w:rsidRPr="004F7604">
        <w:rPr>
          <w:b/>
          <w:u w:val="single"/>
        </w:rPr>
        <w:t>Identification of others noted in the minutes as having spoken</w:t>
      </w:r>
    </w:p>
    <w:p w:rsidR="00DD65A0" w:rsidRDefault="00DD65A0" w:rsidP="00DF4691">
      <w:pPr>
        <w:numPr>
          <w:ilvl w:val="1"/>
          <w:numId w:val="1"/>
        </w:numPr>
        <w:spacing w:line="276" w:lineRule="auto"/>
      </w:pPr>
      <w:r>
        <w:t xml:space="preserve">Mark Hamilton, </w:t>
      </w:r>
      <w:proofErr w:type="spellStart"/>
      <w:r>
        <w:t>Polycom</w:t>
      </w:r>
      <w:proofErr w:type="spellEnd"/>
      <w:r>
        <w:t>, identified as MH in the minutes</w:t>
      </w:r>
    </w:p>
    <w:p w:rsidR="00DF4691" w:rsidRDefault="00DF4691" w:rsidP="00DF4691"/>
    <w:p w:rsidR="00DF4691" w:rsidRPr="00710846" w:rsidRDefault="00DF4691" w:rsidP="00DF4691">
      <w:pPr>
        <w:numPr>
          <w:ilvl w:val="0"/>
          <w:numId w:val="1"/>
        </w:numPr>
        <w:spacing w:line="276" w:lineRule="auto"/>
        <w:rPr>
          <w:b/>
          <w:u w:val="single"/>
        </w:rPr>
      </w:pPr>
      <w:r w:rsidRPr="00710846">
        <w:rPr>
          <w:b/>
          <w:u w:val="single"/>
        </w:rPr>
        <w:t>Agenda:</w:t>
      </w:r>
    </w:p>
    <w:p w:rsidR="008D1EFF" w:rsidRDefault="00DF4691" w:rsidP="00DF4691">
      <w:pPr>
        <w:numPr>
          <w:ilvl w:val="1"/>
          <w:numId w:val="1"/>
        </w:numPr>
        <w:spacing w:line="276" w:lineRule="auto"/>
      </w:pPr>
      <w:r>
        <w:t xml:space="preserve">Chair: Agenda </w:t>
      </w:r>
      <w:r w:rsidR="000B21F1">
        <w:t>is in 11-11-0963r0</w:t>
      </w:r>
    </w:p>
    <w:p w:rsidR="00DF4691" w:rsidRDefault="00DF4691" w:rsidP="00DF4691">
      <w:pPr>
        <w:numPr>
          <w:ilvl w:val="1"/>
          <w:numId w:val="1"/>
        </w:numPr>
        <w:spacing w:line="276" w:lineRule="auto"/>
      </w:pPr>
      <w:r>
        <w:t>Agenda includes the following items</w:t>
      </w:r>
    </w:p>
    <w:p w:rsidR="000B21F1" w:rsidRDefault="000B21F1" w:rsidP="000B21F1">
      <w:pPr>
        <w:numPr>
          <w:ilvl w:val="2"/>
          <w:numId w:val="1"/>
        </w:numPr>
        <w:spacing w:line="276" w:lineRule="auto"/>
      </w:pPr>
      <w:r>
        <w:t>Approval of agenda</w:t>
      </w:r>
    </w:p>
    <w:p w:rsidR="000B21F1" w:rsidRDefault="000B21F1" w:rsidP="000B21F1">
      <w:pPr>
        <w:numPr>
          <w:ilvl w:val="2"/>
          <w:numId w:val="1"/>
        </w:numPr>
        <w:spacing w:line="276" w:lineRule="auto"/>
      </w:pPr>
      <w:r>
        <w:t xml:space="preserve">IEEE patent policy -"Refer the correct section or IEEE </w:t>
      </w:r>
      <w:proofErr w:type="spellStart"/>
      <w:r>
        <w:t>Patcom</w:t>
      </w:r>
      <w:proofErr w:type="spellEnd"/>
      <w:r>
        <w:t xml:space="preserve"> URL"</w:t>
      </w:r>
      <w:r>
        <w:br/>
      </w:r>
      <w:hyperlink r:id="rId9" w:tgtFrame="_blank" w:history="1">
        <w:r>
          <w:rPr>
            <w:rStyle w:val="Hyperlink"/>
          </w:rPr>
          <w:t>http://standards.ieee.org/board/pat/pat-slideset.ppt</w:t>
        </w:r>
      </w:hyperlink>
    </w:p>
    <w:p w:rsidR="00000000" w:rsidRPr="000B21F1" w:rsidRDefault="00787BA7" w:rsidP="000B21F1">
      <w:pPr>
        <w:numPr>
          <w:ilvl w:val="2"/>
          <w:numId w:val="1"/>
        </w:numPr>
        <w:spacing w:line="276" w:lineRule="auto"/>
        <w:rPr>
          <w:lang w:val="en-US"/>
        </w:rPr>
      </w:pPr>
      <w:r w:rsidRPr="000B21F1">
        <w:rPr>
          <w:b/>
          <w:bCs/>
          <w:lang w:val="en-US"/>
        </w:rPr>
        <w:t>Approval of Meeting Minutes</w:t>
      </w:r>
      <w:r w:rsidR="000B21F1" w:rsidRPr="000B21F1">
        <w:rPr>
          <w:b/>
          <w:bCs/>
          <w:lang w:val="en-US"/>
        </w:rPr>
        <w:t xml:space="preserve"> </w:t>
      </w:r>
      <w:hyperlink r:id="rId10" w:history="1">
        <w:r w:rsidR="00922903" w:rsidRPr="0096338C">
          <w:rPr>
            <w:rStyle w:val="Hyperlink"/>
            <w:lang w:val="en-US"/>
          </w:rPr>
          <w:t>https://mentor.ieee.org/802.11/dcn/11/11-11-0827-00-00ae-minutes-from-may-interim.doc</w:t>
        </w:r>
      </w:hyperlink>
      <w:r w:rsidR="000B21F1">
        <w:t>,</w:t>
      </w:r>
      <w:r w:rsidRPr="000B21F1">
        <w:rPr>
          <w:lang w:val="en-US"/>
        </w:rPr>
        <w:t xml:space="preserve"> </w:t>
      </w:r>
      <w:hyperlink r:id="rId11" w:history="1">
        <w:r w:rsidRPr="000B21F1">
          <w:rPr>
            <w:rStyle w:val="Hyperlink"/>
            <w:lang w:val="en-US"/>
          </w:rPr>
          <w:t>https://mentor.ieee.org/802.11/dcn/11/11-11-0924-01-00ae-minutes-from-june-and-july-confcalls.docx</w:t>
        </w:r>
      </w:hyperlink>
      <w:r w:rsidRPr="000B21F1">
        <w:rPr>
          <w:lang w:val="en-US"/>
        </w:rPr>
        <w:t xml:space="preserve"> </w:t>
      </w:r>
    </w:p>
    <w:p w:rsidR="00000000" w:rsidRPr="000B21F1" w:rsidRDefault="00787BA7" w:rsidP="000B21F1">
      <w:pPr>
        <w:numPr>
          <w:ilvl w:val="2"/>
          <w:numId w:val="1"/>
        </w:numPr>
        <w:spacing w:line="276" w:lineRule="auto"/>
        <w:rPr>
          <w:lang w:val="en-US"/>
        </w:rPr>
      </w:pPr>
      <w:r w:rsidRPr="000B21F1">
        <w:rPr>
          <w:b/>
          <w:bCs/>
          <w:lang w:val="en-US"/>
        </w:rPr>
        <w:t>Editor report/remarks</w:t>
      </w:r>
    </w:p>
    <w:p w:rsidR="00000000" w:rsidRPr="000B21F1" w:rsidRDefault="00787BA7" w:rsidP="000B21F1">
      <w:pPr>
        <w:numPr>
          <w:ilvl w:val="2"/>
          <w:numId w:val="1"/>
        </w:numPr>
        <w:spacing w:line="276" w:lineRule="auto"/>
        <w:rPr>
          <w:lang w:val="en-US"/>
        </w:rPr>
      </w:pPr>
      <w:r w:rsidRPr="000B21F1">
        <w:rPr>
          <w:b/>
          <w:bCs/>
          <w:lang w:val="en-US"/>
        </w:rPr>
        <w:t>Current comment r</w:t>
      </w:r>
      <w:r w:rsidRPr="000B21F1">
        <w:rPr>
          <w:b/>
          <w:bCs/>
          <w:lang w:val="en-US"/>
        </w:rPr>
        <w:t xml:space="preserve">esolution document for LB180: </w:t>
      </w:r>
      <w:r w:rsidR="000B21F1">
        <w:rPr>
          <w:b/>
          <w:bCs/>
          <w:lang w:val="en-US"/>
        </w:rPr>
        <w:t xml:space="preserve"> </w:t>
      </w:r>
      <w:hyperlink r:id="rId12" w:history="1">
        <w:r w:rsidRPr="000B21F1">
          <w:rPr>
            <w:rStyle w:val="Hyperlink"/>
            <w:lang w:val="en-US"/>
          </w:rPr>
          <w:t>https://mentor.ieee.org/802.11/dcn/11/11-11-0888-07-00ae-lb-180-comment-resolutions.xls</w:t>
        </w:r>
      </w:hyperlink>
      <w:r w:rsidRPr="000B21F1">
        <w:rPr>
          <w:lang w:val="en-US"/>
        </w:rPr>
        <w:t xml:space="preserve"> </w:t>
      </w:r>
    </w:p>
    <w:p w:rsidR="00000000" w:rsidRPr="000B21F1" w:rsidRDefault="00787BA7" w:rsidP="000B21F1">
      <w:pPr>
        <w:numPr>
          <w:ilvl w:val="2"/>
          <w:numId w:val="1"/>
        </w:numPr>
        <w:spacing w:line="276" w:lineRule="auto"/>
        <w:rPr>
          <w:lang w:val="en-US"/>
        </w:rPr>
      </w:pPr>
      <w:r w:rsidRPr="000B21F1">
        <w:rPr>
          <w:lang w:val="en-US"/>
        </w:rPr>
        <w:t>Review of current resolutions</w:t>
      </w:r>
    </w:p>
    <w:p w:rsidR="00000000" w:rsidRPr="000B21F1" w:rsidRDefault="00787BA7" w:rsidP="000B21F1">
      <w:pPr>
        <w:numPr>
          <w:ilvl w:val="2"/>
          <w:numId w:val="1"/>
        </w:numPr>
        <w:spacing w:line="276" w:lineRule="auto"/>
        <w:rPr>
          <w:lang w:val="en-US"/>
        </w:rPr>
      </w:pPr>
      <w:r w:rsidRPr="000B21F1">
        <w:rPr>
          <w:lang w:val="en-US"/>
        </w:rPr>
        <w:t>Resolution of remaining MC comments</w:t>
      </w:r>
    </w:p>
    <w:p w:rsidR="00DF4691" w:rsidRDefault="00DF4691" w:rsidP="00DF4691">
      <w:pPr>
        <w:numPr>
          <w:ilvl w:val="1"/>
          <w:numId w:val="1"/>
        </w:numPr>
        <w:spacing w:line="276" w:lineRule="auto"/>
      </w:pPr>
      <w:r>
        <w:t>Chair: Any objection to the agenda?</w:t>
      </w:r>
    </w:p>
    <w:p w:rsidR="00DF4691" w:rsidRDefault="00DF4691" w:rsidP="00DF4691">
      <w:pPr>
        <w:numPr>
          <w:ilvl w:val="1"/>
          <w:numId w:val="1"/>
        </w:numPr>
        <w:spacing w:line="276" w:lineRule="auto"/>
      </w:pPr>
      <w:r>
        <w:t>No objection noted</w:t>
      </w:r>
    </w:p>
    <w:p w:rsidR="00DF4691" w:rsidRDefault="00DF4691" w:rsidP="00DF4691">
      <w:pPr>
        <w:numPr>
          <w:ilvl w:val="1"/>
          <w:numId w:val="1"/>
        </w:numPr>
        <w:spacing w:line="276" w:lineRule="auto"/>
      </w:pPr>
      <w:r>
        <w:t>Chair: agenda approved by unanimous consent</w:t>
      </w:r>
    </w:p>
    <w:p w:rsidR="00DF4691" w:rsidRDefault="00DF4691" w:rsidP="00DF4691"/>
    <w:p w:rsidR="00DF4691" w:rsidRPr="00053243" w:rsidRDefault="00DF4691" w:rsidP="00DF4691">
      <w:pPr>
        <w:numPr>
          <w:ilvl w:val="0"/>
          <w:numId w:val="1"/>
        </w:numPr>
        <w:spacing w:line="276" w:lineRule="auto"/>
        <w:rPr>
          <w:b/>
          <w:u w:val="single"/>
        </w:rPr>
      </w:pPr>
      <w:r w:rsidRPr="00053243">
        <w:rPr>
          <w:b/>
          <w:u w:val="single"/>
        </w:rPr>
        <w:t>Chair</w:t>
      </w:r>
      <w:r w:rsidR="000B21F1">
        <w:rPr>
          <w:b/>
          <w:u w:val="single"/>
        </w:rPr>
        <w:t xml:space="preserve"> reads the required question, paraphrased as “</w:t>
      </w:r>
      <w:r w:rsidRPr="00053243">
        <w:rPr>
          <w:b/>
          <w:u w:val="single"/>
        </w:rPr>
        <w:t>Are there any essential patents?</w:t>
      </w:r>
      <w:r w:rsidR="000B21F1">
        <w:rPr>
          <w:b/>
          <w:u w:val="single"/>
        </w:rPr>
        <w:t xml:space="preserve">” and completely found in </w:t>
      </w:r>
      <w:hyperlink r:id="rId13" w:tgtFrame="_blank" w:history="1">
        <w:r w:rsidR="000B21F1">
          <w:rPr>
            <w:rStyle w:val="Hyperlink"/>
          </w:rPr>
          <w:t>http://standards.ieee.org/board/pat/pat-slideset.ppt</w:t>
        </w:r>
      </w:hyperlink>
    </w:p>
    <w:p w:rsidR="00DF4691" w:rsidRDefault="00DF4691" w:rsidP="00DF4691">
      <w:pPr>
        <w:numPr>
          <w:ilvl w:val="1"/>
          <w:numId w:val="1"/>
        </w:numPr>
        <w:spacing w:line="276" w:lineRule="auto"/>
      </w:pPr>
      <w:r>
        <w:t>No response heard from the floor.</w:t>
      </w:r>
    </w:p>
    <w:p w:rsidR="00DF4691" w:rsidRDefault="00DF4691" w:rsidP="00DF4691"/>
    <w:p w:rsidR="004556E1" w:rsidRDefault="004556E1" w:rsidP="00DF4691">
      <w:pPr>
        <w:numPr>
          <w:ilvl w:val="0"/>
          <w:numId w:val="1"/>
        </w:numPr>
        <w:spacing w:line="276" w:lineRule="auto"/>
        <w:rPr>
          <w:b/>
          <w:u w:val="single"/>
        </w:rPr>
      </w:pPr>
      <w:r>
        <w:rPr>
          <w:b/>
          <w:u w:val="single"/>
        </w:rPr>
        <w:t>Editor remarks</w:t>
      </w:r>
    </w:p>
    <w:p w:rsidR="004556E1" w:rsidRPr="004556E1" w:rsidRDefault="004556E1" w:rsidP="004556E1">
      <w:pPr>
        <w:numPr>
          <w:ilvl w:val="1"/>
          <w:numId w:val="1"/>
        </w:numPr>
        <w:spacing w:line="276" w:lineRule="auto"/>
      </w:pPr>
      <w:r w:rsidRPr="004556E1">
        <w:t>HP: have incorporated previously approved comment resolutions to create D5.0</w:t>
      </w:r>
    </w:p>
    <w:p w:rsidR="004556E1" w:rsidRDefault="004556E1" w:rsidP="004556E1">
      <w:pPr>
        <w:spacing w:line="276" w:lineRule="auto"/>
        <w:rPr>
          <w:b/>
          <w:u w:val="single"/>
        </w:rPr>
      </w:pPr>
    </w:p>
    <w:p w:rsidR="0094572D" w:rsidRDefault="00BC65C4" w:rsidP="00DF4691">
      <w:pPr>
        <w:numPr>
          <w:ilvl w:val="0"/>
          <w:numId w:val="1"/>
        </w:numPr>
        <w:spacing w:line="276" w:lineRule="auto"/>
        <w:rPr>
          <w:b/>
          <w:u w:val="single"/>
        </w:rPr>
      </w:pPr>
      <w:r>
        <w:rPr>
          <w:b/>
          <w:u w:val="single"/>
        </w:rPr>
        <w:t xml:space="preserve">LB 180 </w:t>
      </w:r>
      <w:r w:rsidR="0094572D">
        <w:rPr>
          <w:b/>
          <w:u w:val="single"/>
        </w:rPr>
        <w:t>Comment Resolution</w:t>
      </w:r>
    </w:p>
    <w:p w:rsidR="000B21F1" w:rsidRDefault="00BC65C4" w:rsidP="00BC65C4">
      <w:pPr>
        <w:numPr>
          <w:ilvl w:val="1"/>
          <w:numId w:val="1"/>
        </w:numPr>
        <w:spacing w:line="276" w:lineRule="auto"/>
      </w:pPr>
      <w:r>
        <w:t xml:space="preserve">MM: </w:t>
      </w:r>
      <w:r w:rsidR="000B21F1">
        <w:t>any discussion on any comments in 11-11-0887?</w:t>
      </w:r>
    </w:p>
    <w:p w:rsidR="000B21F1" w:rsidRDefault="000B21F1" w:rsidP="000B21F1">
      <w:pPr>
        <w:numPr>
          <w:ilvl w:val="2"/>
          <w:numId w:val="1"/>
        </w:numPr>
        <w:spacing w:line="276" w:lineRule="auto"/>
      </w:pPr>
      <w:r>
        <w:t>No response noted from the floor.</w:t>
      </w:r>
    </w:p>
    <w:p w:rsidR="000B21F1" w:rsidRDefault="000B21F1" w:rsidP="00BC65C4">
      <w:pPr>
        <w:numPr>
          <w:ilvl w:val="1"/>
          <w:numId w:val="1"/>
        </w:numPr>
        <w:spacing w:line="276" w:lineRule="auto"/>
      </w:pPr>
      <w:r>
        <w:t>CID 4079</w:t>
      </w:r>
    </w:p>
    <w:p w:rsidR="000B21F1" w:rsidRDefault="000B21F1" w:rsidP="000B21F1">
      <w:pPr>
        <w:numPr>
          <w:ilvl w:val="2"/>
          <w:numId w:val="1"/>
        </w:numPr>
        <w:spacing w:line="276" w:lineRule="auto"/>
      </w:pPr>
      <w:r>
        <w:t>MM: any objections to resolving the comment as agree in principle?</w:t>
      </w:r>
    </w:p>
    <w:p w:rsidR="000B21F1" w:rsidRDefault="000B21F1" w:rsidP="000B21F1">
      <w:pPr>
        <w:numPr>
          <w:ilvl w:val="2"/>
          <w:numId w:val="1"/>
        </w:numPr>
        <w:spacing w:line="276" w:lineRule="auto"/>
      </w:pPr>
      <w:r>
        <w:t xml:space="preserve">No </w:t>
      </w:r>
      <w:proofErr w:type="spellStart"/>
      <w:r>
        <w:t>ojbection</w:t>
      </w:r>
      <w:proofErr w:type="spellEnd"/>
      <w:r>
        <w:t xml:space="preserve"> noted</w:t>
      </w:r>
    </w:p>
    <w:p w:rsidR="000B21F1" w:rsidRDefault="000B21F1" w:rsidP="000B21F1">
      <w:pPr>
        <w:numPr>
          <w:ilvl w:val="1"/>
          <w:numId w:val="1"/>
        </w:numPr>
        <w:spacing w:line="276" w:lineRule="auto"/>
      </w:pPr>
      <w:r>
        <w:t>CID 4078</w:t>
      </w:r>
    </w:p>
    <w:p w:rsidR="000B21F1" w:rsidRDefault="00DD65A0" w:rsidP="000B21F1">
      <w:pPr>
        <w:numPr>
          <w:ilvl w:val="2"/>
          <w:numId w:val="1"/>
        </w:numPr>
        <w:spacing w:line="276" w:lineRule="auto"/>
      </w:pPr>
      <w:r>
        <w:t>MM: any objections to</w:t>
      </w:r>
      <w:r w:rsidR="00590B10">
        <w:t xml:space="preserve"> agree with the comment?</w:t>
      </w:r>
    </w:p>
    <w:p w:rsidR="00DD65A0" w:rsidRDefault="00DD65A0" w:rsidP="000B21F1">
      <w:pPr>
        <w:numPr>
          <w:ilvl w:val="2"/>
          <w:numId w:val="1"/>
        </w:numPr>
        <w:spacing w:line="276" w:lineRule="auto"/>
      </w:pPr>
      <w:r>
        <w:t xml:space="preserve">MH: does </w:t>
      </w:r>
      <w:proofErr w:type="spellStart"/>
      <w:r>
        <w:t>QMFActivated</w:t>
      </w:r>
      <w:proofErr w:type="spellEnd"/>
      <w:r>
        <w:t xml:space="preserve"> affect your </w:t>
      </w:r>
      <w:proofErr w:type="spellStart"/>
      <w:r w:rsidR="00590B10">
        <w:t>behavio</w:t>
      </w:r>
      <w:r>
        <w:t>r</w:t>
      </w:r>
      <w:proofErr w:type="spellEnd"/>
      <w:r>
        <w:t xml:space="preserve"> pre-association?</w:t>
      </w:r>
    </w:p>
    <w:p w:rsidR="00590B10" w:rsidRDefault="00590B10" w:rsidP="000B21F1">
      <w:pPr>
        <w:numPr>
          <w:ilvl w:val="2"/>
          <w:numId w:val="1"/>
        </w:numPr>
        <w:spacing w:line="276" w:lineRule="auto"/>
      </w:pPr>
      <w:r>
        <w:lastRenderedPageBreak/>
        <w:t>HP: when does a change in the variable take effect?</w:t>
      </w:r>
    </w:p>
    <w:p w:rsidR="00DD65A0" w:rsidRDefault="00DD65A0" w:rsidP="000B21F1">
      <w:pPr>
        <w:numPr>
          <w:ilvl w:val="2"/>
          <w:numId w:val="1"/>
        </w:numPr>
        <w:spacing w:line="276" w:lineRule="auto"/>
      </w:pPr>
      <w:r>
        <w:t>MM: as soon as practical?</w:t>
      </w:r>
    </w:p>
    <w:p w:rsidR="00DD65A0" w:rsidRDefault="00DD65A0" w:rsidP="000B21F1">
      <w:pPr>
        <w:numPr>
          <w:ilvl w:val="2"/>
          <w:numId w:val="1"/>
        </w:numPr>
        <w:spacing w:line="276" w:lineRule="auto"/>
      </w:pPr>
      <w:r>
        <w:t>HP: works for STA, but not for AP</w:t>
      </w:r>
    </w:p>
    <w:p w:rsidR="00DD65A0" w:rsidRDefault="00B40455" w:rsidP="000B21F1">
      <w:pPr>
        <w:numPr>
          <w:ilvl w:val="2"/>
          <w:numId w:val="1"/>
        </w:numPr>
        <w:spacing w:line="276" w:lineRule="auto"/>
      </w:pPr>
      <w:r>
        <w:t xml:space="preserve">MH: at </w:t>
      </w:r>
      <w:proofErr w:type="spellStart"/>
      <w:r>
        <w:t>start.request</w:t>
      </w:r>
      <w:proofErr w:type="spellEnd"/>
      <w:r>
        <w:t xml:space="preserve"> for AP</w:t>
      </w:r>
    </w:p>
    <w:p w:rsidR="00F817E9" w:rsidRDefault="00B40455" w:rsidP="000B21F1">
      <w:pPr>
        <w:numPr>
          <w:ilvl w:val="2"/>
          <w:numId w:val="1"/>
        </w:numPr>
        <w:spacing w:line="276" w:lineRule="auto"/>
      </w:pPr>
      <w:r>
        <w:t xml:space="preserve">MM: </w:t>
      </w:r>
      <w:r w:rsidR="00F817E9">
        <w:t>after group discussion</w:t>
      </w:r>
      <w:r w:rsidR="00553BD2">
        <w:t xml:space="preserve"> (mostly HP, MH, MF, MM)</w:t>
      </w:r>
      <w:r w:rsidR="00F817E9">
        <w:t xml:space="preserve">, it appears that at </w:t>
      </w:r>
      <w:proofErr w:type="spellStart"/>
      <w:r w:rsidR="00F817E9">
        <w:t>start.request</w:t>
      </w:r>
      <w:proofErr w:type="spellEnd"/>
      <w:r w:rsidR="00F817E9">
        <w:t xml:space="preserve"> and at </w:t>
      </w:r>
      <w:proofErr w:type="spellStart"/>
      <w:r w:rsidR="00F817E9">
        <w:t>start.join</w:t>
      </w:r>
      <w:proofErr w:type="spellEnd"/>
      <w:r w:rsidR="00F817E9">
        <w:t xml:space="preserve"> are the best choices </w:t>
      </w:r>
      <w:r w:rsidR="00553BD2">
        <w:t xml:space="preserve">for when the change is effected </w:t>
      </w:r>
      <w:r w:rsidR="00F817E9">
        <w:t>– this makes the value static for IBSS and for associations</w:t>
      </w:r>
      <w:r w:rsidR="00553BD2">
        <w:t xml:space="preserve"> </w:t>
      </w:r>
      <w:r w:rsidR="003076E1">
        <w:t xml:space="preserve">- for IBSS, the problem </w:t>
      </w:r>
      <w:r w:rsidR="0058254E">
        <w:t>is that there is a synchronization issue between any one STA changing its value and all of its peers recognizing the change – how does each STA know that the change has happened and how does the changing STA know that each STA has recognized that the change has taken place?</w:t>
      </w:r>
      <w:r w:rsidR="00553BD2">
        <w:t xml:space="preserve"> That </w:t>
      </w:r>
      <w:proofErr w:type="spellStart"/>
      <w:r w:rsidR="00553BD2">
        <w:t>missynchronization</w:t>
      </w:r>
      <w:proofErr w:type="spellEnd"/>
      <w:r w:rsidR="00553BD2">
        <w:t xml:space="preserve"> remains, but it does not matter, because when a QMF frame arrives, if the recipient has changed to non-QMF operation, then it will discard the arriving frame, and no PN </w:t>
      </w:r>
      <w:proofErr w:type="spellStart"/>
      <w:r w:rsidR="00553BD2">
        <w:t>misordering</w:t>
      </w:r>
      <w:proofErr w:type="spellEnd"/>
      <w:r w:rsidR="00553BD2">
        <w:t xml:space="preserve"> failure will be recorded.</w:t>
      </w:r>
    </w:p>
    <w:p w:rsidR="0077626A" w:rsidRDefault="0058254E" w:rsidP="0077626A">
      <w:pPr>
        <w:numPr>
          <w:ilvl w:val="1"/>
          <w:numId w:val="1"/>
        </w:numPr>
        <w:spacing w:line="276" w:lineRule="auto"/>
      </w:pPr>
      <w:r>
        <w:t>MM: End of unresolved CIDs</w:t>
      </w:r>
    </w:p>
    <w:p w:rsidR="0058254E" w:rsidRDefault="0058254E" w:rsidP="0058254E">
      <w:pPr>
        <w:spacing w:line="276" w:lineRule="auto"/>
      </w:pPr>
    </w:p>
    <w:p w:rsidR="0058254E" w:rsidRPr="0058254E" w:rsidRDefault="00437003" w:rsidP="0058254E">
      <w:pPr>
        <w:numPr>
          <w:ilvl w:val="0"/>
          <w:numId w:val="1"/>
        </w:numPr>
        <w:spacing w:line="276" w:lineRule="auto"/>
        <w:rPr>
          <w:b/>
          <w:u w:val="single"/>
        </w:rPr>
      </w:pPr>
      <w:r>
        <w:rPr>
          <w:b/>
          <w:u w:val="single"/>
        </w:rPr>
        <w:t xml:space="preserve">16:50 PDT </w:t>
      </w:r>
      <w:r w:rsidR="0058254E" w:rsidRPr="0058254E">
        <w:rPr>
          <w:b/>
          <w:u w:val="single"/>
        </w:rPr>
        <w:t>Chair moves to recess for 5 minutes to generate update spreadsheet</w:t>
      </w:r>
    </w:p>
    <w:p w:rsidR="0058254E" w:rsidRDefault="0058254E" w:rsidP="0058254E">
      <w:pPr>
        <w:numPr>
          <w:ilvl w:val="1"/>
          <w:numId w:val="1"/>
        </w:numPr>
        <w:spacing w:line="276" w:lineRule="auto"/>
      </w:pPr>
      <w:r>
        <w:t>No objection</w:t>
      </w:r>
    </w:p>
    <w:p w:rsidR="00437003" w:rsidRDefault="00437003" w:rsidP="0058254E">
      <w:pPr>
        <w:numPr>
          <w:ilvl w:val="1"/>
          <w:numId w:val="1"/>
        </w:numPr>
        <w:spacing w:line="276" w:lineRule="auto"/>
      </w:pPr>
      <w:proofErr w:type="spellStart"/>
      <w:r>
        <w:t>TGae</w:t>
      </w:r>
      <w:proofErr w:type="spellEnd"/>
      <w:r>
        <w:t xml:space="preserve"> is in recess</w:t>
      </w:r>
    </w:p>
    <w:p w:rsidR="00437003" w:rsidRDefault="00437003" w:rsidP="00437003">
      <w:pPr>
        <w:spacing w:line="276" w:lineRule="auto"/>
      </w:pPr>
    </w:p>
    <w:p w:rsidR="00437003" w:rsidRDefault="00437003" w:rsidP="00437003">
      <w:pPr>
        <w:numPr>
          <w:ilvl w:val="0"/>
          <w:numId w:val="1"/>
        </w:numPr>
        <w:spacing w:line="276" w:lineRule="auto"/>
        <w:rPr>
          <w:b/>
          <w:u w:val="single"/>
        </w:rPr>
      </w:pPr>
      <w:r w:rsidRPr="00437003">
        <w:rPr>
          <w:b/>
          <w:u w:val="single"/>
        </w:rPr>
        <w:t>16:55 PDT chair calls meeting back to order</w:t>
      </w:r>
    </w:p>
    <w:p w:rsidR="008A66BF" w:rsidRDefault="008A66BF" w:rsidP="008A66BF">
      <w:pPr>
        <w:spacing w:line="276" w:lineRule="auto"/>
        <w:rPr>
          <w:b/>
          <w:u w:val="single"/>
        </w:rPr>
      </w:pPr>
    </w:p>
    <w:p w:rsidR="0077626A" w:rsidRPr="00BF68A4" w:rsidRDefault="0077626A" w:rsidP="00437003">
      <w:pPr>
        <w:numPr>
          <w:ilvl w:val="0"/>
          <w:numId w:val="1"/>
        </w:numPr>
        <w:spacing w:line="276" w:lineRule="auto"/>
        <w:rPr>
          <w:b/>
          <w:color w:val="FF0000"/>
          <w:u w:val="single"/>
        </w:rPr>
      </w:pPr>
      <w:r w:rsidRPr="00BF68A4">
        <w:rPr>
          <w:b/>
          <w:color w:val="FF0000"/>
          <w:u w:val="single"/>
        </w:rPr>
        <w:t>Move to approve comment resolutions on the A, B, C, D, Editor, and MEC tabs of d</w:t>
      </w:r>
      <w:r w:rsidR="008A66BF" w:rsidRPr="00BF68A4">
        <w:rPr>
          <w:b/>
          <w:color w:val="FF0000"/>
          <w:u w:val="single"/>
        </w:rPr>
        <w:t>ocument 11-11/0888r8 and instruc</w:t>
      </w:r>
      <w:r w:rsidRPr="00BF68A4">
        <w:rPr>
          <w:b/>
          <w:color w:val="FF0000"/>
          <w:u w:val="single"/>
        </w:rPr>
        <w:t>t the editor to incorporate the changes into the P802.11ae draft.</w:t>
      </w:r>
    </w:p>
    <w:p w:rsidR="0077626A" w:rsidRPr="008A66BF" w:rsidRDefault="0077626A" w:rsidP="008A66BF">
      <w:pPr>
        <w:numPr>
          <w:ilvl w:val="1"/>
          <w:numId w:val="1"/>
        </w:numPr>
        <w:spacing w:line="276" w:lineRule="auto"/>
      </w:pPr>
      <w:r w:rsidRPr="008A66BF">
        <w:t>Moved by: Henry Ptasinski</w:t>
      </w:r>
    </w:p>
    <w:p w:rsidR="0077626A" w:rsidRPr="008A66BF" w:rsidRDefault="0077626A" w:rsidP="008A66BF">
      <w:pPr>
        <w:numPr>
          <w:ilvl w:val="1"/>
          <w:numId w:val="1"/>
        </w:numPr>
        <w:spacing w:line="276" w:lineRule="auto"/>
      </w:pPr>
      <w:r w:rsidRPr="008A66BF">
        <w:t>Seconded by: Matthew Fischer</w:t>
      </w:r>
    </w:p>
    <w:p w:rsidR="0077626A" w:rsidRPr="00BF68A4" w:rsidRDefault="0077626A" w:rsidP="008A66BF">
      <w:pPr>
        <w:numPr>
          <w:ilvl w:val="1"/>
          <w:numId w:val="1"/>
        </w:numPr>
        <w:spacing w:line="276" w:lineRule="auto"/>
        <w:rPr>
          <w:b/>
          <w:u w:val="single"/>
        </w:rPr>
      </w:pPr>
      <w:r w:rsidRPr="008A66BF">
        <w:t>Result: (for/against/abstain) 5:0:2</w:t>
      </w:r>
    </w:p>
    <w:p w:rsidR="00BF68A4" w:rsidRPr="008A66BF" w:rsidRDefault="00BF68A4" w:rsidP="008A66BF">
      <w:pPr>
        <w:numPr>
          <w:ilvl w:val="1"/>
          <w:numId w:val="1"/>
        </w:numPr>
        <w:spacing w:line="276" w:lineRule="auto"/>
        <w:rPr>
          <w:b/>
          <w:u w:val="single"/>
        </w:rPr>
      </w:pPr>
      <w:r>
        <w:t>Chair: motion passes</w:t>
      </w:r>
    </w:p>
    <w:p w:rsidR="008A66BF" w:rsidRDefault="008A66BF" w:rsidP="008A66BF">
      <w:pPr>
        <w:spacing w:line="276" w:lineRule="auto"/>
        <w:rPr>
          <w:b/>
          <w:u w:val="single"/>
        </w:rPr>
      </w:pPr>
    </w:p>
    <w:p w:rsidR="008A66BF" w:rsidRPr="00BF68A4" w:rsidRDefault="008A66BF" w:rsidP="008A66BF">
      <w:pPr>
        <w:numPr>
          <w:ilvl w:val="0"/>
          <w:numId w:val="1"/>
        </w:numPr>
        <w:spacing w:line="276" w:lineRule="auto"/>
        <w:rPr>
          <w:b/>
          <w:color w:val="FF0000"/>
          <w:u w:val="single"/>
        </w:rPr>
      </w:pPr>
      <w:r w:rsidRPr="00BF68A4">
        <w:rPr>
          <w:b/>
          <w:color w:val="FF0000"/>
          <w:u w:val="single"/>
        </w:rPr>
        <w:t xml:space="preserve">Move to approve the comment resolution document 11-11/0888r8 as the </w:t>
      </w:r>
      <w:proofErr w:type="spellStart"/>
      <w:r w:rsidRPr="00BF68A4">
        <w:rPr>
          <w:b/>
          <w:color w:val="FF0000"/>
          <w:u w:val="single"/>
        </w:rPr>
        <w:t>coment</w:t>
      </w:r>
      <w:proofErr w:type="spellEnd"/>
      <w:r w:rsidRPr="00BF68A4">
        <w:rPr>
          <w:b/>
          <w:color w:val="FF0000"/>
          <w:u w:val="single"/>
        </w:rPr>
        <w:t xml:space="preserve"> resolutions to the LB180.</w:t>
      </w:r>
    </w:p>
    <w:p w:rsidR="008A66BF" w:rsidRPr="008A66BF" w:rsidRDefault="008A66BF" w:rsidP="008A66BF">
      <w:pPr>
        <w:numPr>
          <w:ilvl w:val="1"/>
          <w:numId w:val="1"/>
        </w:numPr>
        <w:spacing w:line="276" w:lineRule="auto"/>
      </w:pPr>
      <w:r w:rsidRPr="008A66BF">
        <w:t>Moved by: Stephen McCann</w:t>
      </w:r>
    </w:p>
    <w:p w:rsidR="008A66BF" w:rsidRPr="008A66BF" w:rsidRDefault="008A66BF" w:rsidP="008A66BF">
      <w:pPr>
        <w:numPr>
          <w:ilvl w:val="1"/>
          <w:numId w:val="1"/>
        </w:numPr>
        <w:spacing w:line="276" w:lineRule="auto"/>
      </w:pPr>
      <w:r w:rsidRPr="008A66BF">
        <w:t>Seconded by: Mark Hamilton</w:t>
      </w:r>
    </w:p>
    <w:p w:rsidR="008A66BF" w:rsidRPr="00BF68A4" w:rsidRDefault="008A66BF" w:rsidP="008A66BF">
      <w:pPr>
        <w:numPr>
          <w:ilvl w:val="1"/>
          <w:numId w:val="1"/>
        </w:numPr>
        <w:spacing w:line="276" w:lineRule="auto"/>
        <w:rPr>
          <w:b/>
          <w:u w:val="single"/>
        </w:rPr>
      </w:pPr>
      <w:r w:rsidRPr="008A66BF">
        <w:t>Result: (for/against/abstain) 5:0:2</w:t>
      </w:r>
    </w:p>
    <w:p w:rsidR="00BF68A4" w:rsidRPr="00BD4BB1" w:rsidRDefault="00BF68A4" w:rsidP="008A66BF">
      <w:pPr>
        <w:numPr>
          <w:ilvl w:val="1"/>
          <w:numId w:val="1"/>
        </w:numPr>
        <w:spacing w:line="276" w:lineRule="auto"/>
        <w:rPr>
          <w:b/>
          <w:u w:val="single"/>
        </w:rPr>
      </w:pPr>
      <w:r>
        <w:t>Chair: motion passes</w:t>
      </w:r>
    </w:p>
    <w:p w:rsidR="00BD4BB1" w:rsidRDefault="00BD4BB1" w:rsidP="00BD4BB1">
      <w:pPr>
        <w:spacing w:line="276" w:lineRule="auto"/>
        <w:rPr>
          <w:b/>
          <w:u w:val="single"/>
        </w:rPr>
      </w:pPr>
    </w:p>
    <w:p w:rsidR="00000000" w:rsidRPr="00BF68A4" w:rsidRDefault="008A66BF" w:rsidP="008A66BF">
      <w:pPr>
        <w:numPr>
          <w:ilvl w:val="0"/>
          <w:numId w:val="1"/>
        </w:numPr>
        <w:spacing w:line="276" w:lineRule="auto"/>
        <w:rPr>
          <w:b/>
          <w:color w:val="FF0000"/>
          <w:u w:val="single"/>
          <w:lang w:val="en-US"/>
        </w:rPr>
      </w:pPr>
      <w:r w:rsidRPr="00BF68A4">
        <w:rPr>
          <w:b/>
          <w:color w:val="FF0000"/>
          <w:u w:val="single"/>
        </w:rPr>
        <w:t xml:space="preserve">Moved: Having </w:t>
      </w:r>
      <w:r w:rsidR="00787BA7" w:rsidRPr="00BF68A4">
        <w:rPr>
          <w:b/>
          <w:bCs/>
          <w:color w:val="FF0000"/>
          <w:u w:val="single"/>
          <w:lang w:val="en-US"/>
        </w:rPr>
        <w:t>approved comment resolutions for all of the comments received from LB180 on P802.11ae Draft 4.0 as contained in document 11-11/0888r8, instruct the edi</w:t>
      </w:r>
      <w:r w:rsidRPr="00BF68A4">
        <w:rPr>
          <w:b/>
          <w:bCs/>
          <w:color w:val="FF0000"/>
          <w:u w:val="single"/>
          <w:lang w:val="en-US"/>
        </w:rPr>
        <w:t>tor to prepare P802.11ae Draft 5</w:t>
      </w:r>
      <w:r w:rsidR="00787BA7" w:rsidRPr="00BF68A4">
        <w:rPr>
          <w:b/>
          <w:bCs/>
          <w:color w:val="FF0000"/>
          <w:u w:val="single"/>
          <w:lang w:val="en-US"/>
        </w:rPr>
        <w:t>.0 incorporating those resol</w:t>
      </w:r>
      <w:r w:rsidR="00787BA7" w:rsidRPr="00BF68A4">
        <w:rPr>
          <w:b/>
          <w:bCs/>
          <w:color w:val="FF0000"/>
          <w:u w:val="single"/>
          <w:lang w:val="en-US"/>
        </w:rPr>
        <w:t>utions and approve a 15-day Working Group Recirculation Ballot asking the question “Should P802.11ae Draft 5.0 be forwarded to Sponsor Ballot?”</w:t>
      </w:r>
    </w:p>
    <w:p w:rsidR="008A66BF" w:rsidRPr="008A66BF" w:rsidRDefault="008A66BF" w:rsidP="008A66BF">
      <w:pPr>
        <w:numPr>
          <w:ilvl w:val="1"/>
          <w:numId w:val="1"/>
        </w:numPr>
        <w:spacing w:line="276" w:lineRule="auto"/>
      </w:pPr>
      <w:r w:rsidRPr="008A66BF">
        <w:t xml:space="preserve">Moved by: </w:t>
      </w:r>
      <w:r>
        <w:t>Henry Ptasinski</w:t>
      </w:r>
    </w:p>
    <w:p w:rsidR="008A66BF" w:rsidRDefault="008A66BF" w:rsidP="008A66BF">
      <w:pPr>
        <w:numPr>
          <w:ilvl w:val="1"/>
          <w:numId w:val="1"/>
        </w:numPr>
        <w:spacing w:line="276" w:lineRule="auto"/>
      </w:pPr>
      <w:r w:rsidRPr="008A66BF">
        <w:t xml:space="preserve">Seconded by: </w:t>
      </w:r>
      <w:r>
        <w:t>Stephen McCann</w:t>
      </w:r>
    </w:p>
    <w:p w:rsidR="008A66BF" w:rsidRPr="00BF68A4" w:rsidRDefault="008A66BF" w:rsidP="008A66BF">
      <w:pPr>
        <w:numPr>
          <w:ilvl w:val="1"/>
          <w:numId w:val="1"/>
        </w:numPr>
        <w:spacing w:line="276" w:lineRule="auto"/>
        <w:rPr>
          <w:b/>
          <w:u w:val="single"/>
        </w:rPr>
      </w:pPr>
      <w:r w:rsidRPr="008A66BF">
        <w:t>Result: (for/against/abstain) 5:0:2</w:t>
      </w:r>
    </w:p>
    <w:p w:rsidR="00BF68A4" w:rsidRPr="00BD4BB1" w:rsidRDefault="00BF68A4" w:rsidP="008A66BF">
      <w:pPr>
        <w:numPr>
          <w:ilvl w:val="1"/>
          <w:numId w:val="1"/>
        </w:numPr>
        <w:spacing w:line="276" w:lineRule="auto"/>
        <w:rPr>
          <w:b/>
          <w:u w:val="single"/>
        </w:rPr>
      </w:pPr>
      <w:r>
        <w:t>Chair: Motion passes</w:t>
      </w:r>
    </w:p>
    <w:p w:rsidR="00BD4BB1" w:rsidRDefault="00BD4BB1" w:rsidP="00BD4BB1">
      <w:pPr>
        <w:spacing w:line="276" w:lineRule="auto"/>
        <w:rPr>
          <w:b/>
          <w:u w:val="single"/>
        </w:rPr>
      </w:pPr>
    </w:p>
    <w:p w:rsidR="008A66BF" w:rsidRDefault="00BD4BB1" w:rsidP="008A66BF">
      <w:pPr>
        <w:numPr>
          <w:ilvl w:val="0"/>
          <w:numId w:val="1"/>
        </w:numPr>
        <w:spacing w:line="276" w:lineRule="auto"/>
        <w:rPr>
          <w:b/>
          <w:u w:val="single"/>
          <w:lang w:val="en-US"/>
        </w:rPr>
      </w:pPr>
      <w:r>
        <w:rPr>
          <w:b/>
          <w:u w:val="single"/>
          <w:lang w:val="en-US"/>
        </w:rPr>
        <w:t xml:space="preserve">Chair asks if there is any objection to starting at 9 AM instead of 8 </w:t>
      </w:r>
      <w:proofErr w:type="gramStart"/>
      <w:r>
        <w:rPr>
          <w:b/>
          <w:u w:val="single"/>
          <w:lang w:val="en-US"/>
        </w:rPr>
        <w:t>AM?</w:t>
      </w:r>
      <w:proofErr w:type="gramEnd"/>
    </w:p>
    <w:p w:rsidR="00BD4BB1" w:rsidRPr="00BD4BB1" w:rsidRDefault="00BD4BB1" w:rsidP="00BD4BB1">
      <w:pPr>
        <w:numPr>
          <w:ilvl w:val="1"/>
          <w:numId w:val="1"/>
        </w:numPr>
        <w:spacing w:line="276" w:lineRule="auto"/>
        <w:rPr>
          <w:lang w:val="en-US"/>
        </w:rPr>
      </w:pPr>
      <w:r w:rsidRPr="00BD4BB1">
        <w:rPr>
          <w:lang w:val="en-US"/>
        </w:rPr>
        <w:t>MF: this time zone is killing me!</w:t>
      </w:r>
    </w:p>
    <w:p w:rsidR="00BD4BB1" w:rsidRPr="00BD4BB1" w:rsidRDefault="00BD4BB1" w:rsidP="00BD4BB1">
      <w:pPr>
        <w:numPr>
          <w:ilvl w:val="1"/>
          <w:numId w:val="1"/>
        </w:numPr>
        <w:spacing w:line="276" w:lineRule="auto"/>
        <w:rPr>
          <w:lang w:val="en-US"/>
        </w:rPr>
      </w:pPr>
      <w:r w:rsidRPr="00BD4BB1">
        <w:rPr>
          <w:lang w:val="en-US"/>
        </w:rPr>
        <w:lastRenderedPageBreak/>
        <w:t>No objection noted to the request for a one-hour delayed start</w:t>
      </w:r>
    </w:p>
    <w:p w:rsidR="00C270E8" w:rsidRPr="000F1588" w:rsidRDefault="00C270E8" w:rsidP="00C270E8">
      <w:pPr>
        <w:spacing w:line="276" w:lineRule="auto"/>
      </w:pPr>
    </w:p>
    <w:p w:rsidR="00C270E8" w:rsidRDefault="00BD4BB1" w:rsidP="00C270E8">
      <w:pPr>
        <w:numPr>
          <w:ilvl w:val="0"/>
          <w:numId w:val="1"/>
        </w:numPr>
        <w:spacing w:line="276" w:lineRule="auto"/>
        <w:rPr>
          <w:b/>
          <w:u w:val="single"/>
        </w:rPr>
      </w:pPr>
      <w:r>
        <w:rPr>
          <w:b/>
          <w:u w:val="single"/>
        </w:rPr>
        <w:t xml:space="preserve">Chair moves </w:t>
      </w:r>
      <w:r w:rsidR="00C270E8" w:rsidRPr="00053243">
        <w:rPr>
          <w:b/>
          <w:u w:val="single"/>
        </w:rPr>
        <w:t xml:space="preserve">to </w:t>
      </w:r>
      <w:r w:rsidR="00DD65A0">
        <w:rPr>
          <w:b/>
          <w:u w:val="single"/>
        </w:rPr>
        <w:t>recess</w:t>
      </w:r>
      <w:r>
        <w:rPr>
          <w:b/>
          <w:u w:val="single"/>
        </w:rPr>
        <w:t xml:space="preserve"> until 09:00 PDT Tuesday, July 19</w:t>
      </w:r>
    </w:p>
    <w:p w:rsidR="00C270E8" w:rsidRPr="0079180E" w:rsidRDefault="00DD65A0" w:rsidP="00C270E8">
      <w:pPr>
        <w:numPr>
          <w:ilvl w:val="1"/>
          <w:numId w:val="1"/>
        </w:numPr>
        <w:spacing w:line="276" w:lineRule="auto"/>
      </w:pPr>
      <w:r>
        <w:t xml:space="preserve">Moved by the chair, to recess until Tuesday, July 19, </w:t>
      </w:r>
      <w:r w:rsidR="00BD4BB1">
        <w:t>09:00 PDT</w:t>
      </w:r>
    </w:p>
    <w:p w:rsidR="00C270E8" w:rsidRDefault="00C270E8" w:rsidP="00C270E8">
      <w:pPr>
        <w:numPr>
          <w:ilvl w:val="1"/>
          <w:numId w:val="1"/>
        </w:numPr>
        <w:spacing w:line="276" w:lineRule="auto"/>
      </w:pPr>
      <w:r>
        <w:t>No objection.</w:t>
      </w:r>
    </w:p>
    <w:p w:rsidR="00C270E8" w:rsidRDefault="00DD65A0" w:rsidP="00C270E8">
      <w:pPr>
        <w:numPr>
          <w:ilvl w:val="1"/>
          <w:numId w:val="1"/>
        </w:numPr>
        <w:spacing w:line="276" w:lineRule="auto"/>
      </w:pPr>
      <w:r>
        <w:t>1</w:t>
      </w:r>
      <w:r w:rsidR="00BD4BB1">
        <w:t>7:11</w:t>
      </w:r>
      <w:r w:rsidR="00C270E8">
        <w:t xml:space="preserve"> PDT - </w:t>
      </w:r>
      <w:proofErr w:type="spellStart"/>
      <w:r w:rsidR="00C270E8">
        <w:t>TGae</w:t>
      </w:r>
      <w:proofErr w:type="spellEnd"/>
      <w:r w:rsidR="00C270E8">
        <w:t xml:space="preserve"> is </w:t>
      </w:r>
      <w:r w:rsidR="004F7604">
        <w:t>in recess</w:t>
      </w:r>
      <w:r w:rsidR="00C270E8">
        <w:t>.</w:t>
      </w:r>
    </w:p>
    <w:p w:rsidR="00640ED2" w:rsidRDefault="00640ED2">
      <w:pPr>
        <w:rPr>
          <w:b/>
        </w:rPr>
      </w:pPr>
    </w:p>
    <w:p w:rsidR="00640ED2" w:rsidRPr="00AD3807" w:rsidRDefault="00640ED2">
      <w:pPr>
        <w:rPr>
          <w:b/>
        </w:rPr>
      </w:pPr>
    </w:p>
    <w:p w:rsidR="00640ED2" w:rsidRPr="00710846" w:rsidRDefault="00640ED2" w:rsidP="00640ED2">
      <w:pPr>
        <w:rPr>
          <w:b/>
          <w:u w:val="single"/>
        </w:rPr>
      </w:pPr>
      <w:r w:rsidRPr="00710846">
        <w:rPr>
          <w:b/>
          <w:u w:val="single"/>
        </w:rPr>
        <w:t xml:space="preserve">Minutes for </w:t>
      </w:r>
      <w:proofErr w:type="spellStart"/>
      <w:r w:rsidRPr="00710846">
        <w:rPr>
          <w:b/>
          <w:u w:val="single"/>
        </w:rPr>
        <w:t>TGae</w:t>
      </w:r>
      <w:proofErr w:type="spellEnd"/>
      <w:r w:rsidRPr="00710846">
        <w:rPr>
          <w:b/>
          <w:u w:val="single"/>
        </w:rPr>
        <w:t xml:space="preserve"> </w:t>
      </w:r>
      <w:r>
        <w:rPr>
          <w:b/>
          <w:u w:val="single"/>
        </w:rPr>
        <w:t>July 19, 2011 AM1 (delayed)</w:t>
      </w:r>
    </w:p>
    <w:p w:rsidR="00640ED2" w:rsidRDefault="00640ED2" w:rsidP="00640ED2"/>
    <w:p w:rsidR="00640ED2" w:rsidRPr="004409FA" w:rsidRDefault="00640ED2" w:rsidP="00640ED2">
      <w:pPr>
        <w:numPr>
          <w:ilvl w:val="0"/>
          <w:numId w:val="1"/>
        </w:numPr>
        <w:spacing w:line="276" w:lineRule="auto"/>
        <w:rPr>
          <w:b/>
          <w:u w:val="single"/>
        </w:rPr>
      </w:pPr>
      <w:r>
        <w:rPr>
          <w:b/>
          <w:u w:val="single"/>
        </w:rPr>
        <w:t>09:04</w:t>
      </w:r>
      <w:r w:rsidRPr="004409FA">
        <w:rPr>
          <w:b/>
          <w:u w:val="single"/>
        </w:rPr>
        <w:t xml:space="preserve"> </w:t>
      </w:r>
      <w:r>
        <w:rPr>
          <w:b/>
          <w:u w:val="single"/>
        </w:rPr>
        <w:t xml:space="preserve">PDT </w:t>
      </w:r>
      <w:r w:rsidRPr="004409FA">
        <w:rPr>
          <w:b/>
          <w:u w:val="single"/>
        </w:rPr>
        <w:t>– Chair calls meeting to order</w:t>
      </w:r>
    </w:p>
    <w:p w:rsidR="00640ED2" w:rsidRDefault="00640ED2" w:rsidP="00640ED2"/>
    <w:p w:rsidR="00640ED2" w:rsidRPr="00053243" w:rsidRDefault="00640ED2" w:rsidP="00640ED2">
      <w:pPr>
        <w:numPr>
          <w:ilvl w:val="0"/>
          <w:numId w:val="1"/>
        </w:numPr>
        <w:spacing w:line="276" w:lineRule="auto"/>
        <w:rPr>
          <w:b/>
          <w:u w:val="single"/>
        </w:rPr>
      </w:pPr>
      <w:r w:rsidRPr="00053243">
        <w:rPr>
          <w:b/>
          <w:u w:val="single"/>
        </w:rPr>
        <w:t>Identification of officers and their affiliations</w:t>
      </w:r>
    </w:p>
    <w:p w:rsidR="00640ED2" w:rsidRDefault="00640ED2" w:rsidP="00640ED2">
      <w:pPr>
        <w:numPr>
          <w:ilvl w:val="1"/>
          <w:numId w:val="1"/>
        </w:numPr>
        <w:spacing w:line="276" w:lineRule="auto"/>
      </w:pPr>
      <w:r>
        <w:t>Chair identifies himself as Mike Montemurro, affiliated with Research in Motion, identified as MM in the minutes</w:t>
      </w:r>
    </w:p>
    <w:p w:rsidR="00640ED2" w:rsidRDefault="00640ED2" w:rsidP="00640ED2">
      <w:pPr>
        <w:numPr>
          <w:ilvl w:val="1"/>
          <w:numId w:val="1"/>
        </w:numPr>
        <w:spacing w:line="276" w:lineRule="auto"/>
      </w:pPr>
      <w:r>
        <w:t>Secretary identifies himself as Matthew Fischer, affiliated with Broadcom Corporation, identified as MF in the minutes</w:t>
      </w:r>
    </w:p>
    <w:p w:rsidR="00640ED2" w:rsidRDefault="00640ED2" w:rsidP="00640ED2">
      <w:pPr>
        <w:numPr>
          <w:ilvl w:val="1"/>
          <w:numId w:val="1"/>
        </w:numPr>
        <w:spacing w:line="276" w:lineRule="auto"/>
      </w:pPr>
      <w:r>
        <w:t xml:space="preserve">Henry Ptasinski, Broadcom corporation, also </w:t>
      </w:r>
      <w:proofErr w:type="spellStart"/>
      <w:r>
        <w:t>TGae</w:t>
      </w:r>
      <w:proofErr w:type="spellEnd"/>
      <w:r>
        <w:t xml:space="preserve"> editor, identified as HP in the minutes</w:t>
      </w:r>
    </w:p>
    <w:p w:rsidR="004F7604" w:rsidRPr="004F7604" w:rsidRDefault="004F7604" w:rsidP="004F7604">
      <w:pPr>
        <w:numPr>
          <w:ilvl w:val="0"/>
          <w:numId w:val="1"/>
        </w:numPr>
        <w:spacing w:line="276" w:lineRule="auto"/>
        <w:rPr>
          <w:b/>
          <w:u w:val="single"/>
        </w:rPr>
      </w:pPr>
      <w:r w:rsidRPr="004F7604">
        <w:rPr>
          <w:b/>
          <w:u w:val="single"/>
        </w:rPr>
        <w:t>Identification of others noted in the minutes as having spoken</w:t>
      </w:r>
    </w:p>
    <w:p w:rsidR="00BF68A4" w:rsidRDefault="00BF68A4" w:rsidP="004F7604">
      <w:pPr>
        <w:numPr>
          <w:ilvl w:val="1"/>
          <w:numId w:val="1"/>
        </w:numPr>
        <w:spacing w:line="276" w:lineRule="auto"/>
      </w:pPr>
      <w:r>
        <w:t xml:space="preserve">Stephen McCann, </w:t>
      </w:r>
      <w:proofErr w:type="spellStart"/>
      <w:r>
        <w:t>Resarch</w:t>
      </w:r>
      <w:proofErr w:type="spellEnd"/>
      <w:r>
        <w:t xml:space="preserve"> in Motion, identified as SM in the minutes</w:t>
      </w:r>
    </w:p>
    <w:p w:rsidR="00640ED2" w:rsidRDefault="00640ED2" w:rsidP="00640ED2"/>
    <w:p w:rsidR="00640ED2" w:rsidRPr="00710846" w:rsidRDefault="00640ED2" w:rsidP="00640ED2">
      <w:pPr>
        <w:numPr>
          <w:ilvl w:val="0"/>
          <w:numId w:val="1"/>
        </w:numPr>
        <w:spacing w:line="276" w:lineRule="auto"/>
        <w:rPr>
          <w:b/>
          <w:u w:val="single"/>
        </w:rPr>
      </w:pPr>
      <w:r w:rsidRPr="00710846">
        <w:rPr>
          <w:b/>
          <w:u w:val="single"/>
        </w:rPr>
        <w:t>Agenda:</w:t>
      </w:r>
    </w:p>
    <w:p w:rsidR="00640ED2" w:rsidRDefault="00640ED2" w:rsidP="00640ED2">
      <w:pPr>
        <w:numPr>
          <w:ilvl w:val="1"/>
          <w:numId w:val="1"/>
        </w:numPr>
        <w:spacing w:line="276" w:lineRule="auto"/>
      </w:pPr>
      <w:r>
        <w:t>Chair: Agenda is in 11-11-0963r1</w:t>
      </w:r>
    </w:p>
    <w:p w:rsidR="00640ED2" w:rsidRDefault="00640ED2" w:rsidP="00640ED2">
      <w:pPr>
        <w:numPr>
          <w:ilvl w:val="1"/>
          <w:numId w:val="1"/>
        </w:numPr>
        <w:spacing w:line="276" w:lineRule="auto"/>
      </w:pPr>
      <w:r>
        <w:t>Agenda includes the following items</w:t>
      </w:r>
    </w:p>
    <w:p w:rsidR="00640ED2" w:rsidRDefault="00640ED2" w:rsidP="00640ED2">
      <w:pPr>
        <w:numPr>
          <w:ilvl w:val="2"/>
          <w:numId w:val="1"/>
        </w:numPr>
        <w:spacing w:line="276" w:lineRule="auto"/>
      </w:pPr>
      <w:r>
        <w:t>Call to order</w:t>
      </w:r>
    </w:p>
    <w:p w:rsidR="00640ED2" w:rsidRDefault="00640ED2" w:rsidP="00640ED2">
      <w:pPr>
        <w:numPr>
          <w:ilvl w:val="2"/>
          <w:numId w:val="1"/>
        </w:numPr>
        <w:spacing w:line="276" w:lineRule="auto"/>
      </w:pPr>
      <w:r>
        <w:t>Approval of agenda</w:t>
      </w:r>
    </w:p>
    <w:p w:rsidR="00000000" w:rsidRPr="004104CE" w:rsidRDefault="00787BA7" w:rsidP="004104CE">
      <w:pPr>
        <w:numPr>
          <w:ilvl w:val="2"/>
          <w:numId w:val="1"/>
        </w:numPr>
        <w:spacing w:line="276" w:lineRule="auto"/>
        <w:rPr>
          <w:lang w:val="en-US"/>
        </w:rPr>
      </w:pPr>
      <w:r w:rsidRPr="004104CE">
        <w:rPr>
          <w:b/>
          <w:bCs/>
          <w:lang w:val="en-US"/>
        </w:rPr>
        <w:t>Review and approval of SB Package</w:t>
      </w:r>
    </w:p>
    <w:p w:rsidR="00000000" w:rsidRPr="004104CE" w:rsidRDefault="00787BA7" w:rsidP="004104CE">
      <w:pPr>
        <w:numPr>
          <w:ilvl w:val="2"/>
          <w:numId w:val="1"/>
        </w:numPr>
        <w:spacing w:line="276" w:lineRule="auto"/>
        <w:rPr>
          <w:lang w:val="en-US"/>
        </w:rPr>
      </w:pPr>
      <w:r w:rsidRPr="004104CE">
        <w:rPr>
          <w:b/>
          <w:bCs/>
          <w:lang w:val="en-US"/>
        </w:rPr>
        <w:t>Preparation for September 2011 Meeting</w:t>
      </w:r>
    </w:p>
    <w:p w:rsidR="00000000" w:rsidRPr="004104CE" w:rsidRDefault="00787BA7" w:rsidP="004104CE">
      <w:pPr>
        <w:numPr>
          <w:ilvl w:val="2"/>
          <w:numId w:val="1"/>
        </w:numPr>
        <w:spacing w:line="276" w:lineRule="auto"/>
        <w:rPr>
          <w:lang w:val="en-US"/>
        </w:rPr>
      </w:pPr>
      <w:r w:rsidRPr="004104CE">
        <w:rPr>
          <w:b/>
          <w:bCs/>
          <w:lang w:val="en-US"/>
        </w:rPr>
        <w:t>Teleconferences/</w:t>
      </w:r>
      <w:proofErr w:type="spellStart"/>
      <w:r w:rsidRPr="004104CE">
        <w:rPr>
          <w:b/>
          <w:bCs/>
          <w:lang w:val="en-US"/>
        </w:rPr>
        <w:t>Adhocs</w:t>
      </w:r>
      <w:proofErr w:type="spellEnd"/>
      <w:r w:rsidRPr="004104CE">
        <w:rPr>
          <w:b/>
          <w:bCs/>
          <w:lang w:val="en-US"/>
        </w:rPr>
        <w:t xml:space="preserve"> </w:t>
      </w:r>
    </w:p>
    <w:p w:rsidR="00000000" w:rsidRPr="004104CE" w:rsidRDefault="00787BA7" w:rsidP="004104CE">
      <w:pPr>
        <w:numPr>
          <w:ilvl w:val="2"/>
          <w:numId w:val="1"/>
        </w:numPr>
        <w:spacing w:line="276" w:lineRule="auto"/>
        <w:rPr>
          <w:lang w:val="en-US"/>
        </w:rPr>
      </w:pPr>
      <w:r w:rsidRPr="004104CE">
        <w:rPr>
          <w:b/>
          <w:bCs/>
          <w:lang w:val="en-US"/>
        </w:rPr>
        <w:t>Old Business</w:t>
      </w:r>
    </w:p>
    <w:p w:rsidR="00000000" w:rsidRPr="004104CE" w:rsidRDefault="00787BA7" w:rsidP="004104CE">
      <w:pPr>
        <w:numPr>
          <w:ilvl w:val="2"/>
          <w:numId w:val="1"/>
        </w:numPr>
        <w:spacing w:line="276" w:lineRule="auto"/>
        <w:rPr>
          <w:lang w:val="en-US"/>
        </w:rPr>
      </w:pPr>
      <w:r w:rsidRPr="004104CE">
        <w:rPr>
          <w:b/>
          <w:bCs/>
          <w:lang w:val="en-US"/>
        </w:rPr>
        <w:t>New Business</w:t>
      </w:r>
    </w:p>
    <w:p w:rsidR="00000000" w:rsidRPr="004104CE" w:rsidRDefault="00787BA7" w:rsidP="004104CE">
      <w:pPr>
        <w:numPr>
          <w:ilvl w:val="2"/>
          <w:numId w:val="1"/>
        </w:numPr>
        <w:spacing w:line="276" w:lineRule="auto"/>
        <w:rPr>
          <w:lang w:val="en-US"/>
        </w:rPr>
      </w:pPr>
      <w:r w:rsidRPr="004104CE">
        <w:rPr>
          <w:b/>
          <w:bCs/>
          <w:lang w:val="en-US"/>
        </w:rPr>
        <w:t>Recess until Tuesday at 10:30</w:t>
      </w:r>
      <w:r w:rsidRPr="004104CE">
        <w:rPr>
          <w:b/>
          <w:bCs/>
          <w:lang w:val="en-US"/>
        </w:rPr>
        <w:t xml:space="preserve"> </w:t>
      </w:r>
    </w:p>
    <w:p w:rsidR="00640ED2" w:rsidRDefault="00640ED2" w:rsidP="00640ED2">
      <w:pPr>
        <w:numPr>
          <w:ilvl w:val="2"/>
          <w:numId w:val="1"/>
        </w:numPr>
        <w:spacing w:line="276" w:lineRule="auto"/>
      </w:pPr>
      <w:r>
        <w:t>Any Other Business</w:t>
      </w:r>
    </w:p>
    <w:p w:rsidR="00640ED2" w:rsidRPr="000B21F1" w:rsidRDefault="00D62CC4" w:rsidP="00640ED2">
      <w:pPr>
        <w:numPr>
          <w:ilvl w:val="2"/>
          <w:numId w:val="1"/>
        </w:numPr>
        <w:spacing w:line="276" w:lineRule="auto"/>
        <w:rPr>
          <w:lang w:val="en-US"/>
        </w:rPr>
      </w:pPr>
      <w:r>
        <w:rPr>
          <w:b/>
          <w:bCs/>
          <w:lang w:val="en-US"/>
        </w:rPr>
        <w:t xml:space="preserve">NOTE - </w:t>
      </w:r>
      <w:r w:rsidR="00640ED2">
        <w:rPr>
          <w:b/>
          <w:bCs/>
          <w:lang w:val="en-US"/>
        </w:rPr>
        <w:t>Final c</w:t>
      </w:r>
      <w:r w:rsidR="00640ED2" w:rsidRPr="000B21F1">
        <w:rPr>
          <w:b/>
          <w:bCs/>
          <w:lang w:val="en-US"/>
        </w:rPr>
        <w:t xml:space="preserve">omment resolution document for LB180: </w:t>
      </w:r>
      <w:r w:rsidR="00640ED2">
        <w:rPr>
          <w:b/>
          <w:bCs/>
          <w:lang w:val="en-US"/>
        </w:rPr>
        <w:t xml:space="preserve"> </w:t>
      </w:r>
      <w:hyperlink r:id="rId14" w:history="1">
        <w:r w:rsidR="00640ED2" w:rsidRPr="000B21F1">
          <w:rPr>
            <w:rStyle w:val="Hyperlink"/>
            <w:lang w:val="en-US"/>
          </w:rPr>
          <w:t>https://mentor.ieee.org/802.11/dcn/11/11-11-0888-07-00ae-lb-180-comment-resolutions.xls</w:t>
        </w:r>
      </w:hyperlink>
      <w:r w:rsidR="00640ED2" w:rsidRPr="000B21F1">
        <w:rPr>
          <w:lang w:val="en-US"/>
        </w:rPr>
        <w:t xml:space="preserve"> </w:t>
      </w:r>
    </w:p>
    <w:p w:rsidR="00640ED2" w:rsidRDefault="00640ED2" w:rsidP="00640ED2">
      <w:pPr>
        <w:numPr>
          <w:ilvl w:val="1"/>
          <w:numId w:val="1"/>
        </w:numPr>
        <w:spacing w:line="276" w:lineRule="auto"/>
      </w:pPr>
      <w:r>
        <w:t>Chair: Any objection to the agenda?</w:t>
      </w:r>
    </w:p>
    <w:p w:rsidR="00640ED2" w:rsidRDefault="00640ED2" w:rsidP="00640ED2">
      <w:pPr>
        <w:numPr>
          <w:ilvl w:val="1"/>
          <w:numId w:val="1"/>
        </w:numPr>
        <w:spacing w:line="276" w:lineRule="auto"/>
      </w:pPr>
      <w:r>
        <w:t>No objection noted</w:t>
      </w:r>
    </w:p>
    <w:p w:rsidR="00640ED2" w:rsidRDefault="00640ED2" w:rsidP="00640ED2">
      <w:pPr>
        <w:numPr>
          <w:ilvl w:val="1"/>
          <w:numId w:val="1"/>
        </w:numPr>
        <w:spacing w:line="276" w:lineRule="auto"/>
      </w:pPr>
      <w:r>
        <w:t>Chair: agenda approved by unanimous consent</w:t>
      </w:r>
    </w:p>
    <w:p w:rsidR="00640ED2" w:rsidRDefault="00640ED2" w:rsidP="00640ED2"/>
    <w:p w:rsidR="00640ED2" w:rsidRDefault="00640ED2" w:rsidP="00640ED2">
      <w:pPr>
        <w:numPr>
          <w:ilvl w:val="0"/>
          <w:numId w:val="1"/>
        </w:numPr>
        <w:spacing w:line="276" w:lineRule="auto"/>
        <w:rPr>
          <w:b/>
          <w:u w:val="single"/>
        </w:rPr>
      </w:pPr>
      <w:r>
        <w:rPr>
          <w:b/>
          <w:u w:val="single"/>
        </w:rPr>
        <w:t>Approval of agenda</w:t>
      </w:r>
    </w:p>
    <w:p w:rsidR="004104CE" w:rsidRDefault="00640ED2" w:rsidP="00640ED2">
      <w:pPr>
        <w:numPr>
          <w:ilvl w:val="1"/>
          <w:numId w:val="1"/>
        </w:numPr>
        <w:spacing w:line="276" w:lineRule="auto"/>
      </w:pPr>
      <w:r>
        <w:t>MM:</w:t>
      </w:r>
      <w:r w:rsidR="004104CE">
        <w:t xml:space="preserve"> is there any objection to the agenda as found in 11-11-0963r1?</w:t>
      </w:r>
    </w:p>
    <w:p w:rsidR="004104CE" w:rsidRDefault="004104CE" w:rsidP="00640ED2">
      <w:pPr>
        <w:numPr>
          <w:ilvl w:val="1"/>
          <w:numId w:val="1"/>
        </w:numPr>
        <w:spacing w:line="276" w:lineRule="auto"/>
      </w:pPr>
      <w:r>
        <w:t>No objection noted.</w:t>
      </w:r>
    </w:p>
    <w:p w:rsidR="004104CE" w:rsidRDefault="004104CE" w:rsidP="00640ED2">
      <w:pPr>
        <w:numPr>
          <w:ilvl w:val="1"/>
          <w:numId w:val="1"/>
        </w:numPr>
        <w:spacing w:line="276" w:lineRule="auto"/>
      </w:pPr>
      <w:r>
        <w:t>MM: Agenda is approved.</w:t>
      </w:r>
    </w:p>
    <w:p w:rsidR="004104CE" w:rsidRDefault="004104CE" w:rsidP="004104CE">
      <w:pPr>
        <w:spacing w:line="276" w:lineRule="auto"/>
      </w:pPr>
    </w:p>
    <w:p w:rsidR="004104CE" w:rsidRPr="004104CE" w:rsidRDefault="004104CE" w:rsidP="004104CE">
      <w:pPr>
        <w:numPr>
          <w:ilvl w:val="0"/>
          <w:numId w:val="1"/>
        </w:numPr>
        <w:spacing w:line="276" w:lineRule="auto"/>
        <w:rPr>
          <w:b/>
          <w:u w:val="single"/>
        </w:rPr>
      </w:pPr>
      <w:r w:rsidRPr="004104CE">
        <w:rPr>
          <w:b/>
          <w:u w:val="single"/>
        </w:rPr>
        <w:t>Review and approval of SB Package</w:t>
      </w:r>
    </w:p>
    <w:p w:rsidR="004104CE" w:rsidRDefault="004104CE" w:rsidP="004104CE">
      <w:pPr>
        <w:numPr>
          <w:ilvl w:val="1"/>
          <w:numId w:val="1"/>
        </w:numPr>
        <w:spacing w:line="276" w:lineRule="auto"/>
      </w:pPr>
      <w:r>
        <w:t>MM sponsor ballot package is 11-11-0962r1</w:t>
      </w:r>
    </w:p>
    <w:p w:rsidR="004104CE" w:rsidRDefault="004104CE" w:rsidP="004104CE">
      <w:pPr>
        <w:numPr>
          <w:ilvl w:val="1"/>
          <w:numId w:val="1"/>
        </w:numPr>
        <w:spacing w:line="276" w:lineRule="auto"/>
      </w:pPr>
      <w:r>
        <w:t>MM: Henry improved the document by adding a table</w:t>
      </w:r>
    </w:p>
    <w:p w:rsidR="004104CE" w:rsidRDefault="004104CE" w:rsidP="004104CE">
      <w:pPr>
        <w:numPr>
          <w:ilvl w:val="1"/>
          <w:numId w:val="1"/>
        </w:numPr>
        <w:spacing w:line="276" w:lineRule="auto"/>
      </w:pPr>
      <w:r>
        <w:lastRenderedPageBreak/>
        <w:t>MM: reviews slides, noting that some NO votes changed to YES recently, and number of comments has been falling, showing list of unsatisfied comments (24 count)</w:t>
      </w:r>
    </w:p>
    <w:p w:rsidR="00BF68A4" w:rsidRDefault="00BF68A4" w:rsidP="00BF68A4">
      <w:pPr>
        <w:spacing w:line="276" w:lineRule="auto"/>
      </w:pPr>
    </w:p>
    <w:p w:rsidR="00BF68A4" w:rsidRPr="00BF68A4" w:rsidRDefault="00BF68A4" w:rsidP="00BF68A4">
      <w:pPr>
        <w:numPr>
          <w:ilvl w:val="0"/>
          <w:numId w:val="1"/>
        </w:numPr>
        <w:spacing w:line="276" w:lineRule="auto"/>
        <w:rPr>
          <w:b/>
          <w:color w:val="FF0000"/>
          <w:szCs w:val="22"/>
          <w:u w:val="single"/>
        </w:rPr>
      </w:pPr>
      <w:r w:rsidRPr="00BF68A4">
        <w:rPr>
          <w:b/>
          <w:color w:val="FF0000"/>
          <w:szCs w:val="22"/>
          <w:u w:val="single"/>
        </w:rPr>
        <w:t xml:space="preserve">Motion: Approve </w:t>
      </w:r>
      <w:r w:rsidRPr="00BF68A4">
        <w:rPr>
          <w:b/>
          <w:bCs/>
          <w:color w:val="FF0000"/>
          <w:szCs w:val="22"/>
          <w:u w:val="single"/>
          <w:lang w:val="en-US"/>
        </w:rPr>
        <w:t>document 11-11/962r0 as the report to the IEEE 802 Executive Committee on the requirements for conditional approval to forward P802.11ae to Sponsor Ballot, and Request the IEEE 802 Executive Committee to conditionally approve forwarding P802.11ae to sponsor ballot.</w:t>
      </w:r>
    </w:p>
    <w:p w:rsidR="00BF68A4" w:rsidRPr="001D1299" w:rsidRDefault="00BF68A4" w:rsidP="00BF68A4">
      <w:pPr>
        <w:numPr>
          <w:ilvl w:val="1"/>
          <w:numId w:val="1"/>
        </w:numPr>
        <w:spacing w:line="276" w:lineRule="auto"/>
        <w:rPr>
          <w:szCs w:val="22"/>
        </w:rPr>
      </w:pPr>
      <w:r w:rsidRPr="001D1299">
        <w:rPr>
          <w:bCs/>
          <w:szCs w:val="22"/>
          <w:lang w:val="en-US"/>
        </w:rPr>
        <w:t>Moved by Stephen McCann</w:t>
      </w:r>
    </w:p>
    <w:p w:rsidR="00BF68A4" w:rsidRPr="001D1299" w:rsidRDefault="00BF68A4" w:rsidP="00BF68A4">
      <w:pPr>
        <w:numPr>
          <w:ilvl w:val="1"/>
          <w:numId w:val="1"/>
        </w:numPr>
        <w:spacing w:line="276" w:lineRule="auto"/>
        <w:rPr>
          <w:szCs w:val="22"/>
        </w:rPr>
      </w:pPr>
      <w:r w:rsidRPr="001D1299">
        <w:rPr>
          <w:bCs/>
          <w:szCs w:val="22"/>
          <w:lang w:val="en-US"/>
        </w:rPr>
        <w:t>Seconded by David Hunter</w:t>
      </w:r>
    </w:p>
    <w:p w:rsidR="00BF68A4" w:rsidRPr="001D1299" w:rsidRDefault="00BF68A4" w:rsidP="00BF68A4">
      <w:pPr>
        <w:numPr>
          <w:ilvl w:val="1"/>
          <w:numId w:val="1"/>
        </w:numPr>
        <w:spacing w:line="276" w:lineRule="auto"/>
        <w:rPr>
          <w:szCs w:val="22"/>
        </w:rPr>
      </w:pPr>
      <w:r w:rsidRPr="001D1299">
        <w:rPr>
          <w:bCs/>
          <w:szCs w:val="22"/>
          <w:lang w:val="en-US"/>
        </w:rPr>
        <w:t>Result (y-n-a) 10-0-0</w:t>
      </w:r>
    </w:p>
    <w:p w:rsidR="00BF68A4" w:rsidRPr="001D1299" w:rsidRDefault="00BF68A4" w:rsidP="00BF68A4">
      <w:pPr>
        <w:numPr>
          <w:ilvl w:val="1"/>
          <w:numId w:val="1"/>
        </w:numPr>
        <w:spacing w:line="276" w:lineRule="auto"/>
        <w:rPr>
          <w:szCs w:val="22"/>
        </w:rPr>
      </w:pPr>
      <w:r w:rsidRPr="001D1299">
        <w:rPr>
          <w:bCs/>
          <w:szCs w:val="22"/>
          <w:lang w:val="en-US"/>
        </w:rPr>
        <w:t>Motion passes</w:t>
      </w:r>
    </w:p>
    <w:p w:rsidR="00BF68A4" w:rsidRPr="001D1299" w:rsidRDefault="00BF68A4" w:rsidP="00BF68A4">
      <w:pPr>
        <w:spacing w:line="276" w:lineRule="auto"/>
        <w:rPr>
          <w:b/>
          <w:szCs w:val="22"/>
        </w:rPr>
      </w:pPr>
    </w:p>
    <w:p w:rsidR="00BF68A4" w:rsidRPr="001D1299" w:rsidRDefault="00BF68A4" w:rsidP="00BF68A4">
      <w:pPr>
        <w:numPr>
          <w:ilvl w:val="0"/>
          <w:numId w:val="1"/>
        </w:numPr>
        <w:spacing w:line="276" w:lineRule="auto"/>
        <w:rPr>
          <w:b/>
          <w:szCs w:val="22"/>
          <w:u w:val="single"/>
        </w:rPr>
      </w:pPr>
      <w:r w:rsidRPr="001D1299">
        <w:rPr>
          <w:b/>
          <w:szCs w:val="22"/>
          <w:u w:val="single"/>
        </w:rPr>
        <w:t>Preparation for September meeting</w:t>
      </w:r>
    </w:p>
    <w:p w:rsidR="00BF68A4" w:rsidRPr="001D1299" w:rsidRDefault="00BF68A4" w:rsidP="00BF68A4">
      <w:pPr>
        <w:numPr>
          <w:ilvl w:val="1"/>
          <w:numId w:val="1"/>
        </w:numPr>
        <w:spacing w:line="276" w:lineRule="auto"/>
        <w:rPr>
          <w:szCs w:val="22"/>
        </w:rPr>
      </w:pPr>
      <w:r w:rsidRPr="001D1299">
        <w:rPr>
          <w:szCs w:val="22"/>
        </w:rPr>
        <w:t>SM: suggest 4 or 5 slots</w:t>
      </w:r>
    </w:p>
    <w:p w:rsidR="00BF68A4" w:rsidRPr="001D1299" w:rsidRDefault="00BF68A4" w:rsidP="00BF68A4">
      <w:pPr>
        <w:spacing w:line="276" w:lineRule="auto"/>
        <w:rPr>
          <w:szCs w:val="22"/>
        </w:rPr>
      </w:pPr>
    </w:p>
    <w:p w:rsidR="00BF68A4" w:rsidRPr="001D1299" w:rsidRDefault="00BF68A4" w:rsidP="00BF68A4">
      <w:pPr>
        <w:numPr>
          <w:ilvl w:val="0"/>
          <w:numId w:val="1"/>
        </w:numPr>
        <w:spacing w:line="276" w:lineRule="auto"/>
        <w:rPr>
          <w:b/>
          <w:szCs w:val="22"/>
          <w:u w:val="single"/>
        </w:rPr>
      </w:pPr>
      <w:r w:rsidRPr="001D1299">
        <w:rPr>
          <w:b/>
          <w:szCs w:val="22"/>
          <w:u w:val="single"/>
        </w:rPr>
        <w:t>Teleconferences</w:t>
      </w:r>
    </w:p>
    <w:p w:rsidR="00BF68A4" w:rsidRPr="001D1299" w:rsidRDefault="00BF68A4" w:rsidP="00BF68A4">
      <w:pPr>
        <w:numPr>
          <w:ilvl w:val="1"/>
          <w:numId w:val="1"/>
        </w:numPr>
        <w:spacing w:line="276" w:lineRule="auto"/>
        <w:rPr>
          <w:szCs w:val="22"/>
        </w:rPr>
      </w:pPr>
      <w:r w:rsidRPr="001D1299">
        <w:rPr>
          <w:szCs w:val="22"/>
        </w:rPr>
        <w:t>MM: How about August 10, 11:00 EDT, duration 1 hour</w:t>
      </w:r>
    </w:p>
    <w:p w:rsidR="00BF68A4" w:rsidRPr="001D1299" w:rsidRDefault="00BF68A4" w:rsidP="00BF68A4">
      <w:pPr>
        <w:numPr>
          <w:ilvl w:val="1"/>
          <w:numId w:val="1"/>
        </w:numPr>
        <w:spacing w:line="276" w:lineRule="auto"/>
        <w:rPr>
          <w:szCs w:val="22"/>
        </w:rPr>
      </w:pPr>
      <w:r w:rsidRPr="001D1299">
        <w:rPr>
          <w:szCs w:val="22"/>
        </w:rPr>
        <w:t>No objection noted</w:t>
      </w:r>
    </w:p>
    <w:p w:rsidR="00BF68A4" w:rsidRPr="001D1299" w:rsidRDefault="00BF68A4" w:rsidP="00BF68A4">
      <w:pPr>
        <w:spacing w:line="276" w:lineRule="auto"/>
        <w:rPr>
          <w:szCs w:val="22"/>
        </w:rPr>
      </w:pPr>
    </w:p>
    <w:p w:rsidR="00BF68A4" w:rsidRPr="001D1299" w:rsidRDefault="00BF68A4" w:rsidP="00BF68A4">
      <w:pPr>
        <w:numPr>
          <w:ilvl w:val="0"/>
          <w:numId w:val="1"/>
        </w:numPr>
        <w:spacing w:line="276" w:lineRule="auto"/>
        <w:rPr>
          <w:b/>
          <w:szCs w:val="22"/>
          <w:u w:val="single"/>
        </w:rPr>
      </w:pPr>
      <w:r w:rsidRPr="001D1299">
        <w:rPr>
          <w:b/>
          <w:szCs w:val="22"/>
          <w:u w:val="single"/>
        </w:rPr>
        <w:t>Old business</w:t>
      </w:r>
    </w:p>
    <w:p w:rsidR="00BF68A4" w:rsidRPr="001D1299" w:rsidRDefault="00BF68A4" w:rsidP="00BF68A4">
      <w:pPr>
        <w:numPr>
          <w:ilvl w:val="1"/>
          <w:numId w:val="1"/>
        </w:numPr>
        <w:spacing w:line="276" w:lineRule="auto"/>
        <w:rPr>
          <w:szCs w:val="22"/>
        </w:rPr>
      </w:pPr>
      <w:r w:rsidRPr="001D1299">
        <w:rPr>
          <w:szCs w:val="22"/>
        </w:rPr>
        <w:t>None noted</w:t>
      </w:r>
    </w:p>
    <w:p w:rsidR="00BF68A4" w:rsidRPr="001D1299" w:rsidRDefault="00BF68A4" w:rsidP="00BF68A4">
      <w:pPr>
        <w:spacing w:line="276" w:lineRule="auto"/>
        <w:rPr>
          <w:szCs w:val="22"/>
        </w:rPr>
      </w:pPr>
    </w:p>
    <w:p w:rsidR="00BF68A4" w:rsidRPr="001D1299" w:rsidRDefault="00BF68A4" w:rsidP="00BF68A4">
      <w:pPr>
        <w:numPr>
          <w:ilvl w:val="0"/>
          <w:numId w:val="1"/>
        </w:numPr>
        <w:spacing w:line="276" w:lineRule="auto"/>
        <w:rPr>
          <w:b/>
          <w:szCs w:val="22"/>
          <w:u w:val="single"/>
        </w:rPr>
      </w:pPr>
      <w:r w:rsidRPr="001D1299">
        <w:rPr>
          <w:b/>
          <w:szCs w:val="22"/>
          <w:u w:val="single"/>
        </w:rPr>
        <w:t>New business</w:t>
      </w:r>
    </w:p>
    <w:p w:rsidR="00BF68A4" w:rsidRPr="001D1299" w:rsidRDefault="00BF68A4" w:rsidP="00BF68A4">
      <w:pPr>
        <w:numPr>
          <w:ilvl w:val="1"/>
          <w:numId w:val="1"/>
        </w:numPr>
        <w:spacing w:line="276" w:lineRule="auto"/>
        <w:rPr>
          <w:szCs w:val="22"/>
        </w:rPr>
      </w:pPr>
      <w:r w:rsidRPr="001D1299">
        <w:rPr>
          <w:szCs w:val="22"/>
        </w:rPr>
        <w:t>MM: do we want to hold one slot?</w:t>
      </w:r>
    </w:p>
    <w:p w:rsidR="00BF68A4" w:rsidRPr="001D1299" w:rsidRDefault="00BF68A4" w:rsidP="00BF68A4">
      <w:pPr>
        <w:numPr>
          <w:ilvl w:val="1"/>
          <w:numId w:val="1"/>
        </w:numPr>
        <w:spacing w:line="276" w:lineRule="auto"/>
        <w:rPr>
          <w:szCs w:val="22"/>
        </w:rPr>
      </w:pPr>
      <w:r w:rsidRPr="001D1299">
        <w:rPr>
          <w:szCs w:val="22"/>
        </w:rPr>
        <w:t>SM: Can do that as part of CAC</w:t>
      </w:r>
    </w:p>
    <w:p w:rsidR="00BF68A4" w:rsidRDefault="00BF68A4" w:rsidP="00BF68A4">
      <w:pPr>
        <w:numPr>
          <w:ilvl w:val="1"/>
          <w:numId w:val="1"/>
        </w:numPr>
        <w:spacing w:line="276" w:lineRule="auto"/>
        <w:rPr>
          <w:szCs w:val="22"/>
        </w:rPr>
      </w:pPr>
      <w:r w:rsidRPr="001D1299">
        <w:rPr>
          <w:szCs w:val="22"/>
        </w:rPr>
        <w:t>SM: should be ok to adjourn</w:t>
      </w:r>
    </w:p>
    <w:p w:rsidR="00D62CC4" w:rsidRDefault="00D62CC4" w:rsidP="00D62CC4">
      <w:pPr>
        <w:spacing w:line="276" w:lineRule="auto"/>
        <w:rPr>
          <w:szCs w:val="22"/>
        </w:rPr>
      </w:pPr>
    </w:p>
    <w:p w:rsidR="00D62CC4" w:rsidRPr="00D62CC4" w:rsidRDefault="00D62CC4" w:rsidP="00D62CC4">
      <w:pPr>
        <w:numPr>
          <w:ilvl w:val="0"/>
          <w:numId w:val="1"/>
        </w:numPr>
        <w:spacing w:line="276" w:lineRule="auto"/>
        <w:rPr>
          <w:b/>
          <w:szCs w:val="22"/>
          <w:u w:val="single"/>
        </w:rPr>
      </w:pPr>
      <w:r w:rsidRPr="00D62CC4">
        <w:rPr>
          <w:b/>
          <w:szCs w:val="22"/>
          <w:u w:val="single"/>
        </w:rPr>
        <w:t>Recess</w:t>
      </w:r>
      <w:r>
        <w:rPr>
          <w:b/>
          <w:szCs w:val="22"/>
          <w:u w:val="single"/>
        </w:rPr>
        <w:t xml:space="preserve"> to Tuesday, 10:30 PDT</w:t>
      </w:r>
    </w:p>
    <w:p w:rsidR="00D62CC4" w:rsidRPr="001D1299" w:rsidRDefault="00D62CC4" w:rsidP="00D62CC4">
      <w:pPr>
        <w:numPr>
          <w:ilvl w:val="1"/>
          <w:numId w:val="1"/>
        </w:numPr>
        <w:spacing w:line="276" w:lineRule="auto"/>
        <w:rPr>
          <w:szCs w:val="22"/>
        </w:rPr>
      </w:pPr>
      <w:r>
        <w:rPr>
          <w:szCs w:val="22"/>
        </w:rPr>
        <w:t>Chair: we should be able to adjourn for the week</w:t>
      </w:r>
    </w:p>
    <w:p w:rsidR="004F7604" w:rsidRPr="001D1299" w:rsidRDefault="004F7604" w:rsidP="004F7604">
      <w:pPr>
        <w:spacing w:line="276" w:lineRule="auto"/>
        <w:rPr>
          <w:szCs w:val="22"/>
        </w:rPr>
      </w:pPr>
    </w:p>
    <w:p w:rsidR="004F7604" w:rsidRPr="001D1299" w:rsidRDefault="004F7604" w:rsidP="004F7604">
      <w:pPr>
        <w:numPr>
          <w:ilvl w:val="0"/>
          <w:numId w:val="1"/>
        </w:numPr>
        <w:spacing w:line="276" w:lineRule="auto"/>
        <w:rPr>
          <w:b/>
          <w:color w:val="FF0000"/>
          <w:szCs w:val="22"/>
          <w:u w:val="single"/>
        </w:rPr>
      </w:pPr>
      <w:r w:rsidRPr="001D1299">
        <w:rPr>
          <w:b/>
          <w:color w:val="FF0000"/>
          <w:szCs w:val="22"/>
          <w:u w:val="single"/>
        </w:rPr>
        <w:t>Motion to Adjourn</w:t>
      </w:r>
    </w:p>
    <w:p w:rsidR="004F7604" w:rsidRPr="001D1299" w:rsidRDefault="004F7604" w:rsidP="004F7604">
      <w:pPr>
        <w:numPr>
          <w:ilvl w:val="1"/>
          <w:numId w:val="1"/>
        </w:numPr>
        <w:spacing w:line="276" w:lineRule="auto"/>
        <w:rPr>
          <w:szCs w:val="22"/>
        </w:rPr>
      </w:pPr>
      <w:r w:rsidRPr="001D1299">
        <w:rPr>
          <w:szCs w:val="22"/>
        </w:rPr>
        <w:t>MM: any objection to adjourning?</w:t>
      </w:r>
    </w:p>
    <w:p w:rsidR="004F7604" w:rsidRPr="001D1299" w:rsidRDefault="004F7604" w:rsidP="004F7604">
      <w:pPr>
        <w:numPr>
          <w:ilvl w:val="2"/>
          <w:numId w:val="1"/>
        </w:numPr>
        <w:spacing w:line="276" w:lineRule="auto"/>
        <w:rPr>
          <w:szCs w:val="22"/>
        </w:rPr>
      </w:pPr>
      <w:r w:rsidRPr="001D1299">
        <w:rPr>
          <w:szCs w:val="22"/>
        </w:rPr>
        <w:t>None noted</w:t>
      </w:r>
    </w:p>
    <w:p w:rsidR="004F7604" w:rsidRPr="001D1299" w:rsidRDefault="004F7604" w:rsidP="004F7604">
      <w:pPr>
        <w:numPr>
          <w:ilvl w:val="2"/>
          <w:numId w:val="1"/>
        </w:numPr>
        <w:spacing w:line="276" w:lineRule="auto"/>
        <w:rPr>
          <w:szCs w:val="22"/>
        </w:rPr>
      </w:pPr>
      <w:r w:rsidRPr="001D1299">
        <w:rPr>
          <w:szCs w:val="22"/>
        </w:rPr>
        <w:t>Chair: Meeting is adjourned for the week</w:t>
      </w:r>
    </w:p>
    <w:p w:rsidR="00BF68A4" w:rsidRDefault="00BF68A4" w:rsidP="00BF68A4">
      <w:pPr>
        <w:spacing w:line="276" w:lineRule="auto"/>
        <w:rPr>
          <w:b/>
          <w:sz w:val="24"/>
        </w:rPr>
      </w:pPr>
    </w:p>
    <w:p w:rsidR="00BF68A4" w:rsidRPr="00BF68A4" w:rsidRDefault="00BF68A4" w:rsidP="00BF68A4">
      <w:pPr>
        <w:spacing w:line="276" w:lineRule="auto"/>
        <w:rPr>
          <w:b/>
          <w:sz w:val="24"/>
        </w:rPr>
      </w:pPr>
    </w:p>
    <w:p w:rsidR="004104CE" w:rsidRDefault="004104CE">
      <w:pPr>
        <w:rPr>
          <w:b/>
          <w:sz w:val="24"/>
        </w:rPr>
      </w:pPr>
    </w:p>
    <w:p w:rsidR="00640ED2" w:rsidRDefault="00640ED2">
      <w:pPr>
        <w:rPr>
          <w:b/>
          <w:sz w:val="24"/>
        </w:rPr>
      </w:pPr>
    </w:p>
    <w:p w:rsidR="00640ED2" w:rsidRDefault="00640ED2">
      <w:pPr>
        <w:rPr>
          <w:b/>
          <w:sz w:val="24"/>
        </w:rPr>
      </w:pPr>
    </w:p>
    <w:p w:rsidR="00640ED2" w:rsidRDefault="00640ED2">
      <w:pPr>
        <w:rPr>
          <w:b/>
          <w:sz w:val="24"/>
        </w:rPr>
      </w:pPr>
    </w:p>
    <w:p w:rsidR="00640ED2" w:rsidRDefault="00640ED2">
      <w:pPr>
        <w:rPr>
          <w:b/>
          <w:sz w:val="24"/>
        </w:rPr>
      </w:pPr>
    </w:p>
    <w:p w:rsidR="00640ED2" w:rsidRDefault="00640ED2">
      <w:pPr>
        <w:rPr>
          <w:b/>
          <w:sz w:val="24"/>
        </w:rPr>
      </w:pPr>
    </w:p>
    <w:p w:rsidR="00640ED2" w:rsidRDefault="00640ED2">
      <w:pPr>
        <w:rPr>
          <w:b/>
          <w:sz w:val="24"/>
        </w:rPr>
      </w:pPr>
    </w:p>
    <w:p w:rsidR="00640ED2" w:rsidRDefault="00640ED2">
      <w:pPr>
        <w:rPr>
          <w:b/>
          <w:sz w:val="24"/>
        </w:rPr>
      </w:pPr>
    </w:p>
    <w:p w:rsidR="00640ED2" w:rsidRDefault="00640ED2" w:rsidP="00640ED2">
      <w:pPr>
        <w:rPr>
          <w:b/>
        </w:rPr>
      </w:pPr>
    </w:p>
    <w:p w:rsidR="00640ED2" w:rsidRDefault="00640ED2">
      <w:pPr>
        <w:rPr>
          <w:b/>
        </w:rPr>
      </w:pPr>
      <w:r>
        <w:rPr>
          <w:b/>
        </w:rPr>
        <w:br w:type="page"/>
      </w:r>
    </w:p>
    <w:p w:rsidR="00CA09B2" w:rsidRDefault="00CA09B2">
      <w:pPr>
        <w:rPr>
          <w:b/>
          <w:sz w:val="24"/>
        </w:rPr>
      </w:pPr>
      <w:r>
        <w:rPr>
          <w:b/>
          <w:sz w:val="24"/>
        </w:rPr>
        <w:lastRenderedPageBreak/>
        <w:t>References:</w:t>
      </w:r>
    </w:p>
    <w:p w:rsidR="00CA09B2" w:rsidRDefault="00CA09B2"/>
    <w:sectPr w:rsidR="00CA09B2" w:rsidSect="00A00773">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A7" w:rsidRDefault="00787BA7">
      <w:r>
        <w:separator/>
      </w:r>
    </w:p>
  </w:endnote>
  <w:endnote w:type="continuationSeparator" w:id="0">
    <w:p w:rsidR="00787BA7" w:rsidRDefault="0078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10E87">
    <w:pPr>
      <w:pStyle w:val="Footer"/>
      <w:tabs>
        <w:tab w:val="clear" w:pos="6480"/>
        <w:tab w:val="center" w:pos="4680"/>
        <w:tab w:val="right" w:pos="9360"/>
      </w:tabs>
    </w:pPr>
    <w:fldSimple w:instr=" SUBJECT  \* MERGEFORMAT ">
      <w:r w:rsidR="00DF4691">
        <w:t>Submission</w:t>
      </w:r>
    </w:fldSimple>
    <w:r w:rsidR="0029020B">
      <w:tab/>
      <w:t xml:space="preserve">page </w:t>
    </w:r>
    <w:fldSimple w:instr="page ">
      <w:r w:rsidR="00553BD2">
        <w:rPr>
          <w:noProof/>
        </w:rPr>
        <w:t>3</w:t>
      </w:r>
    </w:fldSimple>
    <w:r w:rsidR="0029020B">
      <w:tab/>
    </w:r>
    <w:fldSimple w:instr=" COMMENTS  \* MERGEFORMAT ">
      <w:r w:rsidR="00DF4691">
        <w:t>Matthew Fischer, Broadcom</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A7" w:rsidRDefault="00787BA7">
      <w:r>
        <w:separator/>
      </w:r>
    </w:p>
  </w:footnote>
  <w:footnote w:type="continuationSeparator" w:id="0">
    <w:p w:rsidR="00787BA7" w:rsidRDefault="00787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10E87">
    <w:pPr>
      <w:pStyle w:val="Header"/>
      <w:tabs>
        <w:tab w:val="clear" w:pos="6480"/>
        <w:tab w:val="center" w:pos="4680"/>
        <w:tab w:val="right" w:pos="9360"/>
      </w:tabs>
    </w:pPr>
    <w:fldSimple w:instr=" KEYWORDS  \* MERGEFORMAT ">
      <w:r w:rsidR="00BD21F7">
        <w:t>July 2011</w:t>
      </w:r>
    </w:fldSimple>
    <w:r w:rsidR="0029020B">
      <w:tab/>
    </w:r>
    <w:r w:rsidR="0029020B">
      <w:tab/>
    </w:r>
    <w:fldSimple w:instr=" TITLE  \* MERGEFORMAT ">
      <w:r w:rsidR="00BD21F7">
        <w:t>doc.: IEEE 802.11-11/1030r0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4B3"/>
    <w:multiLevelType w:val="hybridMultilevel"/>
    <w:tmpl w:val="C3788AE2"/>
    <w:lvl w:ilvl="0" w:tplc="6D4C5A06">
      <w:start w:val="1"/>
      <w:numFmt w:val="bullet"/>
      <w:lvlText w:val="•"/>
      <w:lvlJc w:val="left"/>
      <w:pPr>
        <w:tabs>
          <w:tab w:val="num" w:pos="720"/>
        </w:tabs>
        <w:ind w:left="720" w:hanging="360"/>
      </w:pPr>
      <w:rPr>
        <w:rFonts w:ascii="Times New Roman" w:hAnsi="Times New Roman" w:hint="default"/>
      </w:rPr>
    </w:lvl>
    <w:lvl w:ilvl="1" w:tplc="2EE6B87E">
      <w:start w:val="2552"/>
      <w:numFmt w:val="bullet"/>
      <w:lvlText w:val="–"/>
      <w:lvlJc w:val="left"/>
      <w:pPr>
        <w:tabs>
          <w:tab w:val="num" w:pos="1440"/>
        </w:tabs>
        <w:ind w:left="1440" w:hanging="360"/>
      </w:pPr>
      <w:rPr>
        <w:rFonts w:ascii="Times New Roman" w:hAnsi="Times New Roman" w:hint="default"/>
      </w:rPr>
    </w:lvl>
    <w:lvl w:ilvl="2" w:tplc="552A7F36" w:tentative="1">
      <w:start w:val="1"/>
      <w:numFmt w:val="bullet"/>
      <w:lvlText w:val="•"/>
      <w:lvlJc w:val="left"/>
      <w:pPr>
        <w:tabs>
          <w:tab w:val="num" w:pos="2160"/>
        </w:tabs>
        <w:ind w:left="2160" w:hanging="360"/>
      </w:pPr>
      <w:rPr>
        <w:rFonts w:ascii="Times New Roman" w:hAnsi="Times New Roman" w:hint="default"/>
      </w:rPr>
    </w:lvl>
    <w:lvl w:ilvl="3" w:tplc="CB96B042" w:tentative="1">
      <w:start w:val="1"/>
      <w:numFmt w:val="bullet"/>
      <w:lvlText w:val="•"/>
      <w:lvlJc w:val="left"/>
      <w:pPr>
        <w:tabs>
          <w:tab w:val="num" w:pos="2880"/>
        </w:tabs>
        <w:ind w:left="2880" w:hanging="360"/>
      </w:pPr>
      <w:rPr>
        <w:rFonts w:ascii="Times New Roman" w:hAnsi="Times New Roman" w:hint="default"/>
      </w:rPr>
    </w:lvl>
    <w:lvl w:ilvl="4" w:tplc="855462D0" w:tentative="1">
      <w:start w:val="1"/>
      <w:numFmt w:val="bullet"/>
      <w:lvlText w:val="•"/>
      <w:lvlJc w:val="left"/>
      <w:pPr>
        <w:tabs>
          <w:tab w:val="num" w:pos="3600"/>
        </w:tabs>
        <w:ind w:left="3600" w:hanging="360"/>
      </w:pPr>
      <w:rPr>
        <w:rFonts w:ascii="Times New Roman" w:hAnsi="Times New Roman" w:hint="default"/>
      </w:rPr>
    </w:lvl>
    <w:lvl w:ilvl="5" w:tplc="48B239E8" w:tentative="1">
      <w:start w:val="1"/>
      <w:numFmt w:val="bullet"/>
      <w:lvlText w:val="•"/>
      <w:lvlJc w:val="left"/>
      <w:pPr>
        <w:tabs>
          <w:tab w:val="num" w:pos="4320"/>
        </w:tabs>
        <w:ind w:left="4320" w:hanging="360"/>
      </w:pPr>
      <w:rPr>
        <w:rFonts w:ascii="Times New Roman" w:hAnsi="Times New Roman" w:hint="default"/>
      </w:rPr>
    </w:lvl>
    <w:lvl w:ilvl="6" w:tplc="C1AEC01A" w:tentative="1">
      <w:start w:val="1"/>
      <w:numFmt w:val="bullet"/>
      <w:lvlText w:val="•"/>
      <w:lvlJc w:val="left"/>
      <w:pPr>
        <w:tabs>
          <w:tab w:val="num" w:pos="5040"/>
        </w:tabs>
        <w:ind w:left="5040" w:hanging="360"/>
      </w:pPr>
      <w:rPr>
        <w:rFonts w:ascii="Times New Roman" w:hAnsi="Times New Roman" w:hint="default"/>
      </w:rPr>
    </w:lvl>
    <w:lvl w:ilvl="7" w:tplc="2D043EE0" w:tentative="1">
      <w:start w:val="1"/>
      <w:numFmt w:val="bullet"/>
      <w:lvlText w:val="•"/>
      <w:lvlJc w:val="left"/>
      <w:pPr>
        <w:tabs>
          <w:tab w:val="num" w:pos="5760"/>
        </w:tabs>
        <w:ind w:left="5760" w:hanging="360"/>
      </w:pPr>
      <w:rPr>
        <w:rFonts w:ascii="Times New Roman" w:hAnsi="Times New Roman" w:hint="default"/>
      </w:rPr>
    </w:lvl>
    <w:lvl w:ilvl="8" w:tplc="94F03B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C006A2"/>
    <w:multiLevelType w:val="hybridMultilevel"/>
    <w:tmpl w:val="388A7DD2"/>
    <w:lvl w:ilvl="0" w:tplc="7824A2DA">
      <w:start w:val="1"/>
      <w:numFmt w:val="bullet"/>
      <w:lvlText w:val="•"/>
      <w:lvlJc w:val="left"/>
      <w:pPr>
        <w:tabs>
          <w:tab w:val="num" w:pos="720"/>
        </w:tabs>
        <w:ind w:left="720" w:hanging="360"/>
      </w:pPr>
      <w:rPr>
        <w:rFonts w:ascii="Times New Roman" w:hAnsi="Times New Roman" w:hint="default"/>
      </w:rPr>
    </w:lvl>
    <w:lvl w:ilvl="1" w:tplc="F4CE2792" w:tentative="1">
      <w:start w:val="1"/>
      <w:numFmt w:val="bullet"/>
      <w:lvlText w:val="•"/>
      <w:lvlJc w:val="left"/>
      <w:pPr>
        <w:tabs>
          <w:tab w:val="num" w:pos="1440"/>
        </w:tabs>
        <w:ind w:left="1440" w:hanging="360"/>
      </w:pPr>
      <w:rPr>
        <w:rFonts w:ascii="Times New Roman" w:hAnsi="Times New Roman" w:hint="default"/>
      </w:rPr>
    </w:lvl>
    <w:lvl w:ilvl="2" w:tplc="514C3C9A" w:tentative="1">
      <w:start w:val="1"/>
      <w:numFmt w:val="bullet"/>
      <w:lvlText w:val="•"/>
      <w:lvlJc w:val="left"/>
      <w:pPr>
        <w:tabs>
          <w:tab w:val="num" w:pos="2160"/>
        </w:tabs>
        <w:ind w:left="2160" w:hanging="360"/>
      </w:pPr>
      <w:rPr>
        <w:rFonts w:ascii="Times New Roman" w:hAnsi="Times New Roman" w:hint="default"/>
      </w:rPr>
    </w:lvl>
    <w:lvl w:ilvl="3" w:tplc="4D40060C" w:tentative="1">
      <w:start w:val="1"/>
      <w:numFmt w:val="bullet"/>
      <w:lvlText w:val="•"/>
      <w:lvlJc w:val="left"/>
      <w:pPr>
        <w:tabs>
          <w:tab w:val="num" w:pos="2880"/>
        </w:tabs>
        <w:ind w:left="2880" w:hanging="360"/>
      </w:pPr>
      <w:rPr>
        <w:rFonts w:ascii="Times New Roman" w:hAnsi="Times New Roman" w:hint="default"/>
      </w:rPr>
    </w:lvl>
    <w:lvl w:ilvl="4" w:tplc="6D9A4882" w:tentative="1">
      <w:start w:val="1"/>
      <w:numFmt w:val="bullet"/>
      <w:lvlText w:val="•"/>
      <w:lvlJc w:val="left"/>
      <w:pPr>
        <w:tabs>
          <w:tab w:val="num" w:pos="3600"/>
        </w:tabs>
        <w:ind w:left="3600" w:hanging="360"/>
      </w:pPr>
      <w:rPr>
        <w:rFonts w:ascii="Times New Roman" w:hAnsi="Times New Roman" w:hint="default"/>
      </w:rPr>
    </w:lvl>
    <w:lvl w:ilvl="5" w:tplc="21866A7E" w:tentative="1">
      <w:start w:val="1"/>
      <w:numFmt w:val="bullet"/>
      <w:lvlText w:val="•"/>
      <w:lvlJc w:val="left"/>
      <w:pPr>
        <w:tabs>
          <w:tab w:val="num" w:pos="4320"/>
        </w:tabs>
        <w:ind w:left="4320" w:hanging="360"/>
      </w:pPr>
      <w:rPr>
        <w:rFonts w:ascii="Times New Roman" w:hAnsi="Times New Roman" w:hint="default"/>
      </w:rPr>
    </w:lvl>
    <w:lvl w:ilvl="6" w:tplc="C2DCE8BE" w:tentative="1">
      <w:start w:val="1"/>
      <w:numFmt w:val="bullet"/>
      <w:lvlText w:val="•"/>
      <w:lvlJc w:val="left"/>
      <w:pPr>
        <w:tabs>
          <w:tab w:val="num" w:pos="5040"/>
        </w:tabs>
        <w:ind w:left="5040" w:hanging="360"/>
      </w:pPr>
      <w:rPr>
        <w:rFonts w:ascii="Times New Roman" w:hAnsi="Times New Roman" w:hint="default"/>
      </w:rPr>
    </w:lvl>
    <w:lvl w:ilvl="7" w:tplc="40D0B970" w:tentative="1">
      <w:start w:val="1"/>
      <w:numFmt w:val="bullet"/>
      <w:lvlText w:val="•"/>
      <w:lvlJc w:val="left"/>
      <w:pPr>
        <w:tabs>
          <w:tab w:val="num" w:pos="5760"/>
        </w:tabs>
        <w:ind w:left="5760" w:hanging="360"/>
      </w:pPr>
      <w:rPr>
        <w:rFonts w:ascii="Times New Roman" w:hAnsi="Times New Roman" w:hint="default"/>
      </w:rPr>
    </w:lvl>
    <w:lvl w:ilvl="8" w:tplc="AFBC71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627A58"/>
    <w:multiLevelType w:val="hybridMultilevel"/>
    <w:tmpl w:val="BF26ACB8"/>
    <w:lvl w:ilvl="0" w:tplc="9D844CCA">
      <w:start w:val="1"/>
      <w:numFmt w:val="bullet"/>
      <w:lvlText w:val="•"/>
      <w:lvlJc w:val="left"/>
      <w:pPr>
        <w:tabs>
          <w:tab w:val="num" w:pos="720"/>
        </w:tabs>
        <w:ind w:left="720" w:hanging="360"/>
      </w:pPr>
      <w:rPr>
        <w:rFonts w:ascii="Times New Roman" w:hAnsi="Times New Roman" w:hint="default"/>
      </w:rPr>
    </w:lvl>
    <w:lvl w:ilvl="1" w:tplc="55A4CF88" w:tentative="1">
      <w:start w:val="1"/>
      <w:numFmt w:val="bullet"/>
      <w:lvlText w:val="•"/>
      <w:lvlJc w:val="left"/>
      <w:pPr>
        <w:tabs>
          <w:tab w:val="num" w:pos="1440"/>
        </w:tabs>
        <w:ind w:left="1440" w:hanging="360"/>
      </w:pPr>
      <w:rPr>
        <w:rFonts w:ascii="Times New Roman" w:hAnsi="Times New Roman" w:hint="default"/>
      </w:rPr>
    </w:lvl>
    <w:lvl w:ilvl="2" w:tplc="0ECACF62" w:tentative="1">
      <w:start w:val="1"/>
      <w:numFmt w:val="bullet"/>
      <w:lvlText w:val="•"/>
      <w:lvlJc w:val="left"/>
      <w:pPr>
        <w:tabs>
          <w:tab w:val="num" w:pos="2160"/>
        </w:tabs>
        <w:ind w:left="2160" w:hanging="360"/>
      </w:pPr>
      <w:rPr>
        <w:rFonts w:ascii="Times New Roman" w:hAnsi="Times New Roman" w:hint="default"/>
      </w:rPr>
    </w:lvl>
    <w:lvl w:ilvl="3" w:tplc="5D76FB14" w:tentative="1">
      <w:start w:val="1"/>
      <w:numFmt w:val="bullet"/>
      <w:lvlText w:val="•"/>
      <w:lvlJc w:val="left"/>
      <w:pPr>
        <w:tabs>
          <w:tab w:val="num" w:pos="2880"/>
        </w:tabs>
        <w:ind w:left="2880" w:hanging="360"/>
      </w:pPr>
      <w:rPr>
        <w:rFonts w:ascii="Times New Roman" w:hAnsi="Times New Roman" w:hint="default"/>
      </w:rPr>
    </w:lvl>
    <w:lvl w:ilvl="4" w:tplc="B27E1104" w:tentative="1">
      <w:start w:val="1"/>
      <w:numFmt w:val="bullet"/>
      <w:lvlText w:val="•"/>
      <w:lvlJc w:val="left"/>
      <w:pPr>
        <w:tabs>
          <w:tab w:val="num" w:pos="3600"/>
        </w:tabs>
        <w:ind w:left="3600" w:hanging="360"/>
      </w:pPr>
      <w:rPr>
        <w:rFonts w:ascii="Times New Roman" w:hAnsi="Times New Roman" w:hint="default"/>
      </w:rPr>
    </w:lvl>
    <w:lvl w:ilvl="5" w:tplc="1012D2D0" w:tentative="1">
      <w:start w:val="1"/>
      <w:numFmt w:val="bullet"/>
      <w:lvlText w:val="•"/>
      <w:lvlJc w:val="left"/>
      <w:pPr>
        <w:tabs>
          <w:tab w:val="num" w:pos="4320"/>
        </w:tabs>
        <w:ind w:left="4320" w:hanging="360"/>
      </w:pPr>
      <w:rPr>
        <w:rFonts w:ascii="Times New Roman" w:hAnsi="Times New Roman" w:hint="default"/>
      </w:rPr>
    </w:lvl>
    <w:lvl w:ilvl="6" w:tplc="27625D10" w:tentative="1">
      <w:start w:val="1"/>
      <w:numFmt w:val="bullet"/>
      <w:lvlText w:val="•"/>
      <w:lvlJc w:val="left"/>
      <w:pPr>
        <w:tabs>
          <w:tab w:val="num" w:pos="5040"/>
        </w:tabs>
        <w:ind w:left="5040" w:hanging="360"/>
      </w:pPr>
      <w:rPr>
        <w:rFonts w:ascii="Times New Roman" w:hAnsi="Times New Roman" w:hint="default"/>
      </w:rPr>
    </w:lvl>
    <w:lvl w:ilvl="7" w:tplc="AA96CC22" w:tentative="1">
      <w:start w:val="1"/>
      <w:numFmt w:val="bullet"/>
      <w:lvlText w:val="•"/>
      <w:lvlJc w:val="left"/>
      <w:pPr>
        <w:tabs>
          <w:tab w:val="num" w:pos="5760"/>
        </w:tabs>
        <w:ind w:left="5760" w:hanging="360"/>
      </w:pPr>
      <w:rPr>
        <w:rFonts w:ascii="Times New Roman" w:hAnsi="Times New Roman" w:hint="default"/>
      </w:rPr>
    </w:lvl>
    <w:lvl w:ilvl="8" w:tplc="F454ED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6A6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1B654D"/>
    <w:multiLevelType w:val="hybridMultilevel"/>
    <w:tmpl w:val="2BDE5C3A"/>
    <w:lvl w:ilvl="0" w:tplc="81D09A4C">
      <w:start w:val="1"/>
      <w:numFmt w:val="bullet"/>
      <w:lvlText w:val="•"/>
      <w:lvlJc w:val="left"/>
      <w:pPr>
        <w:tabs>
          <w:tab w:val="num" w:pos="720"/>
        </w:tabs>
        <w:ind w:left="720" w:hanging="360"/>
      </w:pPr>
      <w:rPr>
        <w:rFonts w:ascii="Times New Roman" w:hAnsi="Times New Roman" w:hint="default"/>
      </w:rPr>
    </w:lvl>
    <w:lvl w:ilvl="1" w:tplc="BA76D5DE" w:tentative="1">
      <w:start w:val="1"/>
      <w:numFmt w:val="bullet"/>
      <w:lvlText w:val="•"/>
      <w:lvlJc w:val="left"/>
      <w:pPr>
        <w:tabs>
          <w:tab w:val="num" w:pos="1440"/>
        </w:tabs>
        <w:ind w:left="1440" w:hanging="360"/>
      </w:pPr>
      <w:rPr>
        <w:rFonts w:ascii="Times New Roman" w:hAnsi="Times New Roman" w:hint="default"/>
      </w:rPr>
    </w:lvl>
    <w:lvl w:ilvl="2" w:tplc="31D4F8EE" w:tentative="1">
      <w:start w:val="1"/>
      <w:numFmt w:val="bullet"/>
      <w:lvlText w:val="•"/>
      <w:lvlJc w:val="left"/>
      <w:pPr>
        <w:tabs>
          <w:tab w:val="num" w:pos="2160"/>
        </w:tabs>
        <w:ind w:left="2160" w:hanging="360"/>
      </w:pPr>
      <w:rPr>
        <w:rFonts w:ascii="Times New Roman" w:hAnsi="Times New Roman" w:hint="default"/>
      </w:rPr>
    </w:lvl>
    <w:lvl w:ilvl="3" w:tplc="585ADFAA" w:tentative="1">
      <w:start w:val="1"/>
      <w:numFmt w:val="bullet"/>
      <w:lvlText w:val="•"/>
      <w:lvlJc w:val="left"/>
      <w:pPr>
        <w:tabs>
          <w:tab w:val="num" w:pos="2880"/>
        </w:tabs>
        <w:ind w:left="2880" w:hanging="360"/>
      </w:pPr>
      <w:rPr>
        <w:rFonts w:ascii="Times New Roman" w:hAnsi="Times New Roman" w:hint="default"/>
      </w:rPr>
    </w:lvl>
    <w:lvl w:ilvl="4" w:tplc="42505950" w:tentative="1">
      <w:start w:val="1"/>
      <w:numFmt w:val="bullet"/>
      <w:lvlText w:val="•"/>
      <w:lvlJc w:val="left"/>
      <w:pPr>
        <w:tabs>
          <w:tab w:val="num" w:pos="3600"/>
        </w:tabs>
        <w:ind w:left="3600" w:hanging="360"/>
      </w:pPr>
      <w:rPr>
        <w:rFonts w:ascii="Times New Roman" w:hAnsi="Times New Roman" w:hint="default"/>
      </w:rPr>
    </w:lvl>
    <w:lvl w:ilvl="5" w:tplc="AFFE5572" w:tentative="1">
      <w:start w:val="1"/>
      <w:numFmt w:val="bullet"/>
      <w:lvlText w:val="•"/>
      <w:lvlJc w:val="left"/>
      <w:pPr>
        <w:tabs>
          <w:tab w:val="num" w:pos="4320"/>
        </w:tabs>
        <w:ind w:left="4320" w:hanging="360"/>
      </w:pPr>
      <w:rPr>
        <w:rFonts w:ascii="Times New Roman" w:hAnsi="Times New Roman" w:hint="default"/>
      </w:rPr>
    </w:lvl>
    <w:lvl w:ilvl="6" w:tplc="6BA05526" w:tentative="1">
      <w:start w:val="1"/>
      <w:numFmt w:val="bullet"/>
      <w:lvlText w:val="•"/>
      <w:lvlJc w:val="left"/>
      <w:pPr>
        <w:tabs>
          <w:tab w:val="num" w:pos="5040"/>
        </w:tabs>
        <w:ind w:left="5040" w:hanging="360"/>
      </w:pPr>
      <w:rPr>
        <w:rFonts w:ascii="Times New Roman" w:hAnsi="Times New Roman" w:hint="default"/>
      </w:rPr>
    </w:lvl>
    <w:lvl w:ilvl="7" w:tplc="2E8880CC" w:tentative="1">
      <w:start w:val="1"/>
      <w:numFmt w:val="bullet"/>
      <w:lvlText w:val="•"/>
      <w:lvlJc w:val="left"/>
      <w:pPr>
        <w:tabs>
          <w:tab w:val="num" w:pos="5760"/>
        </w:tabs>
        <w:ind w:left="5760" w:hanging="360"/>
      </w:pPr>
      <w:rPr>
        <w:rFonts w:ascii="Times New Roman" w:hAnsi="Times New Roman" w:hint="default"/>
      </w:rPr>
    </w:lvl>
    <w:lvl w:ilvl="8" w:tplc="AEC65CC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8"/>
  </w:hdrShapeDefaults>
  <w:footnotePr>
    <w:footnote w:id="-1"/>
    <w:footnote w:id="0"/>
  </w:footnotePr>
  <w:endnotePr>
    <w:endnote w:id="-1"/>
    <w:endnote w:id="0"/>
  </w:endnotePr>
  <w:compat/>
  <w:rsids>
    <w:rsidRoot w:val="004C4E95"/>
    <w:rsid w:val="00001433"/>
    <w:rsid w:val="00003D13"/>
    <w:rsid w:val="0001206E"/>
    <w:rsid w:val="00016F4B"/>
    <w:rsid w:val="0007615F"/>
    <w:rsid w:val="000B21F1"/>
    <w:rsid w:val="000F1588"/>
    <w:rsid w:val="0010586B"/>
    <w:rsid w:val="00144E67"/>
    <w:rsid w:val="00185986"/>
    <w:rsid w:val="001D1299"/>
    <w:rsid w:val="001D723B"/>
    <w:rsid w:val="00210A0B"/>
    <w:rsid w:val="00210E87"/>
    <w:rsid w:val="00223C7D"/>
    <w:rsid w:val="00281F6D"/>
    <w:rsid w:val="0029020B"/>
    <w:rsid w:val="002B7DCA"/>
    <w:rsid w:val="002C1708"/>
    <w:rsid w:val="002C77DD"/>
    <w:rsid w:val="002D44BE"/>
    <w:rsid w:val="002E2D74"/>
    <w:rsid w:val="002F7D72"/>
    <w:rsid w:val="003049CB"/>
    <w:rsid w:val="003076E1"/>
    <w:rsid w:val="00331E46"/>
    <w:rsid w:val="003366A1"/>
    <w:rsid w:val="00356851"/>
    <w:rsid w:val="003645F9"/>
    <w:rsid w:val="00371FFA"/>
    <w:rsid w:val="00381539"/>
    <w:rsid w:val="003A2FCE"/>
    <w:rsid w:val="003B71BD"/>
    <w:rsid w:val="003E2660"/>
    <w:rsid w:val="00403AAC"/>
    <w:rsid w:val="004104CE"/>
    <w:rsid w:val="00416386"/>
    <w:rsid w:val="00422C27"/>
    <w:rsid w:val="004350CA"/>
    <w:rsid w:val="00437003"/>
    <w:rsid w:val="00442037"/>
    <w:rsid w:val="004420D3"/>
    <w:rsid w:val="004556E1"/>
    <w:rsid w:val="004564A9"/>
    <w:rsid w:val="00471DF7"/>
    <w:rsid w:val="004B7C1B"/>
    <w:rsid w:val="004C4E95"/>
    <w:rsid w:val="004D3DCE"/>
    <w:rsid w:val="004F7604"/>
    <w:rsid w:val="00514DC8"/>
    <w:rsid w:val="00533B04"/>
    <w:rsid w:val="00541DE1"/>
    <w:rsid w:val="00553BD2"/>
    <w:rsid w:val="0058254E"/>
    <w:rsid w:val="00590B10"/>
    <w:rsid w:val="005A63EF"/>
    <w:rsid w:val="005B3201"/>
    <w:rsid w:val="005B64EA"/>
    <w:rsid w:val="005C22A7"/>
    <w:rsid w:val="005E0A92"/>
    <w:rsid w:val="005E463E"/>
    <w:rsid w:val="005F63F3"/>
    <w:rsid w:val="006003AA"/>
    <w:rsid w:val="00604A69"/>
    <w:rsid w:val="0062440B"/>
    <w:rsid w:val="00640ED2"/>
    <w:rsid w:val="00690B6E"/>
    <w:rsid w:val="006C03F5"/>
    <w:rsid w:val="006C0727"/>
    <w:rsid w:val="006C779B"/>
    <w:rsid w:val="006D0F58"/>
    <w:rsid w:val="006D32BF"/>
    <w:rsid w:val="006E145F"/>
    <w:rsid w:val="006F4C69"/>
    <w:rsid w:val="00710D60"/>
    <w:rsid w:val="00770572"/>
    <w:rsid w:val="0077626A"/>
    <w:rsid w:val="00787BA7"/>
    <w:rsid w:val="00787CDC"/>
    <w:rsid w:val="0079180E"/>
    <w:rsid w:val="00797C6F"/>
    <w:rsid w:val="007D070B"/>
    <w:rsid w:val="00857238"/>
    <w:rsid w:val="0086279C"/>
    <w:rsid w:val="008656D8"/>
    <w:rsid w:val="00867808"/>
    <w:rsid w:val="00872FC2"/>
    <w:rsid w:val="008A52B2"/>
    <w:rsid w:val="008A6499"/>
    <w:rsid w:val="008A66BF"/>
    <w:rsid w:val="008D1EFF"/>
    <w:rsid w:val="008E7470"/>
    <w:rsid w:val="008F08AF"/>
    <w:rsid w:val="00922903"/>
    <w:rsid w:val="0094572D"/>
    <w:rsid w:val="00954039"/>
    <w:rsid w:val="00980ABE"/>
    <w:rsid w:val="009B5E43"/>
    <w:rsid w:val="009D1391"/>
    <w:rsid w:val="00A00773"/>
    <w:rsid w:val="00A05B8D"/>
    <w:rsid w:val="00A07C94"/>
    <w:rsid w:val="00A13D15"/>
    <w:rsid w:val="00A76D4E"/>
    <w:rsid w:val="00A77627"/>
    <w:rsid w:val="00A93721"/>
    <w:rsid w:val="00AA427C"/>
    <w:rsid w:val="00AB240C"/>
    <w:rsid w:val="00AB4F3F"/>
    <w:rsid w:val="00AC74BA"/>
    <w:rsid w:val="00AD3807"/>
    <w:rsid w:val="00AE0A7E"/>
    <w:rsid w:val="00AE1A30"/>
    <w:rsid w:val="00B0405D"/>
    <w:rsid w:val="00B116E1"/>
    <w:rsid w:val="00B40455"/>
    <w:rsid w:val="00B57686"/>
    <w:rsid w:val="00B57C18"/>
    <w:rsid w:val="00B65406"/>
    <w:rsid w:val="00B856B3"/>
    <w:rsid w:val="00B857A1"/>
    <w:rsid w:val="00B97DAF"/>
    <w:rsid w:val="00BC65C4"/>
    <w:rsid w:val="00BD21F7"/>
    <w:rsid w:val="00BD4BB1"/>
    <w:rsid w:val="00BE68C2"/>
    <w:rsid w:val="00BF68A4"/>
    <w:rsid w:val="00C03D47"/>
    <w:rsid w:val="00C1572E"/>
    <w:rsid w:val="00C270E8"/>
    <w:rsid w:val="00C55393"/>
    <w:rsid w:val="00C72818"/>
    <w:rsid w:val="00C96E43"/>
    <w:rsid w:val="00CA09B2"/>
    <w:rsid w:val="00CE0253"/>
    <w:rsid w:val="00D1239C"/>
    <w:rsid w:val="00D1344C"/>
    <w:rsid w:val="00D25260"/>
    <w:rsid w:val="00D62CC4"/>
    <w:rsid w:val="00D70150"/>
    <w:rsid w:val="00D7733B"/>
    <w:rsid w:val="00D815DC"/>
    <w:rsid w:val="00D926D9"/>
    <w:rsid w:val="00DA3FF9"/>
    <w:rsid w:val="00DA48E9"/>
    <w:rsid w:val="00DC5A7B"/>
    <w:rsid w:val="00DD65A0"/>
    <w:rsid w:val="00DE25E9"/>
    <w:rsid w:val="00DF13E2"/>
    <w:rsid w:val="00DF4691"/>
    <w:rsid w:val="00E25B0C"/>
    <w:rsid w:val="00E50933"/>
    <w:rsid w:val="00E5209C"/>
    <w:rsid w:val="00E71B29"/>
    <w:rsid w:val="00E73168"/>
    <w:rsid w:val="00E75A2E"/>
    <w:rsid w:val="00E76F2D"/>
    <w:rsid w:val="00F63B9A"/>
    <w:rsid w:val="00F817E9"/>
    <w:rsid w:val="00F975F1"/>
    <w:rsid w:val="00FA06ED"/>
    <w:rsid w:val="00FA3FF4"/>
    <w:rsid w:val="00FB49DE"/>
    <w:rsid w:val="00FF6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s>
</file>

<file path=word/webSettings.xml><?xml version="1.0" encoding="utf-8"?>
<w:webSettings xmlns:r="http://schemas.openxmlformats.org/officeDocument/2006/relationships" xmlns:w="http://schemas.openxmlformats.org/wordprocessingml/2006/main">
  <w:divs>
    <w:div w:id="332682864">
      <w:bodyDiv w:val="1"/>
      <w:marLeft w:val="0"/>
      <w:marRight w:val="0"/>
      <w:marTop w:val="0"/>
      <w:marBottom w:val="0"/>
      <w:divBdr>
        <w:top w:val="none" w:sz="0" w:space="0" w:color="auto"/>
        <w:left w:val="none" w:sz="0" w:space="0" w:color="auto"/>
        <w:bottom w:val="none" w:sz="0" w:space="0" w:color="auto"/>
        <w:right w:val="none" w:sz="0" w:space="0" w:color="auto"/>
      </w:divBdr>
      <w:divsChild>
        <w:div w:id="1915895130">
          <w:marLeft w:val="547"/>
          <w:marRight w:val="0"/>
          <w:marTop w:val="77"/>
          <w:marBottom w:val="0"/>
          <w:divBdr>
            <w:top w:val="none" w:sz="0" w:space="0" w:color="auto"/>
            <w:left w:val="none" w:sz="0" w:space="0" w:color="auto"/>
            <w:bottom w:val="none" w:sz="0" w:space="0" w:color="auto"/>
            <w:right w:val="none" w:sz="0" w:space="0" w:color="auto"/>
          </w:divBdr>
        </w:div>
        <w:div w:id="823933439">
          <w:marLeft w:val="547"/>
          <w:marRight w:val="0"/>
          <w:marTop w:val="77"/>
          <w:marBottom w:val="0"/>
          <w:divBdr>
            <w:top w:val="none" w:sz="0" w:space="0" w:color="auto"/>
            <w:left w:val="none" w:sz="0" w:space="0" w:color="auto"/>
            <w:bottom w:val="none" w:sz="0" w:space="0" w:color="auto"/>
            <w:right w:val="none" w:sz="0" w:space="0" w:color="auto"/>
          </w:divBdr>
        </w:div>
      </w:divsChild>
    </w:div>
    <w:div w:id="1704985560">
      <w:bodyDiv w:val="1"/>
      <w:marLeft w:val="0"/>
      <w:marRight w:val="0"/>
      <w:marTop w:val="0"/>
      <w:marBottom w:val="0"/>
      <w:divBdr>
        <w:top w:val="none" w:sz="0" w:space="0" w:color="auto"/>
        <w:left w:val="none" w:sz="0" w:space="0" w:color="auto"/>
        <w:bottom w:val="none" w:sz="0" w:space="0" w:color="auto"/>
        <w:right w:val="none" w:sz="0" w:space="0" w:color="auto"/>
      </w:divBdr>
      <w:divsChild>
        <w:div w:id="807627956">
          <w:marLeft w:val="547"/>
          <w:marRight w:val="0"/>
          <w:marTop w:val="77"/>
          <w:marBottom w:val="0"/>
          <w:divBdr>
            <w:top w:val="none" w:sz="0" w:space="0" w:color="auto"/>
            <w:left w:val="none" w:sz="0" w:space="0" w:color="auto"/>
            <w:bottom w:val="none" w:sz="0" w:space="0" w:color="auto"/>
            <w:right w:val="none" w:sz="0" w:space="0" w:color="auto"/>
          </w:divBdr>
        </w:div>
      </w:divsChild>
    </w:div>
    <w:div w:id="2036760417">
      <w:bodyDiv w:val="1"/>
      <w:marLeft w:val="0"/>
      <w:marRight w:val="0"/>
      <w:marTop w:val="0"/>
      <w:marBottom w:val="0"/>
      <w:divBdr>
        <w:top w:val="none" w:sz="0" w:space="0" w:color="auto"/>
        <w:left w:val="none" w:sz="0" w:space="0" w:color="auto"/>
        <w:bottom w:val="none" w:sz="0" w:space="0" w:color="auto"/>
        <w:right w:val="none" w:sz="0" w:space="0" w:color="auto"/>
      </w:divBdr>
      <w:divsChild>
        <w:div w:id="428819643">
          <w:marLeft w:val="720"/>
          <w:marRight w:val="0"/>
          <w:marTop w:val="115"/>
          <w:marBottom w:val="0"/>
          <w:divBdr>
            <w:top w:val="none" w:sz="0" w:space="0" w:color="auto"/>
            <w:left w:val="none" w:sz="0" w:space="0" w:color="auto"/>
            <w:bottom w:val="none" w:sz="0" w:space="0" w:color="auto"/>
            <w:right w:val="none" w:sz="0" w:space="0" w:color="auto"/>
          </w:divBdr>
        </w:div>
        <w:div w:id="1360396521">
          <w:marLeft w:val="1354"/>
          <w:marRight w:val="0"/>
          <w:marTop w:val="86"/>
          <w:marBottom w:val="0"/>
          <w:divBdr>
            <w:top w:val="none" w:sz="0" w:space="0" w:color="auto"/>
            <w:left w:val="none" w:sz="0" w:space="0" w:color="auto"/>
            <w:bottom w:val="none" w:sz="0" w:space="0" w:color="auto"/>
            <w:right w:val="none" w:sz="0" w:space="0" w:color="auto"/>
          </w:divBdr>
        </w:div>
        <w:div w:id="23213820">
          <w:marLeft w:val="1354"/>
          <w:marRight w:val="0"/>
          <w:marTop w:val="86"/>
          <w:marBottom w:val="0"/>
          <w:divBdr>
            <w:top w:val="none" w:sz="0" w:space="0" w:color="auto"/>
            <w:left w:val="none" w:sz="0" w:space="0" w:color="auto"/>
            <w:bottom w:val="none" w:sz="0" w:space="0" w:color="auto"/>
            <w:right w:val="none" w:sz="0" w:space="0" w:color="auto"/>
          </w:divBdr>
        </w:div>
        <w:div w:id="2040083149">
          <w:marLeft w:val="720"/>
          <w:marRight w:val="0"/>
          <w:marTop w:val="115"/>
          <w:marBottom w:val="0"/>
          <w:divBdr>
            <w:top w:val="none" w:sz="0" w:space="0" w:color="auto"/>
            <w:left w:val="none" w:sz="0" w:space="0" w:color="auto"/>
            <w:bottom w:val="none" w:sz="0" w:space="0" w:color="auto"/>
            <w:right w:val="none" w:sz="0" w:space="0" w:color="auto"/>
          </w:divBdr>
        </w:div>
        <w:div w:id="124468762">
          <w:marLeft w:val="720"/>
          <w:marRight w:val="0"/>
          <w:marTop w:val="115"/>
          <w:marBottom w:val="0"/>
          <w:divBdr>
            <w:top w:val="none" w:sz="0" w:space="0" w:color="auto"/>
            <w:left w:val="none" w:sz="0" w:space="0" w:color="auto"/>
            <w:bottom w:val="none" w:sz="0" w:space="0" w:color="auto"/>
            <w:right w:val="none" w:sz="0" w:space="0" w:color="auto"/>
          </w:divBdr>
        </w:div>
        <w:div w:id="259415594">
          <w:marLeft w:val="1354"/>
          <w:marRight w:val="0"/>
          <w:marTop w:val="96"/>
          <w:marBottom w:val="0"/>
          <w:divBdr>
            <w:top w:val="none" w:sz="0" w:space="0" w:color="auto"/>
            <w:left w:val="none" w:sz="0" w:space="0" w:color="auto"/>
            <w:bottom w:val="none" w:sz="0" w:space="0" w:color="auto"/>
            <w:right w:val="none" w:sz="0" w:space="0" w:color="auto"/>
          </w:divBdr>
        </w:div>
        <w:div w:id="179392853">
          <w:marLeft w:val="1354"/>
          <w:marRight w:val="0"/>
          <w:marTop w:val="96"/>
          <w:marBottom w:val="0"/>
          <w:divBdr>
            <w:top w:val="none" w:sz="0" w:space="0" w:color="auto"/>
            <w:left w:val="none" w:sz="0" w:space="0" w:color="auto"/>
            <w:bottom w:val="none" w:sz="0" w:space="0" w:color="auto"/>
            <w:right w:val="none" w:sz="0" w:space="0" w:color="auto"/>
          </w:divBdr>
        </w:div>
        <w:div w:id="1346861715">
          <w:marLeft w:val="1354"/>
          <w:marRight w:val="0"/>
          <w:marTop w:val="96"/>
          <w:marBottom w:val="0"/>
          <w:divBdr>
            <w:top w:val="none" w:sz="0" w:space="0" w:color="auto"/>
            <w:left w:val="none" w:sz="0" w:space="0" w:color="auto"/>
            <w:bottom w:val="none" w:sz="0" w:space="0" w:color="auto"/>
            <w:right w:val="none" w:sz="0" w:space="0" w:color="auto"/>
          </w:divBdr>
        </w:div>
      </w:divsChild>
    </w:div>
    <w:div w:id="2135519279">
      <w:bodyDiv w:val="1"/>
      <w:marLeft w:val="0"/>
      <w:marRight w:val="0"/>
      <w:marTop w:val="0"/>
      <w:marBottom w:val="0"/>
      <w:divBdr>
        <w:top w:val="none" w:sz="0" w:space="0" w:color="auto"/>
        <w:left w:val="none" w:sz="0" w:space="0" w:color="auto"/>
        <w:bottom w:val="none" w:sz="0" w:space="0" w:color="auto"/>
        <w:right w:val="none" w:sz="0" w:space="0" w:color="auto"/>
      </w:divBdr>
      <w:divsChild>
        <w:div w:id="1569612294">
          <w:marLeft w:val="720"/>
          <w:marRight w:val="0"/>
          <w:marTop w:val="115"/>
          <w:marBottom w:val="0"/>
          <w:divBdr>
            <w:top w:val="none" w:sz="0" w:space="0" w:color="auto"/>
            <w:left w:val="none" w:sz="0" w:space="0" w:color="auto"/>
            <w:bottom w:val="none" w:sz="0" w:space="0" w:color="auto"/>
            <w:right w:val="none" w:sz="0" w:space="0" w:color="auto"/>
          </w:divBdr>
        </w:div>
        <w:div w:id="560794723">
          <w:marLeft w:val="720"/>
          <w:marRight w:val="0"/>
          <w:marTop w:val="115"/>
          <w:marBottom w:val="0"/>
          <w:divBdr>
            <w:top w:val="none" w:sz="0" w:space="0" w:color="auto"/>
            <w:left w:val="none" w:sz="0" w:space="0" w:color="auto"/>
            <w:bottom w:val="none" w:sz="0" w:space="0" w:color="auto"/>
            <w:right w:val="none" w:sz="0" w:space="0" w:color="auto"/>
          </w:divBdr>
        </w:div>
        <w:div w:id="1244682738">
          <w:marLeft w:val="720"/>
          <w:marRight w:val="0"/>
          <w:marTop w:val="115"/>
          <w:marBottom w:val="0"/>
          <w:divBdr>
            <w:top w:val="none" w:sz="0" w:space="0" w:color="auto"/>
            <w:left w:val="none" w:sz="0" w:space="0" w:color="auto"/>
            <w:bottom w:val="none" w:sz="0" w:space="0" w:color="auto"/>
            <w:right w:val="none" w:sz="0" w:space="0" w:color="auto"/>
          </w:divBdr>
        </w:div>
        <w:div w:id="970475384">
          <w:marLeft w:val="720"/>
          <w:marRight w:val="0"/>
          <w:marTop w:val="115"/>
          <w:marBottom w:val="0"/>
          <w:divBdr>
            <w:top w:val="none" w:sz="0" w:space="0" w:color="auto"/>
            <w:left w:val="none" w:sz="0" w:space="0" w:color="auto"/>
            <w:bottom w:val="none" w:sz="0" w:space="0" w:color="auto"/>
            <w:right w:val="none" w:sz="0" w:space="0" w:color="auto"/>
          </w:divBdr>
        </w:div>
        <w:div w:id="1955018431">
          <w:marLeft w:val="720"/>
          <w:marRight w:val="0"/>
          <w:marTop w:val="115"/>
          <w:marBottom w:val="0"/>
          <w:divBdr>
            <w:top w:val="none" w:sz="0" w:space="0" w:color="auto"/>
            <w:left w:val="none" w:sz="0" w:space="0" w:color="auto"/>
            <w:bottom w:val="none" w:sz="0" w:space="0" w:color="auto"/>
            <w:right w:val="none" w:sz="0" w:space="0" w:color="auto"/>
          </w:divBdr>
        </w:div>
        <w:div w:id="135353028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hyperlink" Target="http://standards.ieee.org/board/pat/pat-slideset.p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1/11-11-0888-07-00ae-lb-180-comment-resolutions.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1/11-11-0924-00-00ae-minutes-from-june-and-july-confcall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11/11-11-0827-00-00ae-minutes-from-may-interim.doc"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1/dcn/11/11-11-0888-07-00ae-lb-180-comment-resolution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15CF-1B6D-4D58-A3CC-358703DC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802.11-11/1030r0</vt:lpstr>
    </vt:vector>
  </TitlesOfParts>
  <Company>Some Company</Company>
  <LinksUpToDate>false</LinksUpToDate>
  <CharactersWithSpaces>7574</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802.11-11/1030r0</dc:title>
  <dc:subject>Submission</dc:subject>
  <dc:creator>Matthew Fischer</dc:creator>
  <cp:keywords>July 2011</cp:keywords>
  <dc:description>Matthew Fischer, Broadcom</dc:description>
  <cp:lastModifiedBy>mfischer</cp:lastModifiedBy>
  <cp:revision>9</cp:revision>
  <cp:lastPrinted>2011-06-22T15:59:00Z</cp:lastPrinted>
  <dcterms:created xsi:type="dcterms:W3CDTF">2011-07-19T00:27:00Z</dcterms:created>
  <dcterms:modified xsi:type="dcterms:W3CDTF">2011-07-19T16:49:00Z</dcterms:modified>
</cp:coreProperties>
</file>