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4C" w:rsidRDefault="00704E4C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04E4C" w:rsidRPr="00D17B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04E4C" w:rsidRPr="00996DA5" w:rsidRDefault="00704E4C" w:rsidP="00E25685">
            <w:pPr>
              <w:pStyle w:val="T2"/>
              <w:rPr>
                <w:lang w:val="fr-FR"/>
              </w:rPr>
            </w:pPr>
            <w:r>
              <w:rPr>
                <w:lang w:val="fr-FR"/>
              </w:rPr>
              <w:t>D0.4</w:t>
            </w:r>
            <w:r w:rsidRPr="00996DA5">
              <w:rPr>
                <w:lang w:val="fr-FR"/>
              </w:rPr>
              <w:t xml:space="preserve"> Comment Resolution  STBC indication</w:t>
            </w:r>
          </w:p>
        </w:tc>
      </w:tr>
      <w:tr w:rsidR="00704E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04E4C" w:rsidRDefault="00704E4C" w:rsidP="001B5995">
            <w:pPr>
              <w:pStyle w:val="T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 2011-05-04</w:t>
            </w:r>
          </w:p>
        </w:tc>
      </w:tr>
      <w:tr w:rsidR="00704E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704E4C">
        <w:trPr>
          <w:jc w:val="center"/>
        </w:trPr>
        <w:tc>
          <w:tcPr>
            <w:tcW w:w="1336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</w:tr>
      <w:tr w:rsidR="00704E4C">
        <w:trPr>
          <w:jc w:val="center"/>
        </w:trPr>
        <w:tc>
          <w:tcPr>
            <w:tcW w:w="1336" w:type="dxa"/>
            <w:vAlign w:val="center"/>
          </w:tcPr>
          <w:p w:rsidR="00704E4C" w:rsidRDefault="00704E4C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Raja Banerjea</w:t>
            </w:r>
          </w:p>
        </w:tc>
        <w:tc>
          <w:tcPr>
            <w:tcW w:w="2064" w:type="dxa"/>
            <w:vAlign w:val="center"/>
          </w:tcPr>
          <w:p w:rsidR="00704E4C" w:rsidRDefault="00704E4C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Marvell Semiconductor</w:t>
            </w:r>
          </w:p>
        </w:tc>
        <w:tc>
          <w:tcPr>
            <w:tcW w:w="2814" w:type="dxa"/>
            <w:vAlign w:val="center"/>
          </w:tcPr>
          <w:p w:rsidR="00704E4C" w:rsidRDefault="00704E4C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5488 Marvell Lane, Santa Clara CA</w:t>
            </w:r>
          </w:p>
        </w:tc>
        <w:tc>
          <w:tcPr>
            <w:tcW w:w="1715" w:type="dxa"/>
            <w:vAlign w:val="center"/>
          </w:tcPr>
          <w:p w:rsidR="00704E4C" w:rsidRDefault="00704E4C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04E4C" w:rsidRDefault="00704E4C" w:rsidP="00D93E87">
            <w:pPr>
              <w:pStyle w:val="T2"/>
              <w:spacing w:after="0"/>
              <w:ind w:left="0" w:right="0"/>
              <w:rPr>
                <w:b w:val="0"/>
                <w:bCs w:val="0"/>
                <w:sz w:val="16"/>
                <w:szCs w:val="16"/>
              </w:rPr>
            </w:pPr>
            <w:hyperlink r:id="rId7" w:history="1">
              <w:r w:rsidRPr="0079513A">
                <w:rPr>
                  <w:rStyle w:val="Hyperlink"/>
                  <w:sz w:val="16"/>
                  <w:szCs w:val="16"/>
                </w:rPr>
                <w:t>rajab@marvell.com</w:t>
              </w:r>
            </w:hyperlink>
          </w:p>
        </w:tc>
      </w:tr>
      <w:tr w:rsidR="00704E4C">
        <w:trPr>
          <w:jc w:val="center"/>
        </w:trPr>
        <w:tc>
          <w:tcPr>
            <w:tcW w:w="1336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Huawei Industrial Base, Shenzhen 518129, China</w:t>
            </w:r>
          </w:p>
        </w:tc>
        <w:tc>
          <w:tcPr>
            <w:tcW w:w="1715" w:type="dxa"/>
            <w:vAlign w:val="center"/>
          </w:tcPr>
          <w:p w:rsidR="00704E4C" w:rsidRDefault="00704E4C">
            <w:pPr>
              <w:pStyle w:val="T2"/>
              <w:spacing w:after="0"/>
              <w:ind w:left="0" w:right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47" w:type="dxa"/>
            <w:vAlign w:val="center"/>
          </w:tcPr>
          <w:p w:rsidR="00704E4C" w:rsidRDefault="00704E4C" w:rsidP="004176BF">
            <w:pPr>
              <w:pStyle w:val="T2"/>
              <w:spacing w:after="0"/>
              <w:ind w:left="0" w:right="0"/>
              <w:rPr>
                <w:b w:val="0"/>
                <w:bCs w:val="0"/>
                <w:sz w:val="16"/>
                <w:szCs w:val="16"/>
              </w:rPr>
            </w:pPr>
            <w:hyperlink r:id="rId8" w:history="1">
              <w:r>
                <w:rPr>
                  <w:rStyle w:val="Hyperlink"/>
                  <w:sz w:val="16"/>
                  <w:szCs w:val="16"/>
                </w:rPr>
                <w:t>edward.au@huawei.com</w:t>
              </w:r>
            </w:hyperlink>
          </w:p>
        </w:tc>
      </w:tr>
    </w:tbl>
    <w:p w:rsidR="00704E4C" w:rsidRDefault="00704E4C" w:rsidP="00DF095C">
      <w:pPr>
        <w:pStyle w:val="Heading5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Baseline draft 11ac D0.4. </w:t>
      </w:r>
    </w:p>
    <w:p w:rsidR="00704E4C" w:rsidRPr="006F79B1" w:rsidRDefault="00704E4C" w:rsidP="006F79B1"/>
    <w:p w:rsidR="00704E4C" w:rsidRDefault="00704E4C" w:rsidP="00FB63FF">
      <w:r>
        <w:t>PHY CIDs addressed: 109, 111, 1027, 1327, 1412, 1457, 1479, 139, 1142.</w:t>
      </w:r>
    </w:p>
    <w:p w:rsidR="00704E4C" w:rsidRDefault="00704E4C" w:rsidP="00FB63FF"/>
    <w:p w:rsidR="00704E4C" w:rsidRPr="003E0526" w:rsidRDefault="00704E4C" w:rsidP="00FB63FF">
      <w:pPr>
        <w:rPr>
          <w:rFonts w:ascii="Calibri" w:hAnsi="Calibri" w:cs="Calibri"/>
          <w:b/>
          <w:bCs/>
          <w:i/>
          <w:iCs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PHY</w:t>
      </w:r>
    </w:p>
    <w:p w:rsidR="00704E4C" w:rsidRDefault="00704E4C" w:rsidP="00E25685"/>
    <w:tbl>
      <w:tblPr>
        <w:tblW w:w="5000" w:type="pct"/>
        <w:tblInd w:w="-106" w:type="dxa"/>
        <w:tblLook w:val="00A0"/>
      </w:tblPr>
      <w:tblGrid>
        <w:gridCol w:w="824"/>
        <w:gridCol w:w="1352"/>
        <w:gridCol w:w="1109"/>
        <w:gridCol w:w="548"/>
        <w:gridCol w:w="772"/>
        <w:gridCol w:w="1050"/>
        <w:gridCol w:w="1904"/>
        <w:gridCol w:w="2017"/>
      </w:tblGrid>
      <w:tr w:rsidR="00704E4C" w:rsidRPr="00E25685">
        <w:trPr>
          <w:trHeight w:val="360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Au, Edward (Kwok Shum)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31~50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 order to indicate clearly the STBC receiving capability of the STA, we propose to extend the Rx STBC field to 3 bits.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Extend the Rx STBC field to 3 bits. The original bits at its right hand side are then shifted to the right by 2 bits, and the number of reserved bits should be reduced by 2. Definition of the bits can be found in our comment related to line 33 of page 30.</w:t>
            </w:r>
          </w:p>
        </w:tc>
      </w:tr>
      <w:tr w:rsidR="00704E4C" w:rsidRPr="00E25685">
        <w:trPr>
          <w:trHeight w:val="2961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Au, Edward (Kwok Shum)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Clarify the encoding of Rx STBC field.  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"Indicates support for the reception of PPDUs using STBC" to:</w:t>
            </w:r>
            <w:r>
              <w:rPr>
                <w:rFonts w:ascii="Calibri" w:hAnsi="Calibri" w:cs="Calibri"/>
                <w:color w:val="000000"/>
              </w:rPr>
              <w:br/>
              <w:t>"Indicates the number of spatial streams supported for the reception of PPDUs using STBC"</w:t>
            </w:r>
            <w:r>
              <w:rPr>
                <w:rFonts w:ascii="Calibri" w:hAnsi="Calibri" w:cs="Calibri"/>
                <w:color w:val="000000"/>
              </w:rPr>
              <w:br/>
              <w:t>Change TBD to:</w:t>
            </w:r>
            <w:r>
              <w:rPr>
                <w:rFonts w:ascii="Calibri" w:hAnsi="Calibri" w:cs="Calibri"/>
                <w:color w:val="000000"/>
              </w:rPr>
              <w:br/>
              <w:t xml:space="preserve"> "    Set to 0 for not supporting reception of PPDUs using STBC. </w:t>
            </w:r>
            <w:r>
              <w:rPr>
                <w:rFonts w:ascii="Calibri" w:hAnsi="Calibri" w:cs="Calibri"/>
                <w:color w:val="000000"/>
              </w:rPr>
              <w:br/>
              <w:t xml:space="preserve">      Set to 1 for supporting 1 spatial stream. </w:t>
            </w:r>
            <w:r>
              <w:rPr>
                <w:rFonts w:ascii="Calibri" w:hAnsi="Calibri" w:cs="Calibri"/>
                <w:color w:val="000000"/>
              </w:rPr>
              <w:br/>
              <w:t xml:space="preserve">      Set to 2 for supporting 1 or 2 spatial stream(s).</w:t>
            </w:r>
            <w:r>
              <w:rPr>
                <w:rFonts w:ascii="Calibri" w:hAnsi="Calibri" w:cs="Calibri"/>
                <w:color w:val="000000"/>
              </w:rPr>
              <w:br/>
              <w:t xml:space="preserve">      Set to 3 for supporting 1 or 2 or 3 spatial stream(s). </w:t>
            </w:r>
            <w:r>
              <w:rPr>
                <w:rFonts w:ascii="Calibri" w:hAnsi="Calibri" w:cs="Calibri"/>
                <w:color w:val="000000"/>
              </w:rPr>
              <w:br/>
              <w:t xml:space="preserve">      Set to 4 for supporting 1 or 2 or 3 or 4 spatial stream(s). </w:t>
            </w:r>
            <w:r>
              <w:rPr>
                <w:rFonts w:ascii="Calibri" w:hAnsi="Calibri" w:cs="Calibri"/>
                <w:color w:val="000000"/>
              </w:rPr>
              <w:br/>
              <w:t xml:space="preserve">      The values 5,6,7 are reserved."</w:t>
            </w:r>
          </w:p>
        </w:tc>
      </w:tr>
      <w:tr w:rsidR="00704E4C" w:rsidRPr="00E25685">
        <w:trPr>
          <w:trHeight w:val="100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Seok, Yongho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 in the Encoding of Rx STBC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 value </w:t>
            </w:r>
          </w:p>
        </w:tc>
      </w:tr>
      <w:tr w:rsidR="00704E4C" w:rsidRPr="00E25685">
        <w:trPr>
          <w:trHeight w:val="1368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van Zelst, Allert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Fill in the TBD for Rx STBC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Change TBD to "Set to 0 if not supported; Set to 1 if supported"</w:t>
            </w:r>
          </w:p>
        </w:tc>
      </w:tr>
      <w:tr w:rsidR="00704E4C" w:rsidRPr="00E25685">
        <w:trPr>
          <w:trHeight w:val="891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Kang, Byeongwoo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TBD' is remained.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Add value </w:t>
            </w:r>
          </w:p>
        </w:tc>
      </w:tr>
      <w:tr w:rsidR="00704E4C" w:rsidRPr="00E25685">
        <w:trPr>
          <w:trHeight w:val="1251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Lee, Daewon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TBD in the Encoding of Rx STBC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finalize</w:t>
            </w:r>
          </w:p>
        </w:tc>
      </w:tr>
      <w:tr w:rsidR="00704E4C" w:rsidRPr="00E25685">
        <w:trPr>
          <w:trHeight w:val="1629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Lv, Kaiying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Table 7-16</w:t>
            </w: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，</w:t>
            </w:r>
            <w:r>
              <w:rPr>
                <w:rFonts w:ascii="Calibri" w:hAnsi="Calibri" w:cs="Calibri"/>
                <w:color w:val="000000"/>
              </w:rPr>
              <w:t>Encoding of Rx STBC is TBD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 “Set to 0 if not supported Set to 1 if supported” for Encoding of Rx STBC</w:t>
            </w:r>
          </w:p>
        </w:tc>
      </w:tr>
      <w:tr w:rsidR="00704E4C" w:rsidRPr="00E25685">
        <w:trPr>
          <w:trHeight w:val="1629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Banerjea, Raja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Rx STBC value is not defined.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Define </w:t>
            </w:r>
            <w:r>
              <w:rPr>
                <w:rFonts w:ascii="Calibri" w:hAnsi="Calibri" w:cs="Calibri"/>
                <w:color w:val="000000"/>
              </w:rPr>
              <w:br/>
              <w:t>0 - RX STBC not supported</w:t>
            </w:r>
            <w:r>
              <w:rPr>
                <w:rFonts w:ascii="Calibri" w:hAnsi="Calibri" w:cs="Calibri"/>
                <w:color w:val="000000"/>
              </w:rPr>
              <w:br/>
              <w:t>1 -1 stream  RX STBC supported</w:t>
            </w:r>
            <w:r>
              <w:rPr>
                <w:rFonts w:ascii="Calibri" w:hAnsi="Calibri" w:cs="Calibri"/>
                <w:color w:val="000000"/>
              </w:rPr>
              <w:br/>
              <w:t>2 - 2 stream Rx STBC supported</w:t>
            </w:r>
            <w:r>
              <w:rPr>
                <w:rFonts w:ascii="Calibri" w:hAnsi="Calibri" w:cs="Calibri"/>
                <w:color w:val="000000"/>
              </w:rPr>
              <w:br/>
              <w:t>3 - 3 stream Rx STBC supported</w:t>
            </w:r>
            <w:r>
              <w:rPr>
                <w:rFonts w:ascii="Calibri" w:hAnsi="Calibri" w:cs="Calibri"/>
                <w:color w:val="000000"/>
              </w:rPr>
              <w:br/>
              <w:t>4 - 4 stream Rx STBC supported</w:t>
            </w:r>
          </w:p>
        </w:tc>
      </w:tr>
      <w:tr w:rsidR="00704E4C" w:rsidRPr="00E25685">
        <w:trPr>
          <w:trHeight w:val="1629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Stacey, Robert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7.3.2.61.2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Rx STBC: Replace TBD in encoding column with something meaningful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:rsidR="00704E4C" w:rsidRDefault="00704E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"Set to 0 if not supported. Set to 1 if supported"</w:t>
            </w:r>
          </w:p>
        </w:tc>
      </w:tr>
    </w:tbl>
    <w:p w:rsidR="00704E4C" w:rsidRDefault="00704E4C" w:rsidP="00E25685">
      <w:pPr>
        <w:rPr>
          <w:b/>
          <w:bCs/>
        </w:rPr>
      </w:pPr>
    </w:p>
    <w:p w:rsidR="00704E4C" w:rsidRPr="004B2569" w:rsidRDefault="00704E4C" w:rsidP="00E25685">
      <w:pPr>
        <w:rPr>
          <w:b/>
          <w:bCs/>
        </w:rPr>
      </w:pPr>
      <w:r w:rsidRPr="004B2569">
        <w:rPr>
          <w:b/>
          <w:bCs/>
        </w:rPr>
        <w:t>Proposed resolution: Accept in principle</w:t>
      </w:r>
    </w:p>
    <w:p w:rsidR="00704E4C" w:rsidRDefault="00704E4C" w:rsidP="00E25685"/>
    <w:p w:rsidR="00704E4C" w:rsidRPr="00B07D4C" w:rsidRDefault="00704E4C" w:rsidP="00E25685">
      <w:pPr>
        <w:rPr>
          <w:b/>
          <w:bCs/>
        </w:rPr>
      </w:pPr>
      <w:r w:rsidRPr="00B07D4C">
        <w:rPr>
          <w:b/>
          <w:bCs/>
        </w:rPr>
        <w:t xml:space="preserve">Discussion: </w:t>
      </w:r>
    </w:p>
    <w:p w:rsidR="00704E4C" w:rsidRDefault="00704E4C" w:rsidP="00497644">
      <w:pPr>
        <w:pStyle w:val="ListParagraph"/>
        <w:numPr>
          <w:ilvl w:val="0"/>
          <w:numId w:val="8"/>
        </w:numPr>
      </w:pPr>
      <w:r>
        <w:t>IEEE 802.11n used 2 bits to indicate support for Rx STBC. It is set to 0 for no support, Set to 1 for support of one spatial stream, Set to 2 for support of one and two spatial streams Set to 3 for support of one, two and three spatial streams.</w:t>
      </w:r>
    </w:p>
    <w:p w:rsidR="00704E4C" w:rsidRDefault="00704E4C" w:rsidP="00FE1543">
      <w:pPr>
        <w:pStyle w:val="ListParagraph"/>
        <w:numPr>
          <w:ilvl w:val="0"/>
          <w:numId w:val="8"/>
        </w:numPr>
      </w:pPr>
      <w:r>
        <w:t>VHT includes support of space time streams up to 4.</w:t>
      </w:r>
    </w:p>
    <w:p w:rsidR="00704E4C" w:rsidRDefault="00704E4C" w:rsidP="00FE1543">
      <w:pPr>
        <w:pStyle w:val="ListParagraph"/>
        <w:numPr>
          <w:ilvl w:val="0"/>
          <w:numId w:val="8"/>
        </w:numPr>
      </w:pPr>
      <w:r>
        <w:t xml:space="preserve">VHT only allows </w:t>
      </w:r>
      <w:r w:rsidRPr="00FE1543">
        <w:t>N</w:t>
      </w:r>
      <w:r w:rsidRPr="00FE1543">
        <w:rPr>
          <w:vertAlign w:val="subscript"/>
        </w:rPr>
        <w:t>STS</w:t>
      </w:r>
      <w:r w:rsidRPr="00FE1543">
        <w:t>=2N</w:t>
      </w:r>
      <w:r w:rsidRPr="00FE1543">
        <w:rPr>
          <w:vertAlign w:val="subscript"/>
        </w:rPr>
        <w:t>SS</w:t>
      </w:r>
      <w:r w:rsidRPr="00FE1543">
        <w:t>.</w:t>
      </w:r>
    </w:p>
    <w:p w:rsidR="00704E4C" w:rsidRDefault="00704E4C" w:rsidP="00E25685">
      <w:pPr>
        <w:rPr>
          <w:b/>
          <w:bCs/>
          <w:i/>
          <w:iCs/>
        </w:rPr>
      </w:pPr>
    </w:p>
    <w:p w:rsidR="00704E4C" w:rsidRDefault="00704E4C" w:rsidP="00E25685">
      <w:pPr>
        <w:rPr>
          <w:b/>
          <w:bCs/>
          <w:i/>
          <w:iCs/>
        </w:rPr>
      </w:pPr>
      <w:r>
        <w:rPr>
          <w:b/>
          <w:bCs/>
          <w:i/>
          <w:iCs/>
        </w:rPr>
        <w:t>Change:</w:t>
      </w:r>
    </w:p>
    <w:p w:rsidR="00704E4C" w:rsidRPr="00950556" w:rsidRDefault="00704E4C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950556">
        <w:rPr>
          <w:rFonts w:ascii="Arial" w:hAnsi="Arial" w:cs="Arial"/>
          <w:b/>
          <w:bCs/>
          <w:sz w:val="20"/>
          <w:szCs w:val="20"/>
          <w:lang w:val="en-US"/>
        </w:rPr>
        <w:t>8.4.2.94.2 VHT Capabilities Info field</w:t>
      </w:r>
    </w:p>
    <w:p w:rsidR="00704E4C" w:rsidRDefault="00704E4C" w:rsidP="003E0526">
      <w:pPr>
        <w:autoSpaceDE w:val="0"/>
        <w:autoSpaceDN w:val="0"/>
        <w:adjustRightInd w:val="0"/>
        <w:rPr>
          <w:rFonts w:eastAsia="MS Mincho"/>
          <w:b/>
          <w:bCs/>
          <w:sz w:val="20"/>
          <w:szCs w:val="20"/>
          <w:lang w:val="en-US" w:eastAsia="ja-JP"/>
        </w:rPr>
      </w:pPr>
      <w:r>
        <w:rPr>
          <w:rFonts w:eastAsia="MS Mincho"/>
          <w:b/>
          <w:bCs/>
          <w:sz w:val="20"/>
          <w:szCs w:val="20"/>
          <w:lang w:val="en-US" w:eastAsia="ja-JP"/>
        </w:rPr>
        <w:t>Change Figure 8-ac11—VHT Capabilities Info field as follows</w:t>
      </w:r>
    </w:p>
    <w:tbl>
      <w:tblPr>
        <w:tblW w:w="97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2"/>
        <w:gridCol w:w="1073"/>
        <w:gridCol w:w="1062"/>
        <w:gridCol w:w="1074"/>
        <w:gridCol w:w="1147"/>
        <w:gridCol w:w="1145"/>
        <w:gridCol w:w="815"/>
        <w:gridCol w:w="900"/>
        <w:gridCol w:w="810"/>
        <w:gridCol w:w="1080"/>
      </w:tblGrid>
      <w:tr w:rsidR="00704E4C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B0-B1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B2-B3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B4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vAlign w:val="center"/>
          </w:tcPr>
          <w:p w:rsidR="00704E4C" w:rsidRPr="00FE1543" w:rsidRDefault="00704E4C" w:rsidP="000D70A5">
            <w:pPr>
              <w:jc w:val="center"/>
            </w:pPr>
            <w:r w:rsidRPr="00FE1543">
              <w:t>B5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:rsidR="00704E4C" w:rsidRPr="00FE1543" w:rsidRDefault="00704E4C" w:rsidP="000D70A5">
            <w:pPr>
              <w:jc w:val="center"/>
            </w:pPr>
            <w:r w:rsidRPr="00FE1543">
              <w:t>B6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B7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704E4C" w:rsidRPr="00FE1543" w:rsidRDefault="00704E4C" w:rsidP="000D70A5">
            <w:pPr>
              <w:jc w:val="center"/>
              <w:rPr>
                <w:color w:val="0000FF"/>
              </w:rPr>
            </w:pPr>
            <w:r w:rsidRPr="00FE1543">
              <w:rPr>
                <w:color w:val="0000FF"/>
              </w:rPr>
              <w:t>B8</w:t>
            </w:r>
            <w:r>
              <w:rPr>
                <w:color w:val="0000FF"/>
              </w:rPr>
              <w:t>-B10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704E4C" w:rsidRPr="000661FB" w:rsidRDefault="00704E4C" w:rsidP="000D70A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704E4C" w:rsidRPr="000661FB" w:rsidRDefault="00704E4C" w:rsidP="000D70A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B12</w:t>
            </w:r>
          </w:p>
        </w:tc>
      </w:tr>
      <w:tr w:rsidR="00704E4C"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704E4C" w:rsidRDefault="00704E4C" w:rsidP="000D70A5">
            <w:pPr>
              <w:jc w:val="center"/>
            </w:pPr>
          </w:p>
        </w:tc>
        <w:tc>
          <w:tcPr>
            <w:tcW w:w="1073" w:type="dxa"/>
            <w:vAlign w:val="center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Maximum A-MPDU Length</w:t>
            </w:r>
          </w:p>
        </w:tc>
        <w:tc>
          <w:tcPr>
            <w:tcW w:w="1062" w:type="dxa"/>
            <w:vAlign w:val="center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Supported Channel Width Set</w:t>
            </w:r>
          </w:p>
        </w:tc>
        <w:tc>
          <w:tcPr>
            <w:tcW w:w="1074" w:type="dxa"/>
            <w:vAlign w:val="center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LDPC Coding Capability</w:t>
            </w:r>
          </w:p>
        </w:tc>
        <w:tc>
          <w:tcPr>
            <w:tcW w:w="1147" w:type="dxa"/>
            <w:vAlign w:val="center"/>
          </w:tcPr>
          <w:p w:rsidR="00704E4C" w:rsidRPr="00FE1543" w:rsidRDefault="00704E4C" w:rsidP="000D70A5">
            <w:pPr>
              <w:jc w:val="center"/>
              <w:rPr>
                <w:sz w:val="20"/>
                <w:szCs w:val="20"/>
              </w:rPr>
            </w:pPr>
            <w:r w:rsidRPr="00FE1543">
              <w:rPr>
                <w:sz w:val="20"/>
                <w:szCs w:val="20"/>
              </w:rPr>
              <w:t>Short GI for 80 MHz</w:t>
            </w:r>
          </w:p>
        </w:tc>
        <w:tc>
          <w:tcPr>
            <w:tcW w:w="1145" w:type="dxa"/>
          </w:tcPr>
          <w:p w:rsidR="00704E4C" w:rsidRPr="00FE1543" w:rsidRDefault="00704E4C" w:rsidP="000D70A5">
            <w:pPr>
              <w:jc w:val="center"/>
              <w:rPr>
                <w:sz w:val="20"/>
                <w:szCs w:val="20"/>
              </w:rPr>
            </w:pPr>
            <w:r w:rsidRPr="00FE1543">
              <w:rPr>
                <w:sz w:val="20"/>
                <w:szCs w:val="20"/>
              </w:rPr>
              <w:t>Short GI for 160 and 80 + 80 MHz</w:t>
            </w:r>
          </w:p>
        </w:tc>
        <w:tc>
          <w:tcPr>
            <w:tcW w:w="815" w:type="dxa"/>
            <w:vAlign w:val="center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Tx STBC</w:t>
            </w:r>
          </w:p>
        </w:tc>
        <w:tc>
          <w:tcPr>
            <w:tcW w:w="900" w:type="dxa"/>
            <w:vAlign w:val="center"/>
          </w:tcPr>
          <w:p w:rsidR="00704E4C" w:rsidRPr="00FE1543" w:rsidRDefault="00704E4C" w:rsidP="000D70A5">
            <w:pPr>
              <w:jc w:val="center"/>
              <w:rPr>
                <w:color w:val="0000FF"/>
                <w:sz w:val="20"/>
                <w:szCs w:val="20"/>
              </w:rPr>
            </w:pPr>
            <w:r w:rsidRPr="00FE1543">
              <w:rPr>
                <w:color w:val="0000FF"/>
                <w:sz w:val="20"/>
                <w:szCs w:val="20"/>
              </w:rPr>
              <w:t>Rx STBC</w:t>
            </w:r>
          </w:p>
        </w:tc>
        <w:tc>
          <w:tcPr>
            <w:tcW w:w="810" w:type="dxa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 Beamformer Capable</w:t>
            </w:r>
          </w:p>
        </w:tc>
        <w:tc>
          <w:tcPr>
            <w:tcW w:w="1080" w:type="dxa"/>
          </w:tcPr>
          <w:p w:rsidR="00704E4C" w:rsidRPr="00644AFB" w:rsidRDefault="00704E4C" w:rsidP="000D70A5">
            <w:pPr>
              <w:jc w:val="center"/>
              <w:rPr>
                <w:sz w:val="20"/>
                <w:szCs w:val="20"/>
              </w:rPr>
            </w:pPr>
            <w:r w:rsidRPr="00644AFB">
              <w:rPr>
                <w:sz w:val="20"/>
                <w:szCs w:val="20"/>
              </w:rPr>
              <w:t>SU Beamformee Capable</w:t>
            </w:r>
          </w:p>
        </w:tc>
      </w:tr>
      <w:tr w:rsidR="00704E4C"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Bits: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2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2</w:t>
            </w:r>
          </w:p>
        </w:tc>
        <w:tc>
          <w:tcPr>
            <w:tcW w:w="1074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1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Pr="00FE1543" w:rsidRDefault="00704E4C" w:rsidP="000D70A5">
            <w:pPr>
              <w:jc w:val="center"/>
            </w:pPr>
            <w:r w:rsidRPr="00FE1543">
              <w:t>1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704E4C" w:rsidRPr="00FE1543" w:rsidRDefault="00704E4C" w:rsidP="000D70A5">
            <w:pPr>
              <w:jc w:val="center"/>
            </w:pPr>
            <w:r w:rsidRPr="00FE1543">
              <w:t>1</w:t>
            </w:r>
          </w:p>
        </w:tc>
        <w:tc>
          <w:tcPr>
            <w:tcW w:w="815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Default="00704E4C" w:rsidP="000D70A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704E4C" w:rsidRPr="00FE1543" w:rsidRDefault="00704E4C" w:rsidP="000D70A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704E4C" w:rsidRDefault="00704E4C" w:rsidP="000D70A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04E4C" w:rsidRDefault="00704E4C" w:rsidP="000D70A5">
            <w:pPr>
              <w:jc w:val="center"/>
            </w:pPr>
            <w:r>
              <w:t>1</w:t>
            </w:r>
          </w:p>
        </w:tc>
      </w:tr>
    </w:tbl>
    <w:p w:rsidR="00704E4C" w:rsidRDefault="00704E4C" w:rsidP="003E0526">
      <w:pPr>
        <w:autoSpaceDE w:val="0"/>
        <w:autoSpaceDN w:val="0"/>
        <w:adjustRightInd w:val="0"/>
        <w:rPr>
          <w:rFonts w:eastAsia="MS Mincho"/>
          <w:b/>
          <w:bCs/>
          <w:sz w:val="20"/>
          <w:szCs w:val="20"/>
          <w:lang w:val="en-US" w:eastAsia="ja-JP"/>
        </w:rPr>
      </w:pPr>
    </w:p>
    <w:p w:rsidR="00704E4C" w:rsidRDefault="00704E4C" w:rsidP="00950556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  <w:lang w:val="en-US"/>
        </w:rPr>
      </w:pPr>
    </w:p>
    <w:p w:rsidR="00704E4C" w:rsidRDefault="00704E4C" w:rsidP="003E0526">
      <w:pPr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Change </w:t>
      </w:r>
      <w:r>
        <w:rPr>
          <w:rFonts w:eastAsia="MS Mincho"/>
          <w:b/>
          <w:bCs/>
          <w:sz w:val="20"/>
          <w:szCs w:val="20"/>
          <w:lang w:val="en-US" w:eastAsia="ja-JP"/>
        </w:rPr>
        <w:t>Table 8-ac18—Subfields of the VHT Capabilities Info field as follows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8"/>
        <w:gridCol w:w="2556"/>
        <w:gridCol w:w="3654"/>
      </w:tblGrid>
      <w:tr w:rsidR="00704E4C">
        <w:trPr>
          <w:jc w:val="center"/>
        </w:trPr>
        <w:tc>
          <w:tcPr>
            <w:tcW w:w="1638" w:type="dxa"/>
          </w:tcPr>
          <w:p w:rsidR="00704E4C" w:rsidRPr="00617237" w:rsidRDefault="00704E4C" w:rsidP="003703D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18"/>
                <w:szCs w:val="18"/>
              </w:rPr>
            </w:pPr>
            <w:r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Rx STBC</w:t>
            </w:r>
          </w:p>
        </w:tc>
        <w:tc>
          <w:tcPr>
            <w:tcW w:w="2556" w:type="dxa"/>
          </w:tcPr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Indicates support for the</w:t>
            </w:r>
          </w:p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reception of PPDUs using</w:t>
            </w:r>
          </w:p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STBC</w:t>
            </w:r>
          </w:p>
        </w:tc>
        <w:tc>
          <w:tcPr>
            <w:tcW w:w="3654" w:type="dxa"/>
          </w:tcPr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0 for no support</w:t>
            </w:r>
          </w:p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1 for support of one spatial stream</w:t>
            </w:r>
          </w:p>
          <w:p w:rsidR="00704E4C" w:rsidRPr="00342780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2 for support of one and two spatial streams</w:t>
            </w:r>
          </w:p>
          <w:p w:rsidR="00704E4C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/>
                <w:color w:val="0000FF"/>
                <w:sz w:val="18"/>
                <w:szCs w:val="18"/>
                <w:lang w:val="en-US" w:eastAsia="ja-JP"/>
              </w:rPr>
            </w:pP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Set to 3 for support of one, two and three spatial streams</w:t>
            </w:r>
          </w:p>
          <w:p w:rsidR="00704E4C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/>
                <w:color w:val="0000FF"/>
                <w:sz w:val="18"/>
                <w:szCs w:val="18"/>
                <w:lang w:val="en-US" w:eastAsia="ja-JP"/>
              </w:rPr>
            </w:pPr>
            <w:r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 xml:space="preserve">Set to 4 for support of one, two, </w:t>
            </w: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 xml:space="preserve">three </w:t>
            </w:r>
            <w:r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 xml:space="preserve">and four </w:t>
            </w:r>
            <w:r w:rsidRPr="00342780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spatial streams</w:t>
            </w:r>
          </w:p>
          <w:p w:rsidR="00704E4C" w:rsidRPr="00492494" w:rsidRDefault="00704E4C" w:rsidP="00342780">
            <w:pPr>
              <w:autoSpaceDE w:val="0"/>
              <w:autoSpaceDN w:val="0"/>
              <w:adjustRightInd w:val="0"/>
              <w:rPr>
                <w:rFonts w:ascii="TimesNewRoman" w:eastAsia="MS Mincho" w:hAnsi="TimesNewRoman"/>
                <w:color w:val="0000FF"/>
                <w:sz w:val="18"/>
                <w:szCs w:val="18"/>
                <w:lang w:val="en-US" w:eastAsia="ja-JP"/>
              </w:rPr>
            </w:pPr>
            <w:r w:rsidRPr="00492494"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The values 5,6,7 are reserved</w:t>
            </w:r>
            <w:r>
              <w:rPr>
                <w:rFonts w:ascii="TimesNewRoman" w:eastAsia="MS Mincho" w:hAnsi="TimesNewRoman" w:cs="TimesNewRoman"/>
                <w:color w:val="0000FF"/>
                <w:sz w:val="18"/>
                <w:szCs w:val="18"/>
                <w:lang w:val="en-US" w:eastAsia="ja-JP"/>
              </w:rPr>
              <w:t>.</w:t>
            </w:r>
          </w:p>
        </w:tc>
      </w:tr>
    </w:tbl>
    <w:p w:rsidR="00704E4C" w:rsidRDefault="00704E4C" w:rsidP="00950556">
      <w:pPr>
        <w:autoSpaceDE w:val="0"/>
        <w:autoSpaceDN w:val="0"/>
        <w:adjustRightInd w:val="0"/>
      </w:pPr>
    </w:p>
    <w:p w:rsidR="00704E4C" w:rsidRPr="00D81206" w:rsidRDefault="00704E4C" w:rsidP="00950556">
      <w:pPr>
        <w:autoSpaceDE w:val="0"/>
        <w:autoSpaceDN w:val="0"/>
        <w:adjustRightInd w:val="0"/>
      </w:pPr>
    </w:p>
    <w:sectPr w:rsidR="00704E4C" w:rsidRPr="00D81206" w:rsidSect="00644616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4C" w:rsidRDefault="00704E4C">
      <w:r>
        <w:separator/>
      </w:r>
    </w:p>
  </w:endnote>
  <w:endnote w:type="continuationSeparator" w:id="0">
    <w:p w:rsidR="00704E4C" w:rsidRDefault="0070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4C" w:rsidRDefault="00704E4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>
        <w:rPr>
          <w:noProof/>
        </w:rPr>
        <w:t>1</w:t>
      </w:r>
    </w:fldSimple>
    <w:r>
      <w:tab/>
    </w:r>
    <w:r w:rsidRPr="006E2902">
      <w:rPr>
        <w:sz w:val="16"/>
        <w:szCs w:val="16"/>
      </w:rPr>
      <w:t>Raja Banerjea , Marvell Semiconductor; Edward Au Huawei</w:t>
    </w:r>
  </w:p>
  <w:p w:rsidR="00704E4C" w:rsidRDefault="00704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4C" w:rsidRDefault="00704E4C">
      <w:r>
        <w:separator/>
      </w:r>
    </w:p>
  </w:footnote>
  <w:footnote w:type="continuationSeparator" w:id="0">
    <w:p w:rsidR="00704E4C" w:rsidRDefault="0070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4C" w:rsidRDefault="00704E4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May 2011</w:t>
      </w:r>
    </w:fldSimple>
    <w:r>
      <w:tab/>
    </w:r>
    <w:r>
      <w:tab/>
    </w:r>
    <w:fldSimple w:instr=" TITLE  \* MERGEFORMAT ">
      <w:r>
        <w:t>doc.: IEEE 802.11-11/0646r0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38E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B88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9B840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0D810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03E36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F62EA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D88CC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EE814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FA0C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BB4E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7468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44B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A441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A8473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DE93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2AD1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EEA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A20A9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E50009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422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9B8161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02547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04C3E7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4BC697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intFractionalCharacterWidth/>
  <w:embedSystemFonts/>
  <w:mirrorMargi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A1"/>
    <w:rsid w:val="0002065E"/>
    <w:rsid w:val="00035811"/>
    <w:rsid w:val="000376E2"/>
    <w:rsid w:val="00042DDD"/>
    <w:rsid w:val="00053186"/>
    <w:rsid w:val="00060D32"/>
    <w:rsid w:val="00064F73"/>
    <w:rsid w:val="0006559F"/>
    <w:rsid w:val="000661FB"/>
    <w:rsid w:val="000766E9"/>
    <w:rsid w:val="00080A3F"/>
    <w:rsid w:val="00085BFB"/>
    <w:rsid w:val="000953CA"/>
    <w:rsid w:val="000B0960"/>
    <w:rsid w:val="000C5AFE"/>
    <w:rsid w:val="000D0BAE"/>
    <w:rsid w:val="000D19C9"/>
    <w:rsid w:val="000D6387"/>
    <w:rsid w:val="000D70A5"/>
    <w:rsid w:val="000D7EF0"/>
    <w:rsid w:val="000E38ED"/>
    <w:rsid w:val="000F08FC"/>
    <w:rsid w:val="000F6699"/>
    <w:rsid w:val="00100545"/>
    <w:rsid w:val="00106C22"/>
    <w:rsid w:val="001247AD"/>
    <w:rsid w:val="0015137E"/>
    <w:rsid w:val="00152998"/>
    <w:rsid w:val="00161914"/>
    <w:rsid w:val="00163ABC"/>
    <w:rsid w:val="00164C26"/>
    <w:rsid w:val="001848F3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16A13"/>
    <w:rsid w:val="00220F43"/>
    <w:rsid w:val="002213A0"/>
    <w:rsid w:val="00230BA3"/>
    <w:rsid w:val="00233097"/>
    <w:rsid w:val="00233A1D"/>
    <w:rsid w:val="00236C2C"/>
    <w:rsid w:val="00242041"/>
    <w:rsid w:val="002709F7"/>
    <w:rsid w:val="002847E7"/>
    <w:rsid w:val="0029020B"/>
    <w:rsid w:val="002A24B1"/>
    <w:rsid w:val="002B3E8B"/>
    <w:rsid w:val="002B5477"/>
    <w:rsid w:val="002B5D73"/>
    <w:rsid w:val="002D0395"/>
    <w:rsid w:val="002D44BE"/>
    <w:rsid w:val="002E1927"/>
    <w:rsid w:val="002E32FF"/>
    <w:rsid w:val="00304E90"/>
    <w:rsid w:val="00312598"/>
    <w:rsid w:val="00313607"/>
    <w:rsid w:val="00316B18"/>
    <w:rsid w:val="00321C48"/>
    <w:rsid w:val="00342780"/>
    <w:rsid w:val="003703D3"/>
    <w:rsid w:val="00370D84"/>
    <w:rsid w:val="00370E0C"/>
    <w:rsid w:val="00376AC5"/>
    <w:rsid w:val="00380E7A"/>
    <w:rsid w:val="003B0280"/>
    <w:rsid w:val="003C009E"/>
    <w:rsid w:val="003D5478"/>
    <w:rsid w:val="003E0526"/>
    <w:rsid w:val="003F0413"/>
    <w:rsid w:val="00400113"/>
    <w:rsid w:val="00402B9D"/>
    <w:rsid w:val="004176BF"/>
    <w:rsid w:val="0042241B"/>
    <w:rsid w:val="004253B1"/>
    <w:rsid w:val="004265C5"/>
    <w:rsid w:val="00427325"/>
    <w:rsid w:val="004320E2"/>
    <w:rsid w:val="00442037"/>
    <w:rsid w:val="00450B89"/>
    <w:rsid w:val="00452498"/>
    <w:rsid w:val="0045511A"/>
    <w:rsid w:val="0045563A"/>
    <w:rsid w:val="00464B86"/>
    <w:rsid w:val="00464D10"/>
    <w:rsid w:val="00470320"/>
    <w:rsid w:val="00476675"/>
    <w:rsid w:val="00492494"/>
    <w:rsid w:val="00497644"/>
    <w:rsid w:val="004A5F28"/>
    <w:rsid w:val="004B2569"/>
    <w:rsid w:val="004B7BD0"/>
    <w:rsid w:val="004C4C81"/>
    <w:rsid w:val="004C7AAD"/>
    <w:rsid w:val="004D427C"/>
    <w:rsid w:val="004F2C3A"/>
    <w:rsid w:val="004F6BD1"/>
    <w:rsid w:val="00504BCE"/>
    <w:rsid w:val="00507376"/>
    <w:rsid w:val="00546C62"/>
    <w:rsid w:val="00547CEA"/>
    <w:rsid w:val="00551C53"/>
    <w:rsid w:val="005628F2"/>
    <w:rsid w:val="005834B7"/>
    <w:rsid w:val="005A2A88"/>
    <w:rsid w:val="005A63CC"/>
    <w:rsid w:val="005B38F2"/>
    <w:rsid w:val="005D46C0"/>
    <w:rsid w:val="005D5E8B"/>
    <w:rsid w:val="005E0B6D"/>
    <w:rsid w:val="005F4D9B"/>
    <w:rsid w:val="005F6A70"/>
    <w:rsid w:val="00616E82"/>
    <w:rsid w:val="00617237"/>
    <w:rsid w:val="0062440B"/>
    <w:rsid w:val="00625717"/>
    <w:rsid w:val="00643C98"/>
    <w:rsid w:val="00644616"/>
    <w:rsid w:val="00644AFB"/>
    <w:rsid w:val="00646615"/>
    <w:rsid w:val="0064774F"/>
    <w:rsid w:val="00664EDE"/>
    <w:rsid w:val="00667390"/>
    <w:rsid w:val="00673FCF"/>
    <w:rsid w:val="00681444"/>
    <w:rsid w:val="00683A5B"/>
    <w:rsid w:val="006B5442"/>
    <w:rsid w:val="006C0727"/>
    <w:rsid w:val="006D1001"/>
    <w:rsid w:val="006E145F"/>
    <w:rsid w:val="006E2902"/>
    <w:rsid w:val="006F210C"/>
    <w:rsid w:val="006F6551"/>
    <w:rsid w:val="006F79B1"/>
    <w:rsid w:val="00704E4C"/>
    <w:rsid w:val="007072CB"/>
    <w:rsid w:val="00715B72"/>
    <w:rsid w:val="00735D75"/>
    <w:rsid w:val="00735DCE"/>
    <w:rsid w:val="00745789"/>
    <w:rsid w:val="00755663"/>
    <w:rsid w:val="0076179D"/>
    <w:rsid w:val="00761FC1"/>
    <w:rsid w:val="0076647B"/>
    <w:rsid w:val="00770572"/>
    <w:rsid w:val="00786734"/>
    <w:rsid w:val="0079513A"/>
    <w:rsid w:val="0079714C"/>
    <w:rsid w:val="007C1CBD"/>
    <w:rsid w:val="007C510F"/>
    <w:rsid w:val="007E3941"/>
    <w:rsid w:val="007E552E"/>
    <w:rsid w:val="007F4D8A"/>
    <w:rsid w:val="00807A34"/>
    <w:rsid w:val="008102EB"/>
    <w:rsid w:val="00812BD2"/>
    <w:rsid w:val="00815F65"/>
    <w:rsid w:val="00820DD5"/>
    <w:rsid w:val="00830907"/>
    <w:rsid w:val="00836D62"/>
    <w:rsid w:val="008374B4"/>
    <w:rsid w:val="00840120"/>
    <w:rsid w:val="008507AA"/>
    <w:rsid w:val="00856084"/>
    <w:rsid w:val="00860207"/>
    <w:rsid w:val="00867A3B"/>
    <w:rsid w:val="00867E7C"/>
    <w:rsid w:val="00880B13"/>
    <w:rsid w:val="00880B7C"/>
    <w:rsid w:val="0089088B"/>
    <w:rsid w:val="008930F2"/>
    <w:rsid w:val="008949B6"/>
    <w:rsid w:val="008A2DC0"/>
    <w:rsid w:val="008B47B0"/>
    <w:rsid w:val="008C678C"/>
    <w:rsid w:val="008C6E60"/>
    <w:rsid w:val="008D232D"/>
    <w:rsid w:val="008D37D4"/>
    <w:rsid w:val="008F0170"/>
    <w:rsid w:val="008F4E9D"/>
    <w:rsid w:val="00904ED7"/>
    <w:rsid w:val="0090557F"/>
    <w:rsid w:val="00911327"/>
    <w:rsid w:val="009209AF"/>
    <w:rsid w:val="009345C8"/>
    <w:rsid w:val="00934BE0"/>
    <w:rsid w:val="00942F15"/>
    <w:rsid w:val="00945711"/>
    <w:rsid w:val="00950556"/>
    <w:rsid w:val="00961442"/>
    <w:rsid w:val="009635A1"/>
    <w:rsid w:val="0096566E"/>
    <w:rsid w:val="009715D6"/>
    <w:rsid w:val="00974028"/>
    <w:rsid w:val="00977AC0"/>
    <w:rsid w:val="00986D33"/>
    <w:rsid w:val="00996DA5"/>
    <w:rsid w:val="00996FA9"/>
    <w:rsid w:val="009B3751"/>
    <w:rsid w:val="009B3CE6"/>
    <w:rsid w:val="009B5BC5"/>
    <w:rsid w:val="009E1AB0"/>
    <w:rsid w:val="009E57EA"/>
    <w:rsid w:val="009E734B"/>
    <w:rsid w:val="009E74D6"/>
    <w:rsid w:val="00A0027C"/>
    <w:rsid w:val="00A00FF6"/>
    <w:rsid w:val="00A146BC"/>
    <w:rsid w:val="00A26E13"/>
    <w:rsid w:val="00A347A1"/>
    <w:rsid w:val="00A512DE"/>
    <w:rsid w:val="00A54269"/>
    <w:rsid w:val="00A549F9"/>
    <w:rsid w:val="00A7317F"/>
    <w:rsid w:val="00A76584"/>
    <w:rsid w:val="00A8359A"/>
    <w:rsid w:val="00AA427C"/>
    <w:rsid w:val="00AB00B7"/>
    <w:rsid w:val="00AC114E"/>
    <w:rsid w:val="00AC3267"/>
    <w:rsid w:val="00AC4DC0"/>
    <w:rsid w:val="00AD0934"/>
    <w:rsid w:val="00AF3600"/>
    <w:rsid w:val="00AF3BEA"/>
    <w:rsid w:val="00AF488E"/>
    <w:rsid w:val="00B07D4C"/>
    <w:rsid w:val="00B14255"/>
    <w:rsid w:val="00B41618"/>
    <w:rsid w:val="00B45235"/>
    <w:rsid w:val="00B61E2E"/>
    <w:rsid w:val="00B8101E"/>
    <w:rsid w:val="00B8140D"/>
    <w:rsid w:val="00BA2B89"/>
    <w:rsid w:val="00BB3A7E"/>
    <w:rsid w:val="00BC42D3"/>
    <w:rsid w:val="00BD3442"/>
    <w:rsid w:val="00BD7100"/>
    <w:rsid w:val="00BE68C2"/>
    <w:rsid w:val="00C0045D"/>
    <w:rsid w:val="00C032ED"/>
    <w:rsid w:val="00C46DC4"/>
    <w:rsid w:val="00C502B6"/>
    <w:rsid w:val="00C62A63"/>
    <w:rsid w:val="00C6449C"/>
    <w:rsid w:val="00C66F96"/>
    <w:rsid w:val="00C83392"/>
    <w:rsid w:val="00C8355D"/>
    <w:rsid w:val="00C85E44"/>
    <w:rsid w:val="00C875EF"/>
    <w:rsid w:val="00C95839"/>
    <w:rsid w:val="00C96DF2"/>
    <w:rsid w:val="00CA09B2"/>
    <w:rsid w:val="00CD5C7D"/>
    <w:rsid w:val="00CE098F"/>
    <w:rsid w:val="00CF2F18"/>
    <w:rsid w:val="00D009CA"/>
    <w:rsid w:val="00D04564"/>
    <w:rsid w:val="00D14422"/>
    <w:rsid w:val="00D17B32"/>
    <w:rsid w:val="00D23A87"/>
    <w:rsid w:val="00D303F6"/>
    <w:rsid w:val="00D531E1"/>
    <w:rsid w:val="00D56C6D"/>
    <w:rsid w:val="00D62F0F"/>
    <w:rsid w:val="00D71B6E"/>
    <w:rsid w:val="00D75FB9"/>
    <w:rsid w:val="00D80001"/>
    <w:rsid w:val="00D81206"/>
    <w:rsid w:val="00D87E81"/>
    <w:rsid w:val="00D93E87"/>
    <w:rsid w:val="00DA067B"/>
    <w:rsid w:val="00DB40AD"/>
    <w:rsid w:val="00DC5A7B"/>
    <w:rsid w:val="00DC6DEB"/>
    <w:rsid w:val="00DE3242"/>
    <w:rsid w:val="00DE4062"/>
    <w:rsid w:val="00DF095C"/>
    <w:rsid w:val="00DF4C37"/>
    <w:rsid w:val="00E02155"/>
    <w:rsid w:val="00E03FFD"/>
    <w:rsid w:val="00E25685"/>
    <w:rsid w:val="00E26145"/>
    <w:rsid w:val="00E3344A"/>
    <w:rsid w:val="00E34B24"/>
    <w:rsid w:val="00E4574C"/>
    <w:rsid w:val="00E50C42"/>
    <w:rsid w:val="00E56A74"/>
    <w:rsid w:val="00E670F7"/>
    <w:rsid w:val="00E727C3"/>
    <w:rsid w:val="00E73CBF"/>
    <w:rsid w:val="00E80CA5"/>
    <w:rsid w:val="00E8104F"/>
    <w:rsid w:val="00E97E6C"/>
    <w:rsid w:val="00EB4EAC"/>
    <w:rsid w:val="00EC0775"/>
    <w:rsid w:val="00EC3E56"/>
    <w:rsid w:val="00EC6BF3"/>
    <w:rsid w:val="00ED3339"/>
    <w:rsid w:val="00ED507A"/>
    <w:rsid w:val="00ED68F9"/>
    <w:rsid w:val="00ED6992"/>
    <w:rsid w:val="00ED75BB"/>
    <w:rsid w:val="00F12EAC"/>
    <w:rsid w:val="00F134C3"/>
    <w:rsid w:val="00F616DE"/>
    <w:rsid w:val="00F71076"/>
    <w:rsid w:val="00F83458"/>
    <w:rsid w:val="00F9199D"/>
    <w:rsid w:val="00FB5E46"/>
    <w:rsid w:val="00FB63FF"/>
    <w:rsid w:val="00FB67AC"/>
    <w:rsid w:val="00FB7991"/>
    <w:rsid w:val="00FC7F56"/>
    <w:rsid w:val="00FE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7C3"/>
    <w:pPr>
      <w:keepNext/>
      <w:keepLines/>
      <w:spacing w:before="320"/>
      <w:outlineLvl w:val="0"/>
    </w:pPr>
    <w:rPr>
      <w:rFonts w:ascii="Arial" w:hAnsi="Arial" w:cs="Arial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27C3"/>
    <w:pPr>
      <w:keepNext/>
      <w:keepLines/>
      <w:spacing w:before="280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27C3"/>
    <w:pPr>
      <w:keepNext/>
      <w:keepLines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35A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DF2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DF2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96DF2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5A1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paragraph" w:styleId="Footer">
    <w:name w:val="footer"/>
    <w:basedOn w:val="Normal"/>
    <w:link w:val="FooterChar"/>
    <w:uiPriority w:val="99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6DF2"/>
    <w:rPr>
      <w:lang w:val="en-GB"/>
    </w:rPr>
  </w:style>
  <w:style w:type="paragraph" w:styleId="Header">
    <w:name w:val="header"/>
    <w:basedOn w:val="Normal"/>
    <w:link w:val="HeaderChar"/>
    <w:uiPriority w:val="99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6DF2"/>
    <w:rPr>
      <w:lang w:val="en-GB"/>
    </w:rPr>
  </w:style>
  <w:style w:type="paragraph" w:customStyle="1" w:styleId="T1">
    <w:name w:val="T1"/>
    <w:basedOn w:val="Normal"/>
    <w:uiPriority w:val="99"/>
    <w:rsid w:val="00E727C3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uiPriority w:val="99"/>
    <w:rsid w:val="00E727C3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727C3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6DF2"/>
    <w:rPr>
      <w:lang w:val="en-GB"/>
    </w:r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9635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635A1"/>
    <w:pPr>
      <w:ind w:left="720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DF2"/>
    <w:rPr>
      <w:sz w:val="2"/>
      <w:szCs w:val="2"/>
      <w:lang w:val="en-GB"/>
    </w:rPr>
  </w:style>
  <w:style w:type="table" w:styleId="TableGrid">
    <w:name w:val="Table Grid"/>
    <w:basedOn w:val="TableNormal"/>
    <w:uiPriority w:val="99"/>
    <w:rsid w:val="004320E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 w:cs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uiPriority w:val="99"/>
    <w:locked/>
    <w:rsid w:val="004C4C81"/>
    <w:rPr>
      <w:rFonts w:ascii="Helvetica" w:eastAsia="SimSun" w:hAnsi="Helvetica" w:cs="Helvetic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2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284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8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b@marv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jab@marvel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3</Pages>
  <Words>539</Words>
  <Characters>3075</Characters>
  <Application>Microsoft Office Outlook</Application>
  <DocSecurity>0</DocSecurity>
  <Lines>0</Lines>
  <Paragraphs>0</Paragraphs>
  <ScaleCrop>false</ScaleCrop>
  <Company>Nokia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xxx. 2011</cp:keywords>
  <dc:description>Brian Hart, Cisco Systems</dc:description>
  <cp:lastModifiedBy>Admin</cp:lastModifiedBy>
  <cp:revision>23</cp:revision>
  <cp:lastPrinted>2011-03-31T18:31:00Z</cp:lastPrinted>
  <dcterms:created xsi:type="dcterms:W3CDTF">2011-04-13T21:23:00Z</dcterms:created>
  <dcterms:modified xsi:type="dcterms:W3CDTF">2011-05-05T16:13:00Z</dcterms:modified>
</cp:coreProperties>
</file>