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69D8" w14:textId="6F0671B3" w:rsidR="00696C81" w:rsidRPr="00D7522A" w:rsidRDefault="00696C81" w:rsidP="00696C81">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Pr>
          <w:rFonts w:ascii="Verdana" w:hAnsi="Verdana"/>
          <w:b/>
          <w:bCs/>
          <w:color w:val="000000"/>
          <w:sz w:val="20"/>
          <w:szCs w:val="20"/>
          <w:shd w:val="clear" w:color="auto" w:fill="FFFFFF"/>
        </w:rPr>
        <w:t>01</w:t>
      </w:r>
      <w:r w:rsidRPr="00D7522A">
        <w:rPr>
          <w:rFonts w:ascii="Verdana" w:hAnsi="Verdana"/>
          <w:b/>
          <w:bCs/>
          <w:color w:val="000000"/>
          <w:sz w:val="20"/>
          <w:szCs w:val="20"/>
          <w:shd w:val="clear" w:color="auto" w:fill="FFFFFF"/>
        </w:rPr>
        <w:t>-ICne</w:t>
      </w:r>
    </w:p>
    <w:p w14:paraId="7EE5B0FF" w14:textId="77777777" w:rsidR="00696C81" w:rsidRDefault="00696C81" w:rsidP="00696C81">
      <w:pPr>
        <w:spacing w:after="60"/>
        <w:jc w:val="center"/>
        <w:outlineLvl w:val="0"/>
        <w:rPr>
          <w:rFonts w:ascii="Arial" w:hAnsi="Arial"/>
          <w:bCs/>
          <w:kern w:val="28"/>
          <w:sz w:val="28"/>
          <w:szCs w:val="28"/>
        </w:rPr>
      </w:pPr>
    </w:p>
    <w:p w14:paraId="197AD5A7" w14:textId="77777777" w:rsidR="00696C81" w:rsidRDefault="00696C81" w:rsidP="00696C81">
      <w:pPr>
        <w:spacing w:after="60"/>
        <w:jc w:val="center"/>
        <w:outlineLvl w:val="0"/>
        <w:rPr>
          <w:rFonts w:ascii="Arial" w:hAnsi="Arial"/>
          <w:bCs/>
          <w:kern w:val="28"/>
          <w:sz w:val="28"/>
          <w:szCs w:val="28"/>
        </w:rPr>
      </w:pPr>
    </w:p>
    <w:p w14:paraId="31B296F6" w14:textId="77777777" w:rsidR="00696C81" w:rsidRDefault="00696C81" w:rsidP="00696C81">
      <w:pPr>
        <w:spacing w:after="60"/>
        <w:jc w:val="center"/>
        <w:outlineLvl w:val="0"/>
        <w:rPr>
          <w:rFonts w:ascii="Arial" w:hAnsi="Arial"/>
          <w:bCs/>
          <w:kern w:val="28"/>
          <w:sz w:val="28"/>
          <w:szCs w:val="28"/>
        </w:rPr>
      </w:pPr>
    </w:p>
    <w:p w14:paraId="24556EA9" w14:textId="77777777" w:rsidR="00696C81" w:rsidRDefault="00696C81" w:rsidP="00696C81">
      <w:pPr>
        <w:spacing w:after="60"/>
        <w:jc w:val="center"/>
        <w:outlineLvl w:val="0"/>
        <w:rPr>
          <w:rFonts w:ascii="Arial" w:hAnsi="Arial"/>
          <w:bCs/>
          <w:kern w:val="28"/>
          <w:sz w:val="28"/>
          <w:szCs w:val="28"/>
        </w:rPr>
      </w:pPr>
    </w:p>
    <w:p w14:paraId="498F37EC" w14:textId="2B562EFD" w:rsidR="00696C81" w:rsidRDefault="00696C81" w:rsidP="00696C81">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166123E4" w14:textId="77777777" w:rsidR="00696C81" w:rsidRDefault="00696C81" w:rsidP="00696C81">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27AA9C6D" w14:textId="77777777" w:rsidR="00696C81" w:rsidRDefault="00696C81" w:rsidP="00696C81">
      <w:pPr>
        <w:spacing w:after="60"/>
        <w:jc w:val="center"/>
        <w:outlineLvl w:val="0"/>
        <w:rPr>
          <w:rFonts w:ascii="Arial" w:hAnsi="Arial"/>
          <w:bCs/>
          <w:kern w:val="28"/>
          <w:sz w:val="28"/>
          <w:szCs w:val="28"/>
        </w:rPr>
      </w:pPr>
    </w:p>
    <w:p w14:paraId="573FB6B9" w14:textId="77777777" w:rsidR="00696C81" w:rsidRDefault="00696C81" w:rsidP="00696C81">
      <w:pPr>
        <w:spacing w:after="60"/>
        <w:jc w:val="center"/>
        <w:outlineLvl w:val="0"/>
        <w:rPr>
          <w:rFonts w:ascii="Arial" w:hAnsi="Arial"/>
          <w:bCs/>
          <w:kern w:val="28"/>
          <w:sz w:val="28"/>
          <w:szCs w:val="28"/>
        </w:rPr>
      </w:pPr>
    </w:p>
    <w:p w14:paraId="4251A8BB" w14:textId="77777777" w:rsidR="00696C81" w:rsidRDefault="00696C81" w:rsidP="00696C81">
      <w:pPr>
        <w:spacing w:after="60"/>
        <w:jc w:val="center"/>
        <w:outlineLvl w:val="0"/>
        <w:rPr>
          <w:rFonts w:ascii="Arial" w:hAnsi="Arial"/>
          <w:bCs/>
          <w:kern w:val="28"/>
          <w:sz w:val="28"/>
          <w:szCs w:val="28"/>
        </w:rPr>
      </w:pPr>
    </w:p>
    <w:p w14:paraId="51C2D963" w14:textId="77777777" w:rsidR="00696C81" w:rsidRDefault="00696C81" w:rsidP="00696C81">
      <w:pPr>
        <w:spacing w:after="60"/>
        <w:outlineLvl w:val="0"/>
        <w:rPr>
          <w:rFonts w:ascii="Arial" w:hAnsi="Arial"/>
          <w:bCs/>
          <w:kern w:val="28"/>
          <w:sz w:val="28"/>
          <w:szCs w:val="28"/>
        </w:rPr>
      </w:pPr>
    </w:p>
    <w:p w14:paraId="3B1A816F" w14:textId="77777777" w:rsidR="00696C81" w:rsidRDefault="00696C81" w:rsidP="00696C81">
      <w:pPr>
        <w:spacing w:after="60"/>
        <w:outlineLvl w:val="0"/>
        <w:rPr>
          <w:rFonts w:ascii="Arial" w:hAnsi="Arial"/>
          <w:bCs/>
          <w:kern w:val="28"/>
          <w:sz w:val="28"/>
          <w:szCs w:val="28"/>
        </w:rPr>
      </w:pPr>
    </w:p>
    <w:p w14:paraId="05ED7D3D" w14:textId="458E034A" w:rsidR="00696C81" w:rsidRPr="00696C81" w:rsidRDefault="00696C81" w:rsidP="00696C81">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sidR="00CB3EC7">
        <w:rPr>
          <w:rFonts w:ascii="Arial" w:hAnsi="Arial"/>
          <w:bCs/>
          <w:kern w:val="28"/>
        </w:rPr>
        <w:t xml:space="preserve"> (including confusing section numbering from the source)</w:t>
      </w:r>
    </w:p>
    <w:p w14:paraId="02E44A55" w14:textId="61D8B82E" w:rsidR="00696C81" w:rsidRPr="002C3F6A" w:rsidRDefault="00696C81" w:rsidP="00696C81">
      <w:pPr>
        <w:spacing w:after="60"/>
        <w:outlineLvl w:val="0"/>
        <w:rPr>
          <w:rFonts w:ascii="Arial" w:hAnsi="Arial"/>
          <w:bCs/>
          <w:kern w:val="28"/>
        </w:rPr>
      </w:pPr>
      <w:r w:rsidRPr="002C3F6A">
        <w:rPr>
          <w:rFonts w:ascii="Arial" w:hAnsi="Arial"/>
          <w:bCs/>
          <w:kern w:val="28"/>
        </w:rPr>
        <w:t>Rev 0 (2023-03-24): Initial draft based on 802.1-21-0011-07</w:t>
      </w:r>
    </w:p>
    <w:p w14:paraId="0B044B8A" w14:textId="77777777" w:rsidR="00696C81" w:rsidRPr="005B0F5C" w:rsidRDefault="00696C81" w:rsidP="00696C81">
      <w:pPr>
        <w:pStyle w:val="ListParagraph"/>
        <w:spacing w:after="60"/>
        <w:outlineLvl w:val="0"/>
        <w:rPr>
          <w:rFonts w:ascii="Arial" w:hAnsi="Arial"/>
          <w:bCs/>
          <w:kern w:val="28"/>
          <w:sz w:val="28"/>
          <w:szCs w:val="28"/>
        </w:rPr>
      </w:pPr>
      <w:bookmarkStart w:id="0" w:name="_Hlk71186618"/>
    </w:p>
    <w:p w14:paraId="3ED2AA80" w14:textId="77777777" w:rsidR="00696C81" w:rsidRPr="005B0F5C" w:rsidRDefault="00696C81" w:rsidP="00696C81">
      <w:pPr>
        <w:pStyle w:val="ListParagraph"/>
        <w:spacing w:after="60"/>
        <w:outlineLvl w:val="0"/>
        <w:rPr>
          <w:rFonts w:ascii="Arial" w:hAnsi="Arial"/>
          <w:bCs/>
          <w:kern w:val="28"/>
          <w:sz w:val="28"/>
          <w:szCs w:val="28"/>
        </w:rPr>
      </w:pPr>
    </w:p>
    <w:bookmarkEnd w:id="0"/>
    <w:p w14:paraId="30DBB1B1" w14:textId="77777777" w:rsidR="00696C81" w:rsidRDefault="00696C81" w:rsidP="006D604F">
      <w:pPr>
        <w:spacing w:after="60"/>
        <w:jc w:val="center"/>
        <w:outlineLvl w:val="0"/>
        <w:rPr>
          <w:rFonts w:ascii="Montserrat Medium" w:hAnsi="Montserrat Medium"/>
          <w:b/>
          <w:bCs/>
          <w:kern w:val="28"/>
          <w:sz w:val="28"/>
          <w:szCs w:val="28"/>
        </w:rPr>
      </w:pPr>
    </w:p>
    <w:p w14:paraId="6AB1B371" w14:textId="77777777" w:rsidR="00696C81" w:rsidRDefault="00696C81">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773C9875"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1B570C32"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r w:rsidR="005F340A" w:rsidRPr="005F340A">
        <w:rPr>
          <w:rFonts w:eastAsia="Times New Roman" w:cs="Calibri"/>
          <w:sz w:val="24"/>
          <w:szCs w:val="24"/>
          <w:highlight w:val="yellow"/>
        </w:rPr>
        <w:t>XX</w:t>
      </w:r>
      <w:r w:rsidR="006D604F" w:rsidRPr="005F340A">
        <w:rPr>
          <w:rFonts w:eastAsia="Times New Roman" w:cs="Calibri"/>
          <w:sz w:val="24"/>
          <w:szCs w:val="24"/>
          <w:highlight w:val="yellow"/>
        </w:rPr>
        <w:t xml:space="preserve"> </w:t>
      </w:r>
      <w:r w:rsidR="005F340A" w:rsidRPr="005F340A">
        <w:rPr>
          <w:rFonts w:eastAsia="Times New Roman" w:cs="Calibri"/>
          <w:sz w:val="24"/>
          <w:szCs w:val="24"/>
          <w:highlight w:val="yellow"/>
        </w:rPr>
        <w:t>July</w:t>
      </w:r>
      <w:r w:rsidR="006D604F" w:rsidRPr="005F340A">
        <w:rPr>
          <w:rFonts w:eastAsia="Times New Roman" w:cs="Calibri"/>
          <w:sz w:val="24"/>
          <w:szCs w:val="24"/>
          <w:highlight w:val="yellow"/>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5DC679AB"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3C2D0874" w14:textId="36FDCF95" w:rsidR="006D3FFA" w:rsidRDefault="006D604F" w:rsidP="006D3FFA">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w:t>
      </w:r>
      <w:r w:rsidRPr="006D604F">
        <w:rPr>
          <w:rFonts w:eastAsia="Times New Roman" w:cs="Calibri"/>
          <w:sz w:val="24"/>
          <w:szCs w:val="24"/>
        </w:rPr>
        <w:t xml:space="preserve">voting Approve or Disapprove. </w:t>
      </w:r>
    </w:p>
    <w:p w14:paraId="5477C1A9" w14:textId="77777777" w:rsidR="00FC2395" w:rsidRDefault="00FC2395" w:rsidP="006D3FFA">
      <w:pPr>
        <w:spacing w:after="0" w:line="240" w:lineRule="auto"/>
        <w:rPr>
          <w:rFonts w:eastAsia="Times New Roman" w:cs="Calibri"/>
          <w:b/>
          <w:sz w:val="24"/>
          <w:szCs w:val="24"/>
        </w:rPr>
      </w:pPr>
    </w:p>
    <w:p w14:paraId="4E4B2006" w14:textId="4A5E6124"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w:t>
      </w:r>
      <w:r w:rsidRPr="000C4A6C">
        <w:rPr>
          <w:rFonts w:ascii="Montserrat Medium" w:hAnsi="Montserrat Medium"/>
        </w:rPr>
        <w:lastRenderedPageBreak/>
        <w:t>currently addressed by IEEE 802 standardization of new solutions, which will help to foster industry engagements in new study groups and standardization topics.</w:t>
      </w:r>
    </w:p>
    <w:p w14:paraId="4331FE55" w14:textId="0D088CCC" w:rsidR="006D604F" w:rsidRPr="000C4A6C" w:rsidRDefault="006D604F" w:rsidP="006D604F">
      <w:pPr>
        <w:rPr>
          <w:rFonts w:ascii="Montserrat Medium" w:hAnsi="Montserrat Medium"/>
        </w:rPr>
      </w:pPr>
      <w:r w:rsidRPr="000C4A6C">
        <w:rPr>
          <w:rFonts w:ascii="Montserrat Medium" w:hAnsi="Montserrat Medium"/>
        </w:rPr>
        <w:t>During the 2017-20</w:t>
      </w:r>
      <w:r>
        <w:rPr>
          <w:rFonts w:ascii="Montserrat Medium" w:hAnsi="Montserrat Medium"/>
        </w:rPr>
        <w:t>2</w:t>
      </w:r>
      <w:r w:rsidR="006D3FFA">
        <w:rPr>
          <w:rFonts w:ascii="Montserrat Medium" w:hAnsi="Montserrat Medium"/>
        </w:rPr>
        <w:t>3</w:t>
      </w:r>
      <w:r w:rsidRPr="000C4A6C">
        <w:rPr>
          <w:rFonts w:ascii="Montserrat Medium" w:hAnsi="Montserrat Medium"/>
        </w:rPr>
        <w:t xml:space="preserve"> 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1" w:name="_Hlk71104301"/>
      <w:r>
        <w:rPr>
          <w:rFonts w:ascii="Montserrat Medium" w:hAnsi="Montserrat Medium"/>
        </w:rPr>
        <w:t>“</w:t>
      </w:r>
      <w:bookmarkStart w:id="2"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2"/>
      <w:r>
        <w:rPr>
          <w:rFonts w:ascii="Montserrat Medium" w:hAnsi="Montserrat Medium"/>
        </w:rPr>
        <w:t>.”</w:t>
      </w:r>
      <w:bookmarkEnd w:id="1"/>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3"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3"/>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4"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4"/>
      <w:r>
        <w:rPr>
          <w:rFonts w:ascii="Montserrat Medium" w:hAnsi="Montserrat Medium"/>
        </w:rPr>
        <w:t xml:space="preserve">. Discussion stimulated in this Work Item led to the development of PAR P802.1Qdq. </w:t>
      </w:r>
    </w:p>
    <w:p w14:paraId="42C23950" w14:textId="77777777" w:rsidR="006D604F" w:rsidRPr="00D575DF" w:rsidRDefault="006D604F" w:rsidP="006D604F">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7777777" w:rsidR="004A112A" w:rsidRPr="00EE2052" w:rsidRDefault="004A112A" w:rsidP="004A112A">
      <w:pPr>
        <w:spacing w:after="0" w:line="240" w:lineRule="auto"/>
        <w:rPr>
          <w:rFonts w:eastAsia="Times New Roman" w:cs="Calibri"/>
        </w:rPr>
      </w:pPr>
      <w:r w:rsidRPr="00EE2052">
        <w:rPr>
          <w:rFonts w:eastAsia="Times New Roman" w:cs="Calibri"/>
          <w:color w:val="FF0000"/>
        </w:rPr>
        <w:lastRenderedPageBreak/>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5"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5"/>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lastRenderedPageBreak/>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6" w:name="_Ref326845286"/>
      <w:r w:rsidRPr="00EE2052">
        <w:rPr>
          <w:rFonts w:eastAsia="Times New Roman" w:cs="Calibri"/>
          <w:b/>
          <w:sz w:val="24"/>
          <w:szCs w:val="24"/>
          <w:u w:val="single"/>
        </w:rPr>
        <w:t>7.2 Activity Management</w:t>
      </w:r>
      <w:bookmarkEnd w:id="6"/>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7" w:name="_Ref326845329"/>
      <w:r w:rsidRPr="00EE2052">
        <w:rPr>
          <w:rFonts w:eastAsia="Times New Roman" w:cs="Calibri"/>
          <w:b/>
          <w:sz w:val="24"/>
          <w:szCs w:val="24"/>
          <w:u w:val="single"/>
        </w:rPr>
        <w:t>7.3 Procedures</w:t>
      </w:r>
      <w:bookmarkEnd w:id="7"/>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lastRenderedPageBreak/>
        <w:t>IEEE 802 Nendica Report Development Process</w:t>
      </w:r>
    </w:p>
    <w:p w14:paraId="77C45BB8" w14:textId="3B294027" w:rsidR="002E6905" w:rsidRPr="00EE2052" w:rsidRDefault="007F4F6F" w:rsidP="007F4F6F">
      <w:pPr>
        <w:rPr>
          <w:rFonts w:cs="Calibri"/>
          <w:sz w:val="24"/>
          <w:szCs w:val="24"/>
        </w:rPr>
      </w:pPr>
      <w:r w:rsidRPr="007F4F6F">
        <w:rPr>
          <w:rFonts w:eastAsia="Times New Roman" w:cs="Calibri"/>
          <w:sz w:val="24"/>
          <w:szCs w:val="24"/>
        </w:rPr>
        <w:t>&lt;https://1.ieee802.org/802-nendica/ieee-802-nendica-procedures&gt;</w:t>
      </w: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Dieter </w:t>
            </w:r>
            <w:proofErr w:type="spellStart"/>
            <w:r w:rsidRPr="007F4F6F">
              <w:rPr>
                <w:rFonts w:asciiTheme="minorHAnsi" w:hAnsiTheme="minorHAnsi" w:cstheme="minorHAnsi"/>
                <w:sz w:val="18"/>
                <w:szCs w:val="18"/>
              </w:rPr>
              <w:t>Proell</w:t>
            </w:r>
            <w:proofErr w:type="spellEnd"/>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8" w:name="_Hlk77226733"/>
            <w:r w:rsidRPr="007F4F6F">
              <w:rPr>
                <w:rFonts w:asciiTheme="minorHAnsi" w:hAnsiTheme="minorHAnsi" w:cstheme="minorHAnsi"/>
                <w:sz w:val="18"/>
              </w:rPr>
              <w:t>Siemens AG</w:t>
            </w:r>
            <w:bookmarkEnd w:id="8"/>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Ramesh </w:t>
            </w:r>
            <w:proofErr w:type="spellStart"/>
            <w:r w:rsidRPr="007F4F6F">
              <w:rPr>
                <w:rFonts w:asciiTheme="minorHAnsi" w:hAnsiTheme="minorHAnsi" w:cstheme="minorHAnsi"/>
                <w:sz w:val="18"/>
                <w:szCs w:val="18"/>
              </w:rPr>
              <w:t>Sivakolundu</w:t>
            </w:r>
            <w:proofErr w:type="spellEnd"/>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lastRenderedPageBreak/>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9" w:name="_Hlk77226821"/>
            <w:r w:rsidRPr="007F4F6F">
              <w:rPr>
                <w:rFonts w:asciiTheme="minorHAnsi" w:hAnsiTheme="minorHAnsi" w:cstheme="minorHAnsi"/>
                <w:sz w:val="18"/>
                <w:szCs w:val="18"/>
              </w:rPr>
              <w:t>TSN Systems</w:t>
            </w:r>
            <w:bookmarkEnd w:id="9"/>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bl>
    <w:p w14:paraId="67E13B7F" w14:textId="77777777" w:rsidR="00C74924" w:rsidRPr="00EE2052" w:rsidRDefault="00C74924" w:rsidP="00C74924">
      <w:pPr>
        <w:spacing w:after="0" w:line="240" w:lineRule="auto"/>
        <w:rPr>
          <w:rFonts w:eastAsia="Times New Roman" w:cs="Calibri"/>
          <w:sz w:val="24"/>
          <w:szCs w:val="24"/>
        </w:rPr>
      </w:pPr>
    </w:p>
    <w:p w14:paraId="46B45E63" w14:textId="77777777"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6"/>
      <w:footerReference w:type="default" r:id="rId17"/>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16AA" w14:textId="77777777" w:rsidR="004414A5" w:rsidRDefault="004414A5" w:rsidP="002E6905">
      <w:pPr>
        <w:spacing w:after="0" w:line="240" w:lineRule="auto"/>
      </w:pPr>
      <w:r>
        <w:separator/>
      </w:r>
    </w:p>
  </w:endnote>
  <w:endnote w:type="continuationSeparator" w:id="0">
    <w:p w14:paraId="7A79641F" w14:textId="77777777" w:rsidR="004414A5" w:rsidRDefault="004414A5"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539C" w14:textId="77777777" w:rsidR="004414A5" w:rsidRDefault="004414A5" w:rsidP="002E6905">
      <w:pPr>
        <w:spacing w:after="0" w:line="240" w:lineRule="auto"/>
      </w:pPr>
      <w:r>
        <w:separator/>
      </w:r>
    </w:p>
  </w:footnote>
  <w:footnote w:type="continuationSeparator" w:id="0">
    <w:p w14:paraId="2F68478B" w14:textId="77777777" w:rsidR="004414A5" w:rsidRDefault="004414A5"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7AE"/>
    <w:multiLevelType w:val="multilevel"/>
    <w:tmpl w:val="B5A03E94"/>
    <w:styleLink w:val="CurrentList1"/>
    <w:lvl w:ilvl="0">
      <w:start w:val="1"/>
      <w:numFmt w:val="decimal"/>
      <w:lvlText w:val="%1."/>
      <w:lvlJc w:val="left"/>
      <w:pPr>
        <w:ind w:left="89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271F4"/>
    <w:multiLevelType w:val="hybridMultilevel"/>
    <w:tmpl w:val="87B6EAC2"/>
    <w:lvl w:ilvl="0" w:tplc="E3BC46AA">
      <w:start w:val="1"/>
      <w:numFmt w:val="decimal"/>
      <w:lvlText w:val="%1."/>
      <w:lvlJc w:val="left"/>
      <w:pPr>
        <w:ind w:left="8910" w:hanging="89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E4D27"/>
    <w:multiLevelType w:val="hybridMultilevel"/>
    <w:tmpl w:val="B5A03E94"/>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2"/>
  </w:num>
  <w:num w:numId="2" w16cid:durableId="475994565">
    <w:abstractNumId w:val="6"/>
  </w:num>
  <w:num w:numId="3" w16cid:durableId="1208375610">
    <w:abstractNumId w:val="3"/>
  </w:num>
  <w:num w:numId="4" w16cid:durableId="1159616652">
    <w:abstractNumId w:val="5"/>
  </w:num>
  <w:num w:numId="5" w16cid:durableId="1451170981">
    <w:abstractNumId w:val="1"/>
  </w:num>
  <w:num w:numId="6" w16cid:durableId="1474785931">
    <w:abstractNumId w:val="0"/>
  </w:num>
  <w:num w:numId="7" w16cid:durableId="1736004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7"/>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438FD"/>
    <w:rsid w:val="00156120"/>
    <w:rsid w:val="001A0575"/>
    <w:rsid w:val="001C1C5A"/>
    <w:rsid w:val="00270402"/>
    <w:rsid w:val="002C7151"/>
    <w:rsid w:val="002E40D3"/>
    <w:rsid w:val="002E6905"/>
    <w:rsid w:val="003443BD"/>
    <w:rsid w:val="0035075D"/>
    <w:rsid w:val="003520D2"/>
    <w:rsid w:val="00382DB7"/>
    <w:rsid w:val="0038342F"/>
    <w:rsid w:val="00383858"/>
    <w:rsid w:val="003B6FF0"/>
    <w:rsid w:val="003D72F7"/>
    <w:rsid w:val="0041299A"/>
    <w:rsid w:val="0041696E"/>
    <w:rsid w:val="004414A5"/>
    <w:rsid w:val="004565E1"/>
    <w:rsid w:val="0048386E"/>
    <w:rsid w:val="004A112A"/>
    <w:rsid w:val="004A77F1"/>
    <w:rsid w:val="004C4E72"/>
    <w:rsid w:val="004C5FEA"/>
    <w:rsid w:val="00502A98"/>
    <w:rsid w:val="00517E21"/>
    <w:rsid w:val="00531B8E"/>
    <w:rsid w:val="00562FD4"/>
    <w:rsid w:val="00576740"/>
    <w:rsid w:val="005955BE"/>
    <w:rsid w:val="005A6525"/>
    <w:rsid w:val="005E2FE9"/>
    <w:rsid w:val="005F340A"/>
    <w:rsid w:val="0063429E"/>
    <w:rsid w:val="006616CC"/>
    <w:rsid w:val="00695B6A"/>
    <w:rsid w:val="00696C81"/>
    <w:rsid w:val="006D1979"/>
    <w:rsid w:val="006D3FFA"/>
    <w:rsid w:val="006D4D52"/>
    <w:rsid w:val="006D604F"/>
    <w:rsid w:val="00726D14"/>
    <w:rsid w:val="00751424"/>
    <w:rsid w:val="00752E27"/>
    <w:rsid w:val="007671E2"/>
    <w:rsid w:val="007812BB"/>
    <w:rsid w:val="00797BB0"/>
    <w:rsid w:val="007F4F6F"/>
    <w:rsid w:val="00812BDC"/>
    <w:rsid w:val="00876E86"/>
    <w:rsid w:val="008951AC"/>
    <w:rsid w:val="008A71AF"/>
    <w:rsid w:val="009137DA"/>
    <w:rsid w:val="0098297A"/>
    <w:rsid w:val="00994CB7"/>
    <w:rsid w:val="00A43266"/>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3EC7"/>
    <w:rsid w:val="00CB4774"/>
    <w:rsid w:val="00CB5BF6"/>
    <w:rsid w:val="00CF0EE5"/>
    <w:rsid w:val="00D4481D"/>
    <w:rsid w:val="00D63022"/>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395"/>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 w:type="paragraph" w:customStyle="1" w:styleId="p1">
    <w:name w:val="p1"/>
    <w:basedOn w:val="Normal"/>
    <w:rsid w:val="00696C81"/>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696C81"/>
  </w:style>
  <w:style w:type="numbering" w:customStyle="1" w:styleId="CurrentList1">
    <w:name w:val="Current List1"/>
    <w:uiPriority w:val="99"/>
    <w:rsid w:val="006D3FF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7129">
      <w:bodyDiv w:val="1"/>
      <w:marLeft w:val="0"/>
      <w:marRight w:val="0"/>
      <w:marTop w:val="0"/>
      <w:marBottom w:val="0"/>
      <w:divBdr>
        <w:top w:val="none" w:sz="0" w:space="0" w:color="auto"/>
        <w:left w:val="none" w:sz="0" w:space="0" w:color="auto"/>
        <w:bottom w:val="none" w:sz="0" w:space="0" w:color="auto"/>
        <w:right w:val="none" w:sz="0" w:space="0" w:color="auto"/>
      </w:divBdr>
    </w:div>
    <w:div w:id="19991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13</TotalTime>
  <Pages>8</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15016</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8</cp:revision>
  <cp:lastPrinted>2019-10-01T14:16:00Z</cp:lastPrinted>
  <dcterms:created xsi:type="dcterms:W3CDTF">2023-04-07T23:11:00Z</dcterms:created>
  <dcterms:modified xsi:type="dcterms:W3CDTF">2023-04-07T23:45:00Z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