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90DD4" w:rsidRPr="002811AC" w:rsidRDefault="002811AC">
      <w:pPr>
        <w:pStyle w:val="Heading1"/>
        <w:rPr>
          <w:b/>
        </w:rPr>
      </w:pPr>
      <w:bookmarkStart w:id="0" w:name="_prs3y7tmof5" w:colFirst="0" w:colLast="0"/>
      <w:bookmarkEnd w:id="0"/>
      <w:r w:rsidRPr="002811AC">
        <w:rPr>
          <w:b/>
        </w:rPr>
        <w:t>Standard Highlight</w:t>
      </w:r>
    </w:p>
    <w:p w14:paraId="00000002" w14:textId="77777777" w:rsidR="00390DD4" w:rsidRDefault="002811AC">
      <w:r>
        <w:t>Title</w:t>
      </w:r>
    </w:p>
    <w:p w14:paraId="00000003" w14:textId="77777777" w:rsidR="00390DD4" w:rsidRDefault="002811AC">
      <w:pPr>
        <w:numPr>
          <w:ilvl w:val="0"/>
          <w:numId w:val="3"/>
        </w:numPr>
      </w:pPr>
      <w:r>
        <w:t>Include the standard number in the title</w:t>
      </w:r>
    </w:p>
    <w:p w14:paraId="00000004" w14:textId="77777777" w:rsidR="00390DD4" w:rsidRDefault="002811AC">
      <w:pPr>
        <w:numPr>
          <w:ilvl w:val="0"/>
          <w:numId w:val="3"/>
        </w:numPr>
      </w:pPr>
      <w:r>
        <w:t>[Problem standard solves] + [standard name]</w:t>
      </w:r>
    </w:p>
    <w:p w14:paraId="00000005" w14:textId="77777777" w:rsidR="00390DD4" w:rsidRDefault="002811AC">
      <w:pPr>
        <w:numPr>
          <w:ilvl w:val="0"/>
          <w:numId w:val="3"/>
        </w:numPr>
      </w:pPr>
      <w:r>
        <w:t>Standard nickname or what it’s commonly used for.</w:t>
      </w:r>
    </w:p>
    <w:p w14:paraId="00000007" w14:textId="77777777" w:rsidR="00390DD4" w:rsidRDefault="002811AC">
      <w:pPr>
        <w:pStyle w:val="Heading2"/>
      </w:pPr>
      <w:bookmarkStart w:id="1" w:name="_7ckciqp20pws" w:colFirst="0" w:colLast="0"/>
      <w:bookmarkEnd w:id="1"/>
      <w:r>
        <w:t>Introduction</w:t>
      </w:r>
    </w:p>
    <w:p w14:paraId="00000008" w14:textId="77777777" w:rsidR="00390DD4" w:rsidRDefault="002811AC">
      <w:pPr>
        <w:numPr>
          <w:ilvl w:val="0"/>
          <w:numId w:val="6"/>
        </w:numPr>
      </w:pPr>
      <w:r>
        <w:t>Introduce the specific IEEE CS standard being highlighted.</w:t>
      </w:r>
    </w:p>
    <w:p w14:paraId="00000009" w14:textId="77777777" w:rsidR="00390DD4" w:rsidRDefault="002811AC">
      <w:pPr>
        <w:numPr>
          <w:ilvl w:val="0"/>
          <w:numId w:val="6"/>
        </w:numPr>
      </w:pPr>
      <w:r>
        <w:t>Provide background information on technical reasons the standard exists and its significance in its respective domain.</w:t>
      </w:r>
    </w:p>
    <w:p w14:paraId="0000000A" w14:textId="77777777" w:rsidR="00390DD4" w:rsidRDefault="002811AC">
      <w:pPr>
        <w:pStyle w:val="Heading2"/>
      </w:pPr>
      <w:bookmarkStart w:id="2" w:name="_y0952igdyszw" w:colFirst="0" w:colLast="0"/>
      <w:bookmarkEnd w:id="2"/>
      <w:r>
        <w:t>Overview of the Standard</w:t>
      </w:r>
    </w:p>
    <w:p w14:paraId="0000000B" w14:textId="77777777" w:rsidR="00390DD4" w:rsidRDefault="002811AC">
      <w:pPr>
        <w:numPr>
          <w:ilvl w:val="0"/>
          <w:numId w:val="8"/>
        </w:numPr>
      </w:pPr>
      <w:r>
        <w:t>Explain the purpose and scope of the standard</w:t>
      </w:r>
    </w:p>
    <w:p w14:paraId="0000000C" w14:textId="77777777" w:rsidR="00390DD4" w:rsidRDefault="002811AC">
      <w:pPr>
        <w:numPr>
          <w:ilvl w:val="0"/>
          <w:numId w:val="8"/>
        </w:numPr>
      </w:pPr>
      <w:r>
        <w:t>Describe the technology or domain addressed by the standard</w:t>
      </w:r>
    </w:p>
    <w:p w14:paraId="0000000D" w14:textId="77777777" w:rsidR="00390DD4" w:rsidRDefault="002811AC">
      <w:pPr>
        <w:numPr>
          <w:ilvl w:val="0"/>
          <w:numId w:val="8"/>
        </w:numPr>
      </w:pPr>
      <w:r>
        <w:t>Provide examples of applications or industries where the standard is relevant</w:t>
      </w:r>
    </w:p>
    <w:p w14:paraId="0000000E" w14:textId="77777777" w:rsidR="00390DD4" w:rsidRDefault="002811AC">
      <w:pPr>
        <w:pStyle w:val="Heading2"/>
      </w:pPr>
      <w:bookmarkStart w:id="3" w:name="_txfqk7lwbjka" w:colFirst="0" w:colLast="0"/>
      <w:bookmarkEnd w:id="3"/>
      <w:r>
        <w:t>Key Features and Benefits</w:t>
      </w:r>
    </w:p>
    <w:p w14:paraId="0000000F" w14:textId="77777777" w:rsidR="00390DD4" w:rsidRDefault="002811AC">
      <w:pPr>
        <w:numPr>
          <w:ilvl w:val="0"/>
          <w:numId w:val="9"/>
        </w:numPr>
      </w:pPr>
      <w:r>
        <w:t>Highlight the key features and specifications of the standard.</w:t>
      </w:r>
    </w:p>
    <w:p w14:paraId="00000010" w14:textId="77777777" w:rsidR="00390DD4" w:rsidRDefault="002811AC">
      <w:pPr>
        <w:numPr>
          <w:ilvl w:val="0"/>
          <w:numId w:val="9"/>
        </w:numPr>
      </w:pPr>
      <w:r>
        <w:t>Discuss the benefits of adopting the standard for stakeholders (e.g., improved interoperability, enhanced performance, increased reliability, etc.).</w:t>
      </w:r>
    </w:p>
    <w:p w14:paraId="00000011" w14:textId="77777777" w:rsidR="00390DD4" w:rsidRDefault="002811AC">
      <w:pPr>
        <w:pStyle w:val="Heading2"/>
      </w:pPr>
      <w:bookmarkStart w:id="4" w:name="_cawiqgjuuxg8" w:colFirst="0" w:colLast="0"/>
      <w:bookmarkEnd w:id="4"/>
      <w:r>
        <w:t>Adoption and Impact</w:t>
      </w:r>
    </w:p>
    <w:p w14:paraId="00000012" w14:textId="77777777" w:rsidR="00390DD4" w:rsidRDefault="002811AC">
      <w:pPr>
        <w:numPr>
          <w:ilvl w:val="0"/>
          <w:numId w:val="2"/>
        </w:numPr>
      </w:pPr>
      <w:r>
        <w:t>Provide examples of organizations or industries that have adopted the standard.</w:t>
      </w:r>
    </w:p>
    <w:p w14:paraId="00000013" w14:textId="77777777" w:rsidR="00390DD4" w:rsidRDefault="002811AC">
      <w:pPr>
        <w:numPr>
          <w:ilvl w:val="0"/>
          <w:numId w:val="2"/>
        </w:numPr>
      </w:pPr>
      <w:r>
        <w:t>Discuss the impact of the standard on technology development, market adoption, and industry practices.</w:t>
      </w:r>
    </w:p>
    <w:p w14:paraId="00000014" w14:textId="77777777" w:rsidR="00390DD4" w:rsidRDefault="002811AC">
      <w:pPr>
        <w:pStyle w:val="Heading2"/>
      </w:pPr>
      <w:bookmarkStart w:id="5" w:name="_nq811pd52hq" w:colFirst="0" w:colLast="0"/>
      <w:bookmarkEnd w:id="5"/>
      <w:r>
        <w:t>Future Developments</w:t>
      </w:r>
    </w:p>
    <w:p w14:paraId="00000015" w14:textId="77777777" w:rsidR="00390DD4" w:rsidRDefault="002811AC">
      <w:pPr>
        <w:numPr>
          <w:ilvl w:val="0"/>
          <w:numId w:val="10"/>
        </w:numPr>
      </w:pPr>
      <w:r>
        <w:t>Mention any updates, revisions, or future developments related to the standard.</w:t>
      </w:r>
    </w:p>
    <w:p w14:paraId="00000016" w14:textId="77777777" w:rsidR="00390DD4" w:rsidRDefault="002811AC">
      <w:pPr>
        <w:numPr>
          <w:ilvl w:val="0"/>
          <w:numId w:val="10"/>
        </w:numPr>
      </w:pPr>
      <w:r>
        <w:t>Discuss ongoing efforts to evolve the standard to address emerging challenges or technologies.</w:t>
      </w:r>
    </w:p>
    <w:p w14:paraId="00000017" w14:textId="77777777" w:rsidR="00390DD4" w:rsidRDefault="002811AC">
      <w:pPr>
        <w:numPr>
          <w:ilvl w:val="0"/>
          <w:numId w:val="10"/>
        </w:numPr>
      </w:pPr>
      <w:r>
        <w:t>Working Groups</w:t>
      </w:r>
    </w:p>
    <w:p w14:paraId="00000018" w14:textId="77777777" w:rsidR="00390DD4" w:rsidRDefault="002811AC">
      <w:pPr>
        <w:pStyle w:val="Heading2"/>
      </w:pPr>
      <w:bookmarkStart w:id="6" w:name="_2u7mlf1o5nj3" w:colFirst="0" w:colLast="0"/>
      <w:bookmarkEnd w:id="6"/>
      <w:r>
        <w:t>Conclusion</w:t>
      </w:r>
    </w:p>
    <w:p w14:paraId="00000019" w14:textId="77777777" w:rsidR="00390DD4" w:rsidRDefault="002811AC">
      <w:pPr>
        <w:numPr>
          <w:ilvl w:val="0"/>
          <w:numId w:val="7"/>
        </w:numPr>
      </w:pPr>
      <w:r>
        <w:t>Summarize the key aspects of the highlighted standard.</w:t>
      </w:r>
    </w:p>
    <w:p w14:paraId="0000001A" w14:textId="77777777" w:rsidR="00390DD4" w:rsidRDefault="002811AC">
      <w:pPr>
        <w:numPr>
          <w:ilvl w:val="0"/>
          <w:numId w:val="7"/>
        </w:numPr>
      </w:pPr>
      <w:r>
        <w:t>Reinforce the importance of standards in driving innovation and promoting interoperability.</w:t>
      </w:r>
    </w:p>
    <w:p w14:paraId="0000001B" w14:textId="77777777" w:rsidR="00390DD4" w:rsidRDefault="002811AC">
      <w:pPr>
        <w:numPr>
          <w:ilvl w:val="0"/>
          <w:numId w:val="7"/>
        </w:numPr>
      </w:pPr>
      <w:r>
        <w:t>Encourage readers to explore the standard further and consider its adoption in their respective fields.</w:t>
      </w:r>
    </w:p>
    <w:p w14:paraId="0000001C" w14:textId="77777777" w:rsidR="00390DD4" w:rsidRDefault="002811AC">
      <w:pPr>
        <w:numPr>
          <w:ilvl w:val="1"/>
          <w:numId w:val="7"/>
        </w:numPr>
      </w:pPr>
      <w:r>
        <w:t>Include link to purchase standard</w:t>
      </w:r>
    </w:p>
    <w:p w14:paraId="0000001F" w14:textId="77777777" w:rsidR="00390DD4" w:rsidRPr="002811AC" w:rsidRDefault="002811AC">
      <w:pPr>
        <w:pStyle w:val="Heading1"/>
        <w:rPr>
          <w:b/>
        </w:rPr>
      </w:pPr>
      <w:bookmarkStart w:id="7" w:name="_ipdg0nxybeao" w:colFirst="0" w:colLast="0"/>
      <w:bookmarkEnd w:id="7"/>
      <w:r w:rsidRPr="002811AC">
        <w:rPr>
          <w:b/>
        </w:rPr>
        <w:lastRenderedPageBreak/>
        <w:t>Participate in Standards Development for [Standard]</w:t>
      </w:r>
    </w:p>
    <w:p w14:paraId="00000020" w14:textId="77777777" w:rsidR="00390DD4" w:rsidRDefault="002811AC">
      <w:pPr>
        <w:pStyle w:val="Heading2"/>
      </w:pPr>
      <w:bookmarkStart w:id="8" w:name="_gwhu3w4n66aj" w:colFirst="0" w:colLast="0"/>
      <w:bookmarkEnd w:id="8"/>
      <w:r>
        <w:t>Introduction</w:t>
      </w:r>
    </w:p>
    <w:p w14:paraId="00000022" w14:textId="77777777" w:rsidR="00390DD4" w:rsidRDefault="002811AC">
      <w:pPr>
        <w:numPr>
          <w:ilvl w:val="0"/>
          <w:numId w:val="1"/>
        </w:numPr>
      </w:pPr>
      <w:r>
        <w:t>Briefly introduce the standard and its impact on industry</w:t>
      </w:r>
    </w:p>
    <w:p w14:paraId="00000023" w14:textId="77777777" w:rsidR="00390DD4" w:rsidRDefault="002811AC">
      <w:pPr>
        <w:numPr>
          <w:ilvl w:val="0"/>
          <w:numId w:val="1"/>
        </w:numPr>
      </w:pPr>
      <w:r>
        <w:t>Highlight the role of individual contributions and need for input</w:t>
      </w:r>
    </w:p>
    <w:p w14:paraId="00000025" w14:textId="77777777" w:rsidR="00390DD4" w:rsidRDefault="002811AC">
      <w:pPr>
        <w:pStyle w:val="Heading2"/>
      </w:pPr>
      <w:bookmarkStart w:id="9" w:name="_qtaokyaxgr7g" w:colFirst="0" w:colLast="0"/>
      <w:bookmarkEnd w:id="9"/>
      <w:r>
        <w:t>Importance of Involvement</w:t>
      </w:r>
    </w:p>
    <w:p w14:paraId="00000026" w14:textId="77777777" w:rsidR="00390DD4" w:rsidRDefault="002811AC">
      <w:pPr>
        <w:numPr>
          <w:ilvl w:val="0"/>
          <w:numId w:val="5"/>
        </w:numPr>
      </w:pPr>
      <w:r>
        <w:t>Discuss the benefits of participating in standardization activities.</w:t>
      </w:r>
    </w:p>
    <w:p w14:paraId="00000027" w14:textId="77777777" w:rsidR="00390DD4" w:rsidRDefault="002811AC">
      <w:pPr>
        <w:numPr>
          <w:ilvl w:val="0"/>
          <w:numId w:val="5"/>
        </w:numPr>
      </w:pPr>
      <w:r>
        <w:t>Highlight opportunities for professionals to contribute to the development of standards.</w:t>
      </w:r>
    </w:p>
    <w:p w14:paraId="00000028" w14:textId="77777777" w:rsidR="00390DD4" w:rsidRDefault="002811AC">
      <w:pPr>
        <w:numPr>
          <w:ilvl w:val="0"/>
          <w:numId w:val="5"/>
        </w:numPr>
      </w:pPr>
      <w:r>
        <w:t>Provide information on how individuals can get involved in standards committees, working groups, or events.</w:t>
      </w:r>
    </w:p>
    <w:p w14:paraId="00000029" w14:textId="77777777" w:rsidR="00390DD4" w:rsidRDefault="002811AC">
      <w:pPr>
        <w:pStyle w:val="Heading2"/>
      </w:pPr>
      <w:bookmarkStart w:id="10" w:name="_so1o7yfayb5u" w:colFirst="0" w:colLast="0"/>
      <w:bookmarkEnd w:id="10"/>
      <w:r>
        <w:t>Current Programs and Initiatives</w:t>
      </w:r>
    </w:p>
    <w:p w14:paraId="0000002A" w14:textId="77777777" w:rsidR="00390DD4" w:rsidRDefault="002811AC">
      <w:pPr>
        <w:numPr>
          <w:ilvl w:val="0"/>
          <w:numId w:val="11"/>
        </w:numPr>
      </w:pPr>
      <w:r>
        <w:t>Highlight ongoing programs and initiatives within IEEE CS related to standards development.</w:t>
      </w:r>
    </w:p>
    <w:p w14:paraId="0000002B" w14:textId="77777777" w:rsidR="00390DD4" w:rsidRDefault="002811AC">
      <w:pPr>
        <w:numPr>
          <w:ilvl w:val="0"/>
          <w:numId w:val="11"/>
        </w:numPr>
      </w:pPr>
      <w:r>
        <w:t>Provide updates on recent developments or upcoming events related to standards.</w:t>
      </w:r>
    </w:p>
    <w:p w14:paraId="0000002C" w14:textId="77777777" w:rsidR="00390DD4" w:rsidRDefault="002811AC">
      <w:pPr>
        <w:numPr>
          <w:ilvl w:val="0"/>
          <w:numId w:val="11"/>
        </w:numPr>
      </w:pPr>
      <w:r>
        <w:t>Encourage readers to participate in these programs or events.</w:t>
      </w:r>
    </w:p>
    <w:p w14:paraId="0000002E" w14:textId="77777777" w:rsidR="00390DD4" w:rsidRDefault="002811AC">
      <w:pPr>
        <w:pStyle w:val="Heading2"/>
      </w:pPr>
      <w:bookmarkStart w:id="11" w:name="_4ovuncmohzi0" w:colFirst="0" w:colLast="0"/>
      <w:bookmarkEnd w:id="11"/>
      <w:r>
        <w:t>Conclusion</w:t>
      </w:r>
    </w:p>
    <w:p w14:paraId="0000002F" w14:textId="77777777" w:rsidR="00390DD4" w:rsidRDefault="002811AC">
      <w:pPr>
        <w:numPr>
          <w:ilvl w:val="0"/>
          <w:numId w:val="4"/>
        </w:numPr>
      </w:pPr>
      <w:r>
        <w:t>Summarize the key points discussed in the blog post.</w:t>
      </w:r>
    </w:p>
    <w:p w14:paraId="00000030" w14:textId="77777777" w:rsidR="00390DD4" w:rsidRDefault="002811AC">
      <w:pPr>
        <w:numPr>
          <w:ilvl w:val="0"/>
          <w:numId w:val="4"/>
        </w:numPr>
      </w:pPr>
      <w:r>
        <w:t>Emphasize the importance of standards and the role of individuals in shaping future technologies through standardization efforts.</w:t>
      </w:r>
    </w:p>
    <w:p w14:paraId="00000031" w14:textId="77777777" w:rsidR="00390DD4" w:rsidRDefault="002811AC">
      <w:pPr>
        <w:numPr>
          <w:ilvl w:val="0"/>
          <w:numId w:val="4"/>
        </w:numPr>
      </w:pPr>
      <w:r>
        <w:t>Encourage readers to get involved in standards activities and the benefits of their involvement.</w:t>
      </w:r>
    </w:p>
    <w:p w14:paraId="4252FEB9" w14:textId="20E94EA4" w:rsidR="0017526A" w:rsidRDefault="0017526A" w:rsidP="0017526A">
      <w:pPr>
        <w:numPr>
          <w:ilvl w:val="1"/>
          <w:numId w:val="4"/>
        </w:numPr>
      </w:pPr>
      <w:r>
        <w:t xml:space="preserve">Include link to </w:t>
      </w:r>
      <w:r>
        <w:t>either or both of the Standards Committee and respective Working Group website(s).</w:t>
      </w:r>
    </w:p>
    <w:p w14:paraId="00000032" w14:textId="77777777" w:rsidR="00390DD4" w:rsidRDefault="00390DD4">
      <w:bookmarkStart w:id="12" w:name="_GoBack"/>
      <w:bookmarkEnd w:id="12"/>
    </w:p>
    <w:p w14:paraId="00000033" w14:textId="77777777" w:rsidR="00390DD4" w:rsidRDefault="00390DD4"/>
    <w:p w14:paraId="00000034" w14:textId="77777777" w:rsidR="00390DD4" w:rsidRDefault="00390DD4"/>
    <w:p w14:paraId="00000035" w14:textId="77777777" w:rsidR="00390DD4" w:rsidRDefault="00390DD4"/>
    <w:p w14:paraId="00000036" w14:textId="77777777" w:rsidR="00390DD4" w:rsidRDefault="00390DD4"/>
    <w:p w14:paraId="00000037" w14:textId="77777777" w:rsidR="00390DD4" w:rsidRDefault="00390DD4"/>
    <w:sectPr w:rsidR="00390DD4" w:rsidSect="008D4D60"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845"/>
    <w:multiLevelType w:val="multilevel"/>
    <w:tmpl w:val="FEC6B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C81134"/>
    <w:multiLevelType w:val="multilevel"/>
    <w:tmpl w:val="55D40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F00DD"/>
    <w:multiLevelType w:val="multilevel"/>
    <w:tmpl w:val="76146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5D26A5"/>
    <w:multiLevelType w:val="multilevel"/>
    <w:tmpl w:val="A6C6A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2572A4"/>
    <w:multiLevelType w:val="multilevel"/>
    <w:tmpl w:val="86503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CB4180"/>
    <w:multiLevelType w:val="multilevel"/>
    <w:tmpl w:val="39E8E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1704E9"/>
    <w:multiLevelType w:val="multilevel"/>
    <w:tmpl w:val="40F0A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F6D89"/>
    <w:multiLevelType w:val="multilevel"/>
    <w:tmpl w:val="E23E0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B77688"/>
    <w:multiLevelType w:val="multilevel"/>
    <w:tmpl w:val="368E3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877D84"/>
    <w:multiLevelType w:val="multilevel"/>
    <w:tmpl w:val="1E74B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593401"/>
    <w:multiLevelType w:val="multilevel"/>
    <w:tmpl w:val="82067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D4"/>
    <w:rsid w:val="0017526A"/>
    <w:rsid w:val="002811AC"/>
    <w:rsid w:val="00390DD4"/>
    <w:rsid w:val="008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0AE64-1521-40CA-AC55-19DA67E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Au</cp:lastModifiedBy>
  <cp:revision>4</cp:revision>
  <dcterms:created xsi:type="dcterms:W3CDTF">2025-01-02T16:35:00Z</dcterms:created>
  <dcterms:modified xsi:type="dcterms:W3CDTF">2025-01-02T18:17:00Z</dcterms:modified>
</cp:coreProperties>
</file>