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26D0" w:rsidRPr="00BE26D0" w:rsidRDefault="00BE26D0" w:rsidP="00616F9C">
      <w:pPr>
        <w:pStyle w:val="Heading4"/>
        <w:ind w:left="0"/>
        <w:jc w:val="center"/>
        <w:rPr>
          <w:rFonts w:ascii="Times New Roman" w:hAnsi="Times New Roman"/>
          <w:i w:val="0"/>
          <w:iCs w:val="0"/>
          <w:color w:val="auto"/>
          <w:lang w:val="en-GB"/>
        </w:rPr>
      </w:pPr>
      <w:r w:rsidRPr="00BE26D0">
        <w:rPr>
          <w:rFonts w:ascii="Times New Roman" w:hAnsi="Times New Roman"/>
          <w:i w:val="0"/>
          <w:iCs w:val="0"/>
          <w:color w:val="auto"/>
          <w:lang w:val="en-GB"/>
        </w:rPr>
        <w:t>Before the</w:t>
      </w:r>
    </w:p>
    <w:p w:rsidR="00BE26D0" w:rsidRPr="009F0A41" w:rsidRDefault="00BE26D0" w:rsidP="00BE26D0">
      <w:pPr>
        <w:jc w:val="center"/>
        <w:rPr>
          <w:b/>
          <w:bCs/>
          <w:sz w:val="24"/>
          <w:szCs w:val="24"/>
        </w:rPr>
      </w:pPr>
      <w:r w:rsidRPr="009F0A41">
        <w:rPr>
          <w:b/>
          <w:bCs/>
          <w:sz w:val="24"/>
          <w:szCs w:val="24"/>
        </w:rPr>
        <w:t>FEDERAL COMMUNICATIONS COMMISSION</w:t>
      </w:r>
    </w:p>
    <w:p w:rsidR="00BE26D0" w:rsidRDefault="00BE26D0" w:rsidP="00BE26D0">
      <w:pPr>
        <w:jc w:val="center"/>
        <w:rPr>
          <w:b/>
          <w:bCs/>
        </w:rPr>
      </w:pPr>
      <w:r w:rsidRPr="009F0A41">
        <w:rPr>
          <w:b/>
          <w:bCs/>
          <w:sz w:val="24"/>
          <w:szCs w:val="24"/>
        </w:rPr>
        <w:t>Washington, D.C. 20554</w:t>
      </w:r>
    </w:p>
    <w:p w:rsidR="00BE26D0" w:rsidRDefault="00BE26D0" w:rsidP="00BE26D0">
      <w:pPr>
        <w:jc w:val="center"/>
        <w:rPr>
          <w:b/>
          <w:bCs/>
        </w:rPr>
      </w:pPr>
    </w:p>
    <w:p w:rsidR="00BE26D0" w:rsidRDefault="00BE26D0" w:rsidP="00BE26D0">
      <w:pPr>
        <w:jc w:val="center"/>
        <w:rPr>
          <w:b/>
          <w:bCs/>
        </w:rPr>
      </w:pPr>
    </w:p>
    <w:p w:rsidR="00BE26D0" w:rsidRDefault="00BE26D0" w:rsidP="00BE26D0">
      <w:pPr>
        <w:jc w:val="center"/>
        <w:rPr>
          <w:b/>
          <w:bCs/>
        </w:rPr>
      </w:pPr>
    </w:p>
    <w:tbl>
      <w:tblPr>
        <w:tblW w:w="0" w:type="auto"/>
        <w:tblInd w:w="216" w:type="dxa"/>
        <w:tblLayout w:type="fixed"/>
        <w:tblLook w:val="0000" w:firstRow="0" w:lastRow="0" w:firstColumn="0" w:lastColumn="0" w:noHBand="0" w:noVBand="0"/>
      </w:tblPr>
      <w:tblGrid>
        <w:gridCol w:w="4994"/>
        <w:gridCol w:w="262"/>
        <w:gridCol w:w="4104"/>
      </w:tblGrid>
      <w:tr w:rsidR="00BE26D0">
        <w:trPr>
          <w:trHeight w:val="1870"/>
        </w:trPr>
        <w:tc>
          <w:tcPr>
            <w:tcW w:w="4994" w:type="dxa"/>
            <w:shd w:val="clear" w:color="auto" w:fill="FFFFFF"/>
          </w:tcPr>
          <w:p w:rsidR="008049BA" w:rsidRDefault="00BE26D0" w:rsidP="003D7817">
            <w:pPr>
              <w:tabs>
                <w:tab w:val="left" w:pos="4464"/>
              </w:tabs>
              <w:rPr>
                <w:sz w:val="24"/>
                <w:szCs w:val="24"/>
              </w:rPr>
            </w:pPr>
            <w:r>
              <w:rPr>
                <w:sz w:val="24"/>
                <w:szCs w:val="24"/>
              </w:rPr>
              <w:t>In the Matter of</w:t>
            </w:r>
            <w:r w:rsidR="008049BA">
              <w:rPr>
                <w:sz w:val="24"/>
                <w:szCs w:val="24"/>
              </w:rPr>
              <w:t xml:space="preserve"> </w:t>
            </w:r>
          </w:p>
          <w:p w:rsidR="00BE26D0" w:rsidRPr="009F0A41" w:rsidRDefault="00BE26D0" w:rsidP="003D7817">
            <w:pPr>
              <w:tabs>
                <w:tab w:val="left" w:pos="4464"/>
              </w:tabs>
              <w:rPr>
                <w:sz w:val="24"/>
                <w:szCs w:val="24"/>
              </w:rPr>
            </w:pPr>
            <w:r>
              <w:rPr>
                <w:sz w:val="24"/>
                <w:szCs w:val="24"/>
              </w:rPr>
              <w:tab/>
            </w:r>
          </w:p>
          <w:p w:rsidR="00BE26D0" w:rsidRPr="009F0A41" w:rsidRDefault="00BE26D0" w:rsidP="008049BA">
            <w:pPr>
              <w:tabs>
                <w:tab w:val="left" w:pos="720"/>
                <w:tab w:val="left" w:pos="4464"/>
              </w:tabs>
              <w:suppressAutoHyphens/>
              <w:spacing w:line="240" w:lineRule="auto"/>
              <w:rPr>
                <w:sz w:val="24"/>
                <w:szCs w:val="24"/>
              </w:rPr>
            </w:pPr>
            <w:r w:rsidRPr="00CA3FC2">
              <w:rPr>
                <w:sz w:val="24"/>
                <w:szCs w:val="24"/>
              </w:rPr>
              <w:t>Revision of Part 15 of the Commission’s Rules to Permit Unlicensed National Information Infrastructure (U-NII) Devices in the 5 GHz Band</w:t>
            </w:r>
            <w:r>
              <w:rPr>
                <w:sz w:val="24"/>
                <w:szCs w:val="24"/>
              </w:rPr>
              <w:tab/>
            </w:r>
          </w:p>
          <w:p w:rsidR="00BE26D0" w:rsidRPr="009F0A41" w:rsidRDefault="00BE26D0" w:rsidP="003D7817">
            <w:pPr>
              <w:tabs>
                <w:tab w:val="left" w:pos="720"/>
                <w:tab w:val="left" w:pos="4464"/>
              </w:tabs>
              <w:suppressAutoHyphens/>
              <w:rPr>
                <w:sz w:val="24"/>
                <w:szCs w:val="24"/>
              </w:rPr>
            </w:pPr>
            <w:r>
              <w:rPr>
                <w:sz w:val="24"/>
                <w:szCs w:val="24"/>
              </w:rPr>
              <w:tab/>
            </w:r>
            <w:r>
              <w:rPr>
                <w:sz w:val="24"/>
                <w:szCs w:val="24"/>
              </w:rPr>
              <w:tab/>
            </w:r>
          </w:p>
        </w:tc>
        <w:tc>
          <w:tcPr>
            <w:tcW w:w="262" w:type="dxa"/>
            <w:shd w:val="clear" w:color="auto" w:fill="FFFFFF"/>
          </w:tcPr>
          <w:p w:rsidR="00BE26D0" w:rsidRPr="009F0A41" w:rsidRDefault="00BE26D0" w:rsidP="003D7817">
            <w:pPr>
              <w:rPr>
                <w:sz w:val="24"/>
                <w:szCs w:val="24"/>
              </w:rPr>
            </w:pPr>
          </w:p>
        </w:tc>
        <w:tc>
          <w:tcPr>
            <w:tcW w:w="4104" w:type="dxa"/>
            <w:shd w:val="clear" w:color="auto" w:fill="FFFFFF"/>
          </w:tcPr>
          <w:p w:rsidR="00BE26D0" w:rsidRPr="009F0A41" w:rsidRDefault="00BE26D0" w:rsidP="003D7817">
            <w:pPr>
              <w:rPr>
                <w:sz w:val="24"/>
                <w:szCs w:val="24"/>
              </w:rPr>
            </w:pPr>
          </w:p>
          <w:p w:rsidR="00BE26D0" w:rsidRPr="009F0A41" w:rsidRDefault="00BE26D0" w:rsidP="003D7817">
            <w:pPr>
              <w:rPr>
                <w:sz w:val="24"/>
                <w:szCs w:val="24"/>
              </w:rPr>
            </w:pPr>
          </w:p>
          <w:p w:rsidR="00BE26D0" w:rsidRPr="009F0A41" w:rsidRDefault="008049BA" w:rsidP="003D7817">
            <w:pPr>
              <w:rPr>
                <w:sz w:val="24"/>
                <w:szCs w:val="24"/>
              </w:rPr>
            </w:pPr>
            <w:r>
              <w:rPr>
                <w:sz w:val="24"/>
                <w:szCs w:val="24"/>
              </w:rPr>
              <w:t xml:space="preserve">    </w:t>
            </w:r>
            <w:r w:rsidR="00BE26D0" w:rsidRPr="009F0A41">
              <w:rPr>
                <w:sz w:val="24"/>
                <w:szCs w:val="24"/>
              </w:rPr>
              <w:t xml:space="preserve">ET Docket No. </w:t>
            </w:r>
            <w:r w:rsidR="00BE26D0">
              <w:rPr>
                <w:sz w:val="24"/>
                <w:szCs w:val="24"/>
              </w:rPr>
              <w:t>13-49</w:t>
            </w:r>
          </w:p>
        </w:tc>
      </w:tr>
    </w:tbl>
    <w:p w:rsidR="00BE26D0" w:rsidRDefault="00BE26D0" w:rsidP="00BE26D0">
      <w:pPr>
        <w:rPr>
          <w:b/>
          <w:bCs/>
          <w:u w:val="single"/>
        </w:rPr>
      </w:pPr>
    </w:p>
    <w:p w:rsidR="00BE26D0" w:rsidRPr="009F0A41" w:rsidRDefault="00BE26D0" w:rsidP="00BE26D0">
      <w:pPr>
        <w:rPr>
          <w:b/>
          <w:bCs/>
          <w:sz w:val="24"/>
          <w:szCs w:val="24"/>
          <w:u w:val="single"/>
        </w:rPr>
      </w:pPr>
      <w:r w:rsidRPr="009F0A41">
        <w:rPr>
          <w:b/>
          <w:bCs/>
          <w:sz w:val="24"/>
          <w:szCs w:val="24"/>
          <w:u w:val="single"/>
        </w:rPr>
        <w:t>Via the ECFS</w:t>
      </w:r>
    </w:p>
    <w:p w:rsidR="00BE26D0" w:rsidRDefault="00BE26D0" w:rsidP="00BE26D0"/>
    <w:p w:rsidR="00BE26D0" w:rsidRPr="009F0A41" w:rsidRDefault="00FF25CB" w:rsidP="00BE26D0">
      <w:pPr>
        <w:spacing w:before="100" w:after="360"/>
        <w:jc w:val="center"/>
        <w:rPr>
          <w:b/>
          <w:bCs/>
          <w:caps/>
          <w:sz w:val="24"/>
          <w:szCs w:val="24"/>
          <w:u w:val="single"/>
        </w:rPr>
      </w:pPr>
      <w:r>
        <w:rPr>
          <w:b/>
          <w:bCs/>
          <w:caps/>
          <w:sz w:val="24"/>
          <w:szCs w:val="24"/>
          <w:u w:val="single"/>
        </w:rPr>
        <w:t>Request for extension of Reply comment deadline</w:t>
      </w:r>
    </w:p>
    <w:p w:rsidR="00BE26D0" w:rsidRPr="009F0A41" w:rsidRDefault="00BE26D0" w:rsidP="00BE26D0">
      <w:pPr>
        <w:widowControl w:val="0"/>
        <w:numPr>
          <w:ilvl w:val="0"/>
          <w:numId w:val="26"/>
        </w:numPr>
        <w:autoSpaceDE w:val="0"/>
        <w:autoSpaceDN w:val="0"/>
        <w:adjustRightInd w:val="0"/>
        <w:rPr>
          <w:sz w:val="24"/>
          <w:szCs w:val="24"/>
        </w:rPr>
      </w:pPr>
      <w:r w:rsidRPr="009F0A41">
        <w:rPr>
          <w:sz w:val="24"/>
          <w:szCs w:val="24"/>
        </w:rPr>
        <w:t>IEEE 802</w:t>
      </w:r>
      <w:r w:rsidRPr="00766160">
        <w:rPr>
          <w:sz w:val="24"/>
          <w:vertAlign w:val="superscript"/>
        </w:rPr>
        <w:footnoteReference w:id="1"/>
      </w:r>
      <w:r w:rsidRPr="009F0A41">
        <w:rPr>
          <w:sz w:val="24"/>
          <w:szCs w:val="24"/>
        </w:rPr>
        <w:t xml:space="preserve"> respectfully submits </w:t>
      </w:r>
      <w:r w:rsidR="005B1BBC">
        <w:rPr>
          <w:sz w:val="24"/>
          <w:szCs w:val="24"/>
        </w:rPr>
        <w:t>this request for an extension of the Reply Comment deadline for the above captioned proceeding</w:t>
      </w:r>
      <w:r w:rsidRPr="00766160">
        <w:rPr>
          <w:sz w:val="24"/>
          <w:vertAlign w:val="superscript"/>
        </w:rPr>
        <w:footnoteReference w:id="2"/>
      </w:r>
      <w:r>
        <w:rPr>
          <w:sz w:val="24"/>
          <w:szCs w:val="24"/>
        </w:rPr>
        <w:t>.</w:t>
      </w:r>
    </w:p>
    <w:p w:rsidR="00BE26D0" w:rsidRPr="008D2693" w:rsidRDefault="00BE26D0" w:rsidP="00BE26D0">
      <w:pPr>
        <w:widowControl w:val="0"/>
        <w:numPr>
          <w:ilvl w:val="0"/>
          <w:numId w:val="26"/>
        </w:numPr>
        <w:autoSpaceDE w:val="0"/>
        <w:autoSpaceDN w:val="0"/>
        <w:adjustRightInd w:val="0"/>
      </w:pPr>
      <w:r w:rsidRPr="00281263">
        <w:rPr>
          <w:sz w:val="24"/>
          <w:szCs w:val="24"/>
        </w:rPr>
        <w:t xml:space="preserve">IEEE 802, as a leading consensus-based industry standards body, produces standards for wireless networking devices, including wireless local area networks </w:t>
      </w:r>
      <w:r>
        <w:rPr>
          <w:sz w:val="24"/>
          <w:szCs w:val="24"/>
        </w:rPr>
        <w:t>(</w:t>
      </w:r>
      <w:r w:rsidRPr="00281263">
        <w:rPr>
          <w:sz w:val="24"/>
          <w:szCs w:val="24"/>
        </w:rPr>
        <w:t>“WLANs”), wireless personal area networks (“WPANs”), wireless metropolitan area networks (“Wireless MANs”)</w:t>
      </w:r>
      <w:r>
        <w:rPr>
          <w:sz w:val="24"/>
          <w:szCs w:val="24"/>
        </w:rPr>
        <w:t>, and wireless regional area networks (“WRANs”)</w:t>
      </w:r>
      <w:r w:rsidRPr="00281263">
        <w:rPr>
          <w:sz w:val="24"/>
          <w:szCs w:val="24"/>
        </w:rPr>
        <w:t xml:space="preserve">. </w:t>
      </w:r>
      <w:r>
        <w:rPr>
          <w:sz w:val="24"/>
          <w:szCs w:val="24"/>
        </w:rPr>
        <w:t xml:space="preserve"> Included in our standards development activity is an emphasis on coexistence, which is the focus of our Wireless Coexistence working group. </w:t>
      </w:r>
      <w:r w:rsidRPr="00281263">
        <w:rPr>
          <w:sz w:val="24"/>
          <w:szCs w:val="24"/>
        </w:rPr>
        <w:t>We appreciate the opportunity t</w:t>
      </w:r>
      <w:r>
        <w:rPr>
          <w:sz w:val="24"/>
          <w:szCs w:val="24"/>
        </w:rPr>
        <w:t>o provide these comments to the FCC.</w:t>
      </w:r>
    </w:p>
    <w:p w:rsidR="008D2693" w:rsidRPr="008D2693" w:rsidRDefault="008D2693" w:rsidP="00BE26D0">
      <w:pPr>
        <w:widowControl w:val="0"/>
        <w:numPr>
          <w:ilvl w:val="0"/>
          <w:numId w:val="26"/>
        </w:numPr>
        <w:autoSpaceDE w:val="0"/>
        <w:autoSpaceDN w:val="0"/>
        <w:adjustRightInd w:val="0"/>
      </w:pPr>
      <w:r>
        <w:rPr>
          <w:sz w:val="24"/>
          <w:szCs w:val="24"/>
        </w:rPr>
        <w:t>IEEE 802 submitted comments in the subject proceeding</w:t>
      </w:r>
      <w:r>
        <w:rPr>
          <w:rStyle w:val="FootnoteReference"/>
          <w:sz w:val="24"/>
          <w:szCs w:val="24"/>
        </w:rPr>
        <w:footnoteReference w:id="3"/>
      </w:r>
      <w:r>
        <w:rPr>
          <w:sz w:val="24"/>
          <w:szCs w:val="24"/>
        </w:rPr>
        <w:t xml:space="preserve"> and, in reviewing the record of comments to date, is concerned that there is insufficient time allocated to thoroughly review </w:t>
      </w:r>
      <w:r w:rsidR="00671BF1">
        <w:rPr>
          <w:sz w:val="24"/>
          <w:szCs w:val="24"/>
        </w:rPr>
        <w:t xml:space="preserve">the record </w:t>
      </w:r>
      <w:r>
        <w:rPr>
          <w:sz w:val="24"/>
          <w:szCs w:val="24"/>
        </w:rPr>
        <w:t>and provide reply comments in accordance with the Commission’</w:t>
      </w:r>
      <w:r w:rsidR="004B1463">
        <w:rPr>
          <w:sz w:val="24"/>
          <w:szCs w:val="24"/>
        </w:rPr>
        <w:t xml:space="preserve">s </w:t>
      </w:r>
      <w:r w:rsidR="00671BF1">
        <w:rPr>
          <w:sz w:val="24"/>
          <w:szCs w:val="24"/>
        </w:rPr>
        <w:t xml:space="preserve">current </w:t>
      </w:r>
      <w:r>
        <w:rPr>
          <w:sz w:val="24"/>
          <w:szCs w:val="24"/>
        </w:rPr>
        <w:t>deadline</w:t>
      </w:r>
      <w:r w:rsidR="00671BF1">
        <w:rPr>
          <w:sz w:val="24"/>
          <w:szCs w:val="24"/>
        </w:rPr>
        <w:t>, June 24, 2013.</w:t>
      </w:r>
    </w:p>
    <w:p w:rsidR="008D2693" w:rsidRPr="00811A0F" w:rsidRDefault="008D2693" w:rsidP="00BE26D0">
      <w:pPr>
        <w:widowControl w:val="0"/>
        <w:numPr>
          <w:ilvl w:val="0"/>
          <w:numId w:val="26"/>
        </w:numPr>
        <w:autoSpaceDE w:val="0"/>
        <w:autoSpaceDN w:val="0"/>
        <w:adjustRightInd w:val="0"/>
      </w:pPr>
      <w:r>
        <w:rPr>
          <w:sz w:val="24"/>
          <w:szCs w:val="24"/>
        </w:rPr>
        <w:t xml:space="preserve">As a result, IEEE 802 is hereby respectfully requesting an extension of the Reply Comment </w:t>
      </w:r>
      <w:r>
        <w:rPr>
          <w:sz w:val="24"/>
          <w:szCs w:val="24"/>
        </w:rPr>
        <w:lastRenderedPageBreak/>
        <w:t>deadline by at least 15 days, but preferably 30 days.</w:t>
      </w:r>
    </w:p>
    <w:p w:rsidR="00811A0F" w:rsidRDefault="00811A0F" w:rsidP="00BE26D0">
      <w:pPr>
        <w:widowControl w:val="0"/>
        <w:numPr>
          <w:ilvl w:val="0"/>
          <w:numId w:val="26"/>
        </w:numPr>
        <w:autoSpaceDE w:val="0"/>
        <w:autoSpaceDN w:val="0"/>
        <w:adjustRightInd w:val="0"/>
      </w:pPr>
      <w:r>
        <w:rPr>
          <w:sz w:val="24"/>
          <w:szCs w:val="24"/>
        </w:rPr>
        <w:t>We thank the Commission for your consideration in this matter.</w:t>
      </w:r>
    </w:p>
    <w:p w:rsidR="00CC0369" w:rsidRDefault="00CC0369" w:rsidP="008D2693">
      <w:pPr>
        <w:rPr>
          <w:sz w:val="24"/>
        </w:rPr>
      </w:pPr>
      <w:bookmarkStart w:id="1" w:name="swiBeginHere"/>
      <w:bookmarkEnd w:id="1"/>
    </w:p>
    <w:p w:rsidR="00CC0369" w:rsidRDefault="0068643A" w:rsidP="0068643A">
      <w:pPr>
        <w:ind w:left="450"/>
        <w:rPr>
          <w:sz w:val="24"/>
        </w:rPr>
      </w:pPr>
      <w:r>
        <w:rPr>
          <w:sz w:val="24"/>
        </w:rPr>
        <w:t xml:space="preserve">   </w:t>
      </w:r>
      <w:r w:rsidR="00CC0369" w:rsidRPr="00CC0369">
        <w:rPr>
          <w:sz w:val="24"/>
        </w:rPr>
        <w:t>Respectfully submitted,</w:t>
      </w:r>
    </w:p>
    <w:p w:rsidR="00CC0369" w:rsidRPr="00CC0369" w:rsidRDefault="00CC0369" w:rsidP="00CC0369">
      <w:pPr>
        <w:ind w:left="720"/>
        <w:rPr>
          <w:sz w:val="24"/>
        </w:rPr>
      </w:pPr>
    </w:p>
    <w:tbl>
      <w:tblPr>
        <w:tblW w:w="0" w:type="auto"/>
        <w:tblInd w:w="630" w:type="dxa"/>
        <w:tblLook w:val="0000" w:firstRow="0" w:lastRow="0" w:firstColumn="0" w:lastColumn="0" w:noHBand="0" w:noVBand="0"/>
      </w:tblPr>
      <w:tblGrid>
        <w:gridCol w:w="8385"/>
      </w:tblGrid>
      <w:tr w:rsidR="00E236E8" w:rsidTr="0068643A">
        <w:trPr>
          <w:trHeight w:val="293"/>
        </w:trPr>
        <w:tc>
          <w:tcPr>
            <w:tcW w:w="8385" w:type="dxa"/>
          </w:tcPr>
          <w:p w:rsidR="00E236E8" w:rsidRPr="00F365BE" w:rsidRDefault="00E236E8" w:rsidP="00711D77">
            <w:pPr>
              <w:rPr>
                <w:sz w:val="24"/>
                <w:szCs w:val="24"/>
              </w:rPr>
            </w:pPr>
            <w:r w:rsidRPr="00F365BE">
              <w:rPr>
                <w:sz w:val="24"/>
                <w:szCs w:val="24"/>
              </w:rPr>
              <w:t>/s/ Paul Nikolich</w:t>
            </w:r>
          </w:p>
        </w:tc>
      </w:tr>
      <w:tr w:rsidR="00E236E8" w:rsidTr="0068643A">
        <w:trPr>
          <w:trHeight w:val="277"/>
        </w:trPr>
        <w:tc>
          <w:tcPr>
            <w:tcW w:w="8385" w:type="dxa"/>
          </w:tcPr>
          <w:p w:rsidR="00E236E8" w:rsidRPr="00F365BE" w:rsidRDefault="00E236E8" w:rsidP="0068643A">
            <w:pPr>
              <w:spacing w:before="240" w:line="240" w:lineRule="auto"/>
              <w:jc w:val="both"/>
              <w:rPr>
                <w:b/>
                <w:sz w:val="24"/>
                <w:szCs w:val="24"/>
              </w:rPr>
            </w:pPr>
            <w:r w:rsidRPr="00F365BE">
              <w:rPr>
                <w:b/>
                <w:sz w:val="24"/>
                <w:szCs w:val="24"/>
              </w:rPr>
              <w:t>Paul Nikolich</w:t>
            </w:r>
          </w:p>
        </w:tc>
      </w:tr>
      <w:tr w:rsidR="00E236E8" w:rsidTr="0068643A">
        <w:trPr>
          <w:trHeight w:val="570"/>
        </w:trPr>
        <w:tc>
          <w:tcPr>
            <w:tcW w:w="8385" w:type="dxa"/>
          </w:tcPr>
          <w:p w:rsidR="00E236E8" w:rsidRPr="00F365BE" w:rsidRDefault="00E236E8" w:rsidP="00E236E8">
            <w:pPr>
              <w:spacing w:line="240" w:lineRule="auto"/>
              <w:rPr>
                <w:sz w:val="24"/>
                <w:szCs w:val="24"/>
              </w:rPr>
            </w:pPr>
            <w:r w:rsidRPr="00F365BE">
              <w:rPr>
                <w:sz w:val="24"/>
                <w:szCs w:val="24"/>
              </w:rPr>
              <w:t>Chair, IEEE 802 LAN/MAN Standards Committee</w:t>
            </w:r>
          </w:p>
          <w:p w:rsidR="00E236E8" w:rsidRPr="00F365BE" w:rsidRDefault="00E236E8" w:rsidP="00E236E8">
            <w:pPr>
              <w:spacing w:line="240" w:lineRule="auto"/>
              <w:rPr>
                <w:sz w:val="24"/>
                <w:szCs w:val="24"/>
              </w:rPr>
            </w:pPr>
            <w:r w:rsidRPr="00F365BE">
              <w:rPr>
                <w:sz w:val="24"/>
                <w:szCs w:val="24"/>
              </w:rPr>
              <w:t>IEEE802radioreg@ieee.org</w:t>
            </w:r>
          </w:p>
        </w:tc>
      </w:tr>
    </w:tbl>
    <w:p w:rsidR="0041226F" w:rsidRDefault="0041226F" w:rsidP="005978BC"/>
    <w:sectPr w:rsidR="0041226F" w:rsidSect="004C42E8">
      <w:headerReference w:type="even" r:id="rId9"/>
      <w:headerReference w:type="default" r:id="rId10"/>
      <w:footerReference w:type="even" r:id="rId11"/>
      <w:footerReference w:type="default" r:id="rId12"/>
      <w:headerReference w:type="first" r:id="rId13"/>
      <w:footerReference w:type="first" r:id="rId14"/>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3786" w:rsidRDefault="00BD3786">
      <w:r>
        <w:separator/>
      </w:r>
    </w:p>
  </w:endnote>
  <w:endnote w:type="continuationSeparator" w:id="0">
    <w:p w:rsidR="00BD3786" w:rsidRDefault="00BD3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FFE" w:rsidRDefault="00247FF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5613663"/>
      <w:docPartObj>
        <w:docPartGallery w:val="Page Numbers (Bottom of Page)"/>
        <w:docPartUnique/>
      </w:docPartObj>
    </w:sdtPr>
    <w:sdtEndPr>
      <w:rPr>
        <w:noProof/>
      </w:rPr>
    </w:sdtEndPr>
    <w:sdtContent>
      <w:p w:rsidR="00C84A88" w:rsidRDefault="00C84A88">
        <w:pPr>
          <w:pStyle w:val="Footer"/>
          <w:jc w:val="center"/>
        </w:pPr>
        <w:r>
          <w:fldChar w:fldCharType="begin"/>
        </w:r>
        <w:r>
          <w:instrText xml:space="preserve"> PAGE   \* MERGEFORMAT </w:instrText>
        </w:r>
        <w:r>
          <w:fldChar w:fldCharType="separate"/>
        </w:r>
        <w:r w:rsidR="00E75697">
          <w:rPr>
            <w:noProof/>
          </w:rPr>
          <w:t>2</w:t>
        </w:r>
        <w:r>
          <w:rPr>
            <w:noProof/>
          </w:rPr>
          <w:fldChar w:fldCharType="end"/>
        </w:r>
      </w:p>
    </w:sdtContent>
  </w:sdt>
  <w:p w:rsidR="00C84A88" w:rsidRDefault="00C84A8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FFE" w:rsidRDefault="00247F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3786" w:rsidRDefault="00BD3786">
      <w:r>
        <w:separator/>
      </w:r>
    </w:p>
  </w:footnote>
  <w:footnote w:type="continuationSeparator" w:id="0">
    <w:p w:rsidR="00BD3786" w:rsidRDefault="00BD3786">
      <w:r>
        <w:continuationSeparator/>
      </w:r>
    </w:p>
  </w:footnote>
  <w:footnote w:id="1">
    <w:p w:rsidR="00C84A88" w:rsidRPr="00BB122E" w:rsidRDefault="00C84A88" w:rsidP="00BB122E">
      <w:pPr>
        <w:pStyle w:val="FootnoteText"/>
        <w:spacing w:line="240" w:lineRule="auto"/>
        <w:ind w:left="187" w:hanging="187"/>
        <w:rPr>
          <w:rFonts w:ascii="Times New Roman" w:hAnsi="Times New Roman"/>
          <w:sz w:val="20"/>
          <w:szCs w:val="20"/>
        </w:rPr>
      </w:pPr>
      <w:r w:rsidRPr="00AC2303">
        <w:rPr>
          <w:rStyle w:val="FootnoteReference"/>
          <w:rFonts w:ascii="Times New Roman" w:hAnsi="Times New Roman"/>
          <w:sz w:val="20"/>
          <w:vertAlign w:val="baseline"/>
        </w:rPr>
        <w:footnoteRef/>
      </w:r>
      <w:r>
        <w:t xml:space="preserve"> </w:t>
      </w:r>
      <w:r>
        <w:tab/>
      </w:r>
      <w:r w:rsidRPr="00BB122E">
        <w:rPr>
          <w:rFonts w:ascii="Times New Roman" w:hAnsi="Times New Roman"/>
          <w:sz w:val="20"/>
          <w:szCs w:val="20"/>
        </w:rPr>
        <w:t xml:space="preserve">The IEEE Local and Metropolitan Area Networks Standards Committee (“IEEE 802” or the “LMSC”). </w:t>
      </w:r>
    </w:p>
  </w:footnote>
  <w:footnote w:id="2">
    <w:p w:rsidR="00C84A88" w:rsidRPr="00BB122E" w:rsidRDefault="00C84A88" w:rsidP="00BB122E">
      <w:pPr>
        <w:pStyle w:val="FootnoteText"/>
        <w:spacing w:line="240" w:lineRule="auto"/>
        <w:ind w:left="187" w:hanging="187"/>
        <w:rPr>
          <w:rFonts w:ascii="Times New Roman" w:hAnsi="Times New Roman"/>
          <w:sz w:val="20"/>
          <w:szCs w:val="20"/>
        </w:rPr>
      </w:pPr>
      <w:r w:rsidRPr="00AC2303">
        <w:rPr>
          <w:rStyle w:val="FootnoteReference"/>
          <w:rFonts w:ascii="Times New Roman" w:hAnsi="Times New Roman"/>
          <w:sz w:val="20"/>
          <w:vertAlign w:val="baseline"/>
        </w:rPr>
        <w:footnoteRef/>
      </w:r>
      <w:r w:rsidRPr="00BB122E">
        <w:rPr>
          <w:rFonts w:ascii="Times New Roman" w:hAnsi="Times New Roman"/>
          <w:sz w:val="20"/>
          <w:szCs w:val="20"/>
        </w:rPr>
        <w:t xml:space="preserve"> </w:t>
      </w:r>
      <w:r w:rsidRPr="00BB122E">
        <w:rPr>
          <w:rFonts w:ascii="Times New Roman" w:hAnsi="Times New Roman"/>
          <w:sz w:val="20"/>
          <w:szCs w:val="20"/>
        </w:rPr>
        <w:tab/>
        <w:t>This document represents the views of IEEE 802. It does not necessarily represent the views of the IEEE as a whole or the IEEE Standards Association as a whole.</w:t>
      </w:r>
    </w:p>
  </w:footnote>
  <w:footnote w:id="3">
    <w:p w:rsidR="008D2693" w:rsidRPr="008D2693" w:rsidRDefault="008D2693" w:rsidP="00AD47DE">
      <w:pPr>
        <w:pStyle w:val="FootnoteText"/>
        <w:spacing w:line="240" w:lineRule="auto"/>
        <w:ind w:left="187" w:hanging="187"/>
        <w:rPr>
          <w:rFonts w:ascii="Times New Roman" w:hAnsi="Times New Roman"/>
          <w:sz w:val="20"/>
          <w:szCs w:val="20"/>
        </w:rPr>
      </w:pPr>
      <w:r w:rsidRPr="005978BC">
        <w:rPr>
          <w:rStyle w:val="FootnoteReference"/>
          <w:rFonts w:ascii="Times New Roman" w:hAnsi="Times New Roman"/>
          <w:sz w:val="20"/>
          <w:vertAlign w:val="baseline"/>
        </w:rPr>
        <w:footnoteRef/>
      </w:r>
      <w:r w:rsidR="00AD47DE">
        <w:rPr>
          <w:rFonts w:ascii="Times New Roman" w:hAnsi="Times New Roman"/>
          <w:sz w:val="20"/>
          <w:szCs w:val="20"/>
        </w:rPr>
        <w:t xml:space="preserve"> </w:t>
      </w:r>
      <w:r>
        <w:rPr>
          <w:rFonts w:ascii="Times New Roman" w:hAnsi="Times New Roman"/>
          <w:sz w:val="20"/>
          <w:szCs w:val="20"/>
        </w:rPr>
        <w:t xml:space="preserve"> </w:t>
      </w:r>
      <w:hyperlink r:id="rId1" w:history="1">
        <w:r w:rsidR="00AD47DE" w:rsidRPr="00AD47DE">
          <w:rPr>
            <w:rStyle w:val="Hyperlink"/>
            <w:rFonts w:ascii="Times New Roman" w:hAnsi="Times New Roman"/>
            <w:sz w:val="20"/>
            <w:szCs w:val="20"/>
          </w:rPr>
          <w:t>http://apps.fcc.gov/ecfs/document/view.action?id=7022418884</w:t>
        </w:r>
      </w:hyperlink>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FFE" w:rsidRDefault="00BD378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4787" o:spid="_x0000_s2053" type="#_x0000_t136" style="position:absolute;margin-left:0;margin-top:0;width:234.75pt;height:81.75pt;rotation:315;z-index:-251655168;mso-position-horizontal:center;mso-position-horizontal-relative:margin;mso-position-vertical:center;mso-position-vertical-relative:margin" o:allowincell="f" fillcolor="silver" stroked="f">
          <v:fill opacity=".5"/>
          <v:textpath style="font-family:&quot;Times New Roman&quot;;font-size:1in"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4A88" w:rsidRPr="005A4491" w:rsidRDefault="00BD3786" w:rsidP="00BB0D96">
    <w:pPr>
      <w:pStyle w:val="Header"/>
      <w:rPr>
        <w:sz w:val="24"/>
        <w:szCs w:val="24"/>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4788" o:spid="_x0000_s2054" type="#_x0000_t136" style="position:absolute;margin-left:0;margin-top:0;width:234.75pt;height:81.75pt;rotation:315;z-index:-251653120;mso-position-horizontal:center;mso-position-horizontal-relative:margin;mso-position-vertical:center;mso-position-vertical-relative:margin" o:allowincell="f" fillcolor="silver" stroked="f">
          <v:fill opacity=".5"/>
          <v:textpath style="font-family:&quot;Times New Roman&quot;;font-size:1in" string="DRAFT"/>
          <w10:wrap anchorx="margin" anchory="margin"/>
        </v:shape>
      </w:pict>
    </w:r>
    <w:r w:rsidR="008D2693">
      <w:rPr>
        <w:sz w:val="24"/>
        <w:szCs w:val="24"/>
      </w:rPr>
      <w:t>30</w:t>
    </w:r>
    <w:r w:rsidR="00C84A88" w:rsidRPr="005A4491">
      <w:rPr>
        <w:sz w:val="24"/>
        <w:szCs w:val="24"/>
      </w:rPr>
      <w:t xml:space="preserve"> May 2013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FFE" w:rsidRDefault="00BD378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64786" o:spid="_x0000_s2052" type="#_x0000_t136" style="position:absolute;margin-left:0;margin-top:0;width:234.75pt;height:81.75pt;rotation:315;z-index:-251657216;mso-position-horizontal:center;mso-position-horizontal-relative:margin;mso-position-vertical:center;mso-position-vertical-relative:margin" o:allowincell="f" fillcolor="silver" stroked="f">
          <v:fill opacity=".5"/>
          <v:textpath style="font-family:&quot;Times New Roman&quot;;font-size:1in"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102AEC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DE51C1"/>
    <w:multiLevelType w:val="hybridMultilevel"/>
    <w:tmpl w:val="3DAE8EEC"/>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6C66555"/>
    <w:multiLevelType w:val="hybridMultilevel"/>
    <w:tmpl w:val="83083432"/>
    <w:lvl w:ilvl="0" w:tplc="9AE495B8">
      <w:start w:val="1"/>
      <w:numFmt w:val="decimal"/>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3">
    <w:nsid w:val="16D34B0A"/>
    <w:multiLevelType w:val="hybridMultilevel"/>
    <w:tmpl w:val="B3F8A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46654B"/>
    <w:multiLevelType w:val="hybridMultilevel"/>
    <w:tmpl w:val="69486BC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2B871AC5"/>
    <w:multiLevelType w:val="hybridMultilevel"/>
    <w:tmpl w:val="4EF4668C"/>
    <w:lvl w:ilvl="0" w:tplc="8C922DC4">
      <w:start w:val="1"/>
      <w:numFmt w:val="upp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D8514EC"/>
    <w:multiLevelType w:val="hybridMultilevel"/>
    <w:tmpl w:val="7010A9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FC022A3"/>
    <w:multiLevelType w:val="hybridMultilevel"/>
    <w:tmpl w:val="2C46C4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ED2D50"/>
    <w:multiLevelType w:val="hybridMultilevel"/>
    <w:tmpl w:val="3D4AC714"/>
    <w:lvl w:ilvl="0" w:tplc="5C6AB4B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9040ADB"/>
    <w:multiLevelType w:val="hybridMultilevel"/>
    <w:tmpl w:val="670CBC6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A411034"/>
    <w:multiLevelType w:val="hybridMultilevel"/>
    <w:tmpl w:val="B962586A"/>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C205C80"/>
    <w:multiLevelType w:val="hybridMultilevel"/>
    <w:tmpl w:val="B002CCA4"/>
    <w:lvl w:ilvl="0" w:tplc="7D7804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F0D21DF"/>
    <w:multiLevelType w:val="hybridMultilevel"/>
    <w:tmpl w:val="44721E0A"/>
    <w:lvl w:ilvl="0" w:tplc="04090001">
      <w:start w:val="1"/>
      <w:numFmt w:val="bullet"/>
      <w:lvlText w:val=""/>
      <w:lvlJc w:val="left"/>
      <w:pPr>
        <w:ind w:left="1300" w:hanging="360"/>
      </w:pPr>
      <w:rPr>
        <w:rFonts w:ascii="Symbol" w:hAnsi="Symbol" w:hint="default"/>
      </w:rPr>
    </w:lvl>
    <w:lvl w:ilvl="1" w:tplc="04090003" w:tentative="1">
      <w:start w:val="1"/>
      <w:numFmt w:val="bullet"/>
      <w:lvlText w:val="o"/>
      <w:lvlJc w:val="left"/>
      <w:pPr>
        <w:ind w:left="2020" w:hanging="360"/>
      </w:pPr>
      <w:rPr>
        <w:rFonts w:ascii="Courier New" w:hAnsi="Courier New" w:hint="default"/>
      </w:rPr>
    </w:lvl>
    <w:lvl w:ilvl="2" w:tplc="04090005" w:tentative="1">
      <w:start w:val="1"/>
      <w:numFmt w:val="bullet"/>
      <w:lvlText w:val=""/>
      <w:lvlJc w:val="left"/>
      <w:pPr>
        <w:ind w:left="2740" w:hanging="360"/>
      </w:pPr>
      <w:rPr>
        <w:rFonts w:ascii="Wingdings" w:hAnsi="Wingdings" w:hint="default"/>
      </w:rPr>
    </w:lvl>
    <w:lvl w:ilvl="3" w:tplc="04090001" w:tentative="1">
      <w:start w:val="1"/>
      <w:numFmt w:val="bullet"/>
      <w:lvlText w:val=""/>
      <w:lvlJc w:val="left"/>
      <w:pPr>
        <w:ind w:left="3460" w:hanging="360"/>
      </w:pPr>
      <w:rPr>
        <w:rFonts w:ascii="Symbol" w:hAnsi="Symbol" w:hint="default"/>
      </w:rPr>
    </w:lvl>
    <w:lvl w:ilvl="4" w:tplc="04090003" w:tentative="1">
      <w:start w:val="1"/>
      <w:numFmt w:val="bullet"/>
      <w:lvlText w:val="o"/>
      <w:lvlJc w:val="left"/>
      <w:pPr>
        <w:ind w:left="4180" w:hanging="360"/>
      </w:pPr>
      <w:rPr>
        <w:rFonts w:ascii="Courier New" w:hAnsi="Courier New" w:hint="default"/>
      </w:rPr>
    </w:lvl>
    <w:lvl w:ilvl="5" w:tplc="04090005" w:tentative="1">
      <w:start w:val="1"/>
      <w:numFmt w:val="bullet"/>
      <w:lvlText w:val=""/>
      <w:lvlJc w:val="left"/>
      <w:pPr>
        <w:ind w:left="4900" w:hanging="360"/>
      </w:pPr>
      <w:rPr>
        <w:rFonts w:ascii="Wingdings" w:hAnsi="Wingdings" w:hint="default"/>
      </w:rPr>
    </w:lvl>
    <w:lvl w:ilvl="6" w:tplc="04090001" w:tentative="1">
      <w:start w:val="1"/>
      <w:numFmt w:val="bullet"/>
      <w:lvlText w:val=""/>
      <w:lvlJc w:val="left"/>
      <w:pPr>
        <w:ind w:left="5620" w:hanging="360"/>
      </w:pPr>
      <w:rPr>
        <w:rFonts w:ascii="Symbol" w:hAnsi="Symbol" w:hint="default"/>
      </w:rPr>
    </w:lvl>
    <w:lvl w:ilvl="7" w:tplc="04090003" w:tentative="1">
      <w:start w:val="1"/>
      <w:numFmt w:val="bullet"/>
      <w:lvlText w:val="o"/>
      <w:lvlJc w:val="left"/>
      <w:pPr>
        <w:ind w:left="6340" w:hanging="360"/>
      </w:pPr>
      <w:rPr>
        <w:rFonts w:ascii="Courier New" w:hAnsi="Courier New" w:hint="default"/>
      </w:rPr>
    </w:lvl>
    <w:lvl w:ilvl="8" w:tplc="04090005" w:tentative="1">
      <w:start w:val="1"/>
      <w:numFmt w:val="bullet"/>
      <w:lvlText w:val=""/>
      <w:lvlJc w:val="left"/>
      <w:pPr>
        <w:ind w:left="7060" w:hanging="360"/>
      </w:pPr>
      <w:rPr>
        <w:rFonts w:ascii="Wingdings" w:hAnsi="Wingdings" w:hint="default"/>
      </w:rPr>
    </w:lvl>
  </w:abstractNum>
  <w:abstractNum w:abstractNumId="13">
    <w:nsid w:val="3F7A6E9A"/>
    <w:multiLevelType w:val="hybridMultilevel"/>
    <w:tmpl w:val="9FB6A486"/>
    <w:lvl w:ilvl="0" w:tplc="640A2876">
      <w:start w:val="2"/>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1">
      <w:start w:val="1"/>
      <w:numFmt w:val="decimal"/>
      <w:lvlText w:val="%3)"/>
      <w:lvlJc w:val="left"/>
      <w:pPr>
        <w:ind w:left="234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37A8B4FE">
      <w:start w:val="1"/>
      <w:numFmt w:val="upperLetter"/>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3D7B57"/>
    <w:multiLevelType w:val="hybridMultilevel"/>
    <w:tmpl w:val="CE148F1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C80F7C"/>
    <w:multiLevelType w:val="hybridMultilevel"/>
    <w:tmpl w:val="69486BC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4ECD6246"/>
    <w:multiLevelType w:val="hybridMultilevel"/>
    <w:tmpl w:val="E824452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522E69DE"/>
    <w:multiLevelType w:val="hybridMultilevel"/>
    <w:tmpl w:val="8FD202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88C39FB"/>
    <w:multiLevelType w:val="hybridMultilevel"/>
    <w:tmpl w:val="C562DD5E"/>
    <w:lvl w:ilvl="0" w:tplc="0284F5C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07269F8">
      <w:start w:val="1"/>
      <w:numFmt w:val="lowerRoman"/>
      <w:lvlText w:val="%3."/>
      <w:lvlJc w:val="right"/>
      <w:pPr>
        <w:ind w:left="2160" w:hanging="180"/>
      </w:pPr>
      <w:rPr>
        <w:i w:val="0"/>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0A43D69"/>
    <w:multiLevelType w:val="hybridMultilevel"/>
    <w:tmpl w:val="38C089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61182925"/>
    <w:multiLevelType w:val="singleLevel"/>
    <w:tmpl w:val="D180CED0"/>
    <w:lvl w:ilvl="0">
      <w:start w:val="1"/>
      <w:numFmt w:val="decimal"/>
      <w:pStyle w:val="ParaNum"/>
      <w:lvlText w:val="%1."/>
      <w:lvlJc w:val="left"/>
      <w:pPr>
        <w:tabs>
          <w:tab w:val="num" w:pos="1080"/>
        </w:tabs>
        <w:ind w:left="0" w:firstLine="720"/>
      </w:pPr>
    </w:lvl>
  </w:abstractNum>
  <w:abstractNum w:abstractNumId="21">
    <w:nsid w:val="62DF5AE6"/>
    <w:multiLevelType w:val="hybridMultilevel"/>
    <w:tmpl w:val="83083432"/>
    <w:lvl w:ilvl="0" w:tplc="9AE495B8">
      <w:start w:val="1"/>
      <w:numFmt w:val="decimal"/>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22">
    <w:nsid w:val="68171A38"/>
    <w:multiLevelType w:val="hybridMultilevel"/>
    <w:tmpl w:val="2A94D4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6B433C02"/>
    <w:multiLevelType w:val="hybridMultilevel"/>
    <w:tmpl w:val="83083432"/>
    <w:lvl w:ilvl="0" w:tplc="9AE495B8">
      <w:start w:val="1"/>
      <w:numFmt w:val="decimal"/>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24">
    <w:nsid w:val="6C3D3FD2"/>
    <w:multiLevelType w:val="hybridMultilevel"/>
    <w:tmpl w:val="69486BC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71F6282D"/>
    <w:multiLevelType w:val="multilevel"/>
    <w:tmpl w:val="33DAC130"/>
    <w:lvl w:ilvl="0">
      <w:start w:val="1"/>
      <w:numFmt w:val="upperRoman"/>
      <w:lvlText w:val="%1."/>
      <w:lvlJc w:val="left"/>
      <w:pPr>
        <w:ind w:left="0" w:firstLine="0"/>
      </w:pPr>
      <w:rPr>
        <w:rFonts w:hint="default"/>
      </w:rPr>
    </w:lvl>
    <w:lvl w:ilvl="1">
      <w:start w:val="1"/>
      <w:numFmt w:val="upperLetter"/>
      <w:lvlText w:val="%2."/>
      <w:lvlJc w:val="left"/>
      <w:pPr>
        <w:ind w:left="720" w:firstLine="0"/>
      </w:pPr>
      <w:rPr>
        <w:rFonts w:hint="default"/>
        <w:i w:val="0"/>
      </w:rPr>
    </w:lvl>
    <w:lvl w:ilvl="2">
      <w:start w:val="2"/>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18"/>
  </w:num>
  <w:num w:numId="2">
    <w:abstractNumId w:val="20"/>
  </w:num>
  <w:num w:numId="3">
    <w:abstractNumId w:val="25"/>
  </w:num>
  <w:num w:numId="4">
    <w:abstractNumId w:val="13"/>
  </w:num>
  <w:num w:numId="5">
    <w:abstractNumId w:val="12"/>
  </w:num>
  <w:num w:numId="6">
    <w:abstractNumId w:val="25"/>
  </w:num>
  <w:num w:numId="7">
    <w:abstractNumId w:val="25"/>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25"/>
  </w:num>
  <w:num w:numId="10">
    <w:abstractNumId w:val="6"/>
  </w:num>
  <w:num w:numId="11">
    <w:abstractNumId w:val="22"/>
  </w:num>
  <w:num w:numId="12">
    <w:abstractNumId w:val="15"/>
  </w:num>
  <w:num w:numId="13">
    <w:abstractNumId w:val="17"/>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4"/>
  </w:num>
  <w:num w:numId="17">
    <w:abstractNumId w:val="24"/>
  </w:num>
  <w:num w:numId="18">
    <w:abstractNumId w:val="0"/>
  </w:num>
  <w:num w:numId="19">
    <w:abstractNumId w:val="9"/>
  </w:num>
  <w:num w:numId="20">
    <w:abstractNumId w:val="19"/>
  </w:num>
  <w:num w:numId="21">
    <w:abstractNumId w:val="5"/>
  </w:num>
  <w:num w:numId="22">
    <w:abstractNumId w:val="14"/>
  </w:num>
  <w:num w:numId="23">
    <w:abstractNumId w:val="8"/>
  </w:num>
  <w:num w:numId="24">
    <w:abstractNumId w:val="10"/>
  </w:num>
  <w:num w:numId="25">
    <w:abstractNumId w:val="11"/>
  </w:num>
  <w:num w:numId="26">
    <w:abstractNumId w:val="2"/>
  </w:num>
  <w:num w:numId="27">
    <w:abstractNumId w:val="23"/>
  </w:num>
  <w:num w:numId="28">
    <w:abstractNumId w:val="1"/>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mirrorMargins/>
  <w:hideSpellingErrors/>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B670C"/>
    <w:rsid w:val="00000A2B"/>
    <w:rsid w:val="000161D9"/>
    <w:rsid w:val="0001794A"/>
    <w:rsid w:val="00021D2E"/>
    <w:rsid w:val="00031619"/>
    <w:rsid w:val="000426F2"/>
    <w:rsid w:val="00063F43"/>
    <w:rsid w:val="0006538A"/>
    <w:rsid w:val="0006539A"/>
    <w:rsid w:val="000745E6"/>
    <w:rsid w:val="000845DE"/>
    <w:rsid w:val="00085973"/>
    <w:rsid w:val="00094B83"/>
    <w:rsid w:val="00096FC4"/>
    <w:rsid w:val="000A105F"/>
    <w:rsid w:val="000A22B6"/>
    <w:rsid w:val="000A5EEE"/>
    <w:rsid w:val="000B10D9"/>
    <w:rsid w:val="000B3098"/>
    <w:rsid w:val="000B4C27"/>
    <w:rsid w:val="000B5CE6"/>
    <w:rsid w:val="000C36BF"/>
    <w:rsid w:val="000C452B"/>
    <w:rsid w:val="000C683C"/>
    <w:rsid w:val="000C7076"/>
    <w:rsid w:val="000C73A3"/>
    <w:rsid w:val="000D64C0"/>
    <w:rsid w:val="000D6709"/>
    <w:rsid w:val="000D79AB"/>
    <w:rsid w:val="000E0C7F"/>
    <w:rsid w:val="000E287B"/>
    <w:rsid w:val="000E718F"/>
    <w:rsid w:val="000F4B97"/>
    <w:rsid w:val="001012B0"/>
    <w:rsid w:val="00104F0E"/>
    <w:rsid w:val="00106AFF"/>
    <w:rsid w:val="0010704C"/>
    <w:rsid w:val="0012294A"/>
    <w:rsid w:val="00124D4A"/>
    <w:rsid w:val="0013307B"/>
    <w:rsid w:val="00135CD5"/>
    <w:rsid w:val="001364A5"/>
    <w:rsid w:val="001423A3"/>
    <w:rsid w:val="00143017"/>
    <w:rsid w:val="0014338A"/>
    <w:rsid w:val="0015038A"/>
    <w:rsid w:val="00152C49"/>
    <w:rsid w:val="00164135"/>
    <w:rsid w:val="00166435"/>
    <w:rsid w:val="00167149"/>
    <w:rsid w:val="00181C83"/>
    <w:rsid w:val="0018370E"/>
    <w:rsid w:val="001950F6"/>
    <w:rsid w:val="00197FC6"/>
    <w:rsid w:val="001A714E"/>
    <w:rsid w:val="001A7621"/>
    <w:rsid w:val="001B6BE9"/>
    <w:rsid w:val="001C544E"/>
    <w:rsid w:val="001D723B"/>
    <w:rsid w:val="001E1B92"/>
    <w:rsid w:val="001F3BBD"/>
    <w:rsid w:val="001F59F2"/>
    <w:rsid w:val="002069A9"/>
    <w:rsid w:val="00227946"/>
    <w:rsid w:val="0023057B"/>
    <w:rsid w:val="002427EA"/>
    <w:rsid w:val="00243948"/>
    <w:rsid w:val="00247FFE"/>
    <w:rsid w:val="00251DAE"/>
    <w:rsid w:val="00253770"/>
    <w:rsid w:val="00255ABF"/>
    <w:rsid w:val="00257D1C"/>
    <w:rsid w:val="00265236"/>
    <w:rsid w:val="00270217"/>
    <w:rsid w:val="0027306C"/>
    <w:rsid w:val="00285E27"/>
    <w:rsid w:val="0029020B"/>
    <w:rsid w:val="00296899"/>
    <w:rsid w:val="00297E4D"/>
    <w:rsid w:val="002A6DD5"/>
    <w:rsid w:val="002C07B4"/>
    <w:rsid w:val="002D44BE"/>
    <w:rsid w:val="002E67F8"/>
    <w:rsid w:val="003047CE"/>
    <w:rsid w:val="00340D38"/>
    <w:rsid w:val="003432C9"/>
    <w:rsid w:val="0034504B"/>
    <w:rsid w:val="00365EBE"/>
    <w:rsid w:val="00380134"/>
    <w:rsid w:val="0038154D"/>
    <w:rsid w:val="00387BD7"/>
    <w:rsid w:val="00394035"/>
    <w:rsid w:val="003B20F0"/>
    <w:rsid w:val="003B35F4"/>
    <w:rsid w:val="003B670C"/>
    <w:rsid w:val="003C0920"/>
    <w:rsid w:val="003C30A8"/>
    <w:rsid w:val="003C7E5F"/>
    <w:rsid w:val="003D75BC"/>
    <w:rsid w:val="003D7817"/>
    <w:rsid w:val="003E1A0D"/>
    <w:rsid w:val="003E1BC3"/>
    <w:rsid w:val="003E5781"/>
    <w:rsid w:val="003F4C3C"/>
    <w:rsid w:val="003F602A"/>
    <w:rsid w:val="003F7A75"/>
    <w:rsid w:val="00406C76"/>
    <w:rsid w:val="0041226F"/>
    <w:rsid w:val="00416BD3"/>
    <w:rsid w:val="00434CDC"/>
    <w:rsid w:val="00437E79"/>
    <w:rsid w:val="00442037"/>
    <w:rsid w:val="004664F8"/>
    <w:rsid w:val="004810B8"/>
    <w:rsid w:val="0048353C"/>
    <w:rsid w:val="004A23D7"/>
    <w:rsid w:val="004B064B"/>
    <w:rsid w:val="004B1463"/>
    <w:rsid w:val="004C42E8"/>
    <w:rsid w:val="004C5B8E"/>
    <w:rsid w:val="004D6C90"/>
    <w:rsid w:val="004E4AB4"/>
    <w:rsid w:val="004E4C2E"/>
    <w:rsid w:val="004E5E79"/>
    <w:rsid w:val="004E62CD"/>
    <w:rsid w:val="004F2EE8"/>
    <w:rsid w:val="004F39EE"/>
    <w:rsid w:val="004F4105"/>
    <w:rsid w:val="00502B32"/>
    <w:rsid w:val="005242EF"/>
    <w:rsid w:val="0052724D"/>
    <w:rsid w:val="00531E4F"/>
    <w:rsid w:val="0053293D"/>
    <w:rsid w:val="005431A4"/>
    <w:rsid w:val="00546C8C"/>
    <w:rsid w:val="00547800"/>
    <w:rsid w:val="00551FDE"/>
    <w:rsid w:val="00563190"/>
    <w:rsid w:val="00566A00"/>
    <w:rsid w:val="0058000A"/>
    <w:rsid w:val="00585246"/>
    <w:rsid w:val="00586517"/>
    <w:rsid w:val="005959DE"/>
    <w:rsid w:val="005978BC"/>
    <w:rsid w:val="005A2BA7"/>
    <w:rsid w:val="005A4491"/>
    <w:rsid w:val="005A7A35"/>
    <w:rsid w:val="005B0A50"/>
    <w:rsid w:val="005B1BBC"/>
    <w:rsid w:val="005B3287"/>
    <w:rsid w:val="005C0675"/>
    <w:rsid w:val="005C067F"/>
    <w:rsid w:val="005C5068"/>
    <w:rsid w:val="005D7085"/>
    <w:rsid w:val="005E1B73"/>
    <w:rsid w:val="005F7B6C"/>
    <w:rsid w:val="00600368"/>
    <w:rsid w:val="00611939"/>
    <w:rsid w:val="00616F9C"/>
    <w:rsid w:val="0062440B"/>
    <w:rsid w:val="00634276"/>
    <w:rsid w:val="00655005"/>
    <w:rsid w:val="00655509"/>
    <w:rsid w:val="006634F4"/>
    <w:rsid w:val="00667FE2"/>
    <w:rsid w:val="00671BF1"/>
    <w:rsid w:val="0067525B"/>
    <w:rsid w:val="00685D8B"/>
    <w:rsid w:val="0068643A"/>
    <w:rsid w:val="006914B6"/>
    <w:rsid w:val="006A1298"/>
    <w:rsid w:val="006A46EA"/>
    <w:rsid w:val="006A6F66"/>
    <w:rsid w:val="006B24C4"/>
    <w:rsid w:val="006B41DF"/>
    <w:rsid w:val="006C0727"/>
    <w:rsid w:val="006C7FAA"/>
    <w:rsid w:val="006D0A4E"/>
    <w:rsid w:val="006D4C41"/>
    <w:rsid w:val="006E145F"/>
    <w:rsid w:val="00706F0E"/>
    <w:rsid w:val="0070733D"/>
    <w:rsid w:val="00707947"/>
    <w:rsid w:val="00711D77"/>
    <w:rsid w:val="0072645A"/>
    <w:rsid w:val="00747FD3"/>
    <w:rsid w:val="0075348C"/>
    <w:rsid w:val="00761BD1"/>
    <w:rsid w:val="007625F4"/>
    <w:rsid w:val="00770572"/>
    <w:rsid w:val="007708B2"/>
    <w:rsid w:val="0077745A"/>
    <w:rsid w:val="00783CD6"/>
    <w:rsid w:val="007876D3"/>
    <w:rsid w:val="00797782"/>
    <w:rsid w:val="007A49CC"/>
    <w:rsid w:val="007B27D1"/>
    <w:rsid w:val="007B2F09"/>
    <w:rsid w:val="007B3FAF"/>
    <w:rsid w:val="007B5214"/>
    <w:rsid w:val="007B6848"/>
    <w:rsid w:val="007B779B"/>
    <w:rsid w:val="007C5471"/>
    <w:rsid w:val="007D09D6"/>
    <w:rsid w:val="007D0FCA"/>
    <w:rsid w:val="007D30E3"/>
    <w:rsid w:val="007D5DE4"/>
    <w:rsid w:val="007E7404"/>
    <w:rsid w:val="007F5BF9"/>
    <w:rsid w:val="007F7853"/>
    <w:rsid w:val="007F7F8C"/>
    <w:rsid w:val="008049BA"/>
    <w:rsid w:val="008052DF"/>
    <w:rsid w:val="00811A0F"/>
    <w:rsid w:val="00825BFD"/>
    <w:rsid w:val="00831656"/>
    <w:rsid w:val="00834F44"/>
    <w:rsid w:val="008440FD"/>
    <w:rsid w:val="00850119"/>
    <w:rsid w:val="008531E8"/>
    <w:rsid w:val="00856974"/>
    <w:rsid w:val="00862CDE"/>
    <w:rsid w:val="00876255"/>
    <w:rsid w:val="00877102"/>
    <w:rsid w:val="00882E4B"/>
    <w:rsid w:val="008A3BFC"/>
    <w:rsid w:val="008A42FE"/>
    <w:rsid w:val="008A74EC"/>
    <w:rsid w:val="008C464B"/>
    <w:rsid w:val="008D2693"/>
    <w:rsid w:val="008D7BD4"/>
    <w:rsid w:val="008E2105"/>
    <w:rsid w:val="008F3467"/>
    <w:rsid w:val="0090447E"/>
    <w:rsid w:val="00905368"/>
    <w:rsid w:val="00905A89"/>
    <w:rsid w:val="00914088"/>
    <w:rsid w:val="009172CD"/>
    <w:rsid w:val="00931268"/>
    <w:rsid w:val="00937A22"/>
    <w:rsid w:val="00945EBF"/>
    <w:rsid w:val="00966747"/>
    <w:rsid w:val="00971F6B"/>
    <w:rsid w:val="00975D79"/>
    <w:rsid w:val="0098053F"/>
    <w:rsid w:val="00983D58"/>
    <w:rsid w:val="0098612C"/>
    <w:rsid w:val="009A1DD5"/>
    <w:rsid w:val="009B7BC6"/>
    <w:rsid w:val="009C7054"/>
    <w:rsid w:val="009D43C5"/>
    <w:rsid w:val="009E2695"/>
    <w:rsid w:val="009F2FBC"/>
    <w:rsid w:val="00A009F2"/>
    <w:rsid w:val="00A05FB7"/>
    <w:rsid w:val="00A16452"/>
    <w:rsid w:val="00A2043D"/>
    <w:rsid w:val="00A21212"/>
    <w:rsid w:val="00A40952"/>
    <w:rsid w:val="00A40C64"/>
    <w:rsid w:val="00A446E5"/>
    <w:rsid w:val="00A52CC3"/>
    <w:rsid w:val="00A54400"/>
    <w:rsid w:val="00A5560B"/>
    <w:rsid w:val="00A721C9"/>
    <w:rsid w:val="00A85F24"/>
    <w:rsid w:val="00A87704"/>
    <w:rsid w:val="00A9029F"/>
    <w:rsid w:val="00A903E1"/>
    <w:rsid w:val="00A937CC"/>
    <w:rsid w:val="00AA427C"/>
    <w:rsid w:val="00AB0A2A"/>
    <w:rsid w:val="00AB5AF8"/>
    <w:rsid w:val="00AB7AE6"/>
    <w:rsid w:val="00AC01DB"/>
    <w:rsid w:val="00AC2303"/>
    <w:rsid w:val="00AC68D3"/>
    <w:rsid w:val="00AC7BF6"/>
    <w:rsid w:val="00AD47DE"/>
    <w:rsid w:val="00AD514A"/>
    <w:rsid w:val="00AE1D8F"/>
    <w:rsid w:val="00AE4EB1"/>
    <w:rsid w:val="00AF1700"/>
    <w:rsid w:val="00AF4328"/>
    <w:rsid w:val="00AF7DB8"/>
    <w:rsid w:val="00B1263F"/>
    <w:rsid w:val="00B127BF"/>
    <w:rsid w:val="00B1424B"/>
    <w:rsid w:val="00B16D3C"/>
    <w:rsid w:val="00B33632"/>
    <w:rsid w:val="00B4030C"/>
    <w:rsid w:val="00B45902"/>
    <w:rsid w:val="00B459DA"/>
    <w:rsid w:val="00B46055"/>
    <w:rsid w:val="00B55F32"/>
    <w:rsid w:val="00B57A93"/>
    <w:rsid w:val="00B61B4E"/>
    <w:rsid w:val="00B6268F"/>
    <w:rsid w:val="00B7512E"/>
    <w:rsid w:val="00B86EE7"/>
    <w:rsid w:val="00B90693"/>
    <w:rsid w:val="00BA27FE"/>
    <w:rsid w:val="00BA767C"/>
    <w:rsid w:val="00BB0D96"/>
    <w:rsid w:val="00BB122E"/>
    <w:rsid w:val="00BB1492"/>
    <w:rsid w:val="00BB2616"/>
    <w:rsid w:val="00BC12D9"/>
    <w:rsid w:val="00BC2BA1"/>
    <w:rsid w:val="00BC5C4D"/>
    <w:rsid w:val="00BD27AB"/>
    <w:rsid w:val="00BD2EC1"/>
    <w:rsid w:val="00BD3786"/>
    <w:rsid w:val="00BD49F8"/>
    <w:rsid w:val="00BD4B3B"/>
    <w:rsid w:val="00BE26D0"/>
    <w:rsid w:val="00BE5B5C"/>
    <w:rsid w:val="00BE66C7"/>
    <w:rsid w:val="00BE68C2"/>
    <w:rsid w:val="00BF4A59"/>
    <w:rsid w:val="00BF730A"/>
    <w:rsid w:val="00C00F57"/>
    <w:rsid w:val="00C02358"/>
    <w:rsid w:val="00C11811"/>
    <w:rsid w:val="00C11B32"/>
    <w:rsid w:val="00C2005E"/>
    <w:rsid w:val="00C21141"/>
    <w:rsid w:val="00C43794"/>
    <w:rsid w:val="00C5357C"/>
    <w:rsid w:val="00C55EE6"/>
    <w:rsid w:val="00C72E2A"/>
    <w:rsid w:val="00C848E1"/>
    <w:rsid w:val="00C84A88"/>
    <w:rsid w:val="00C85498"/>
    <w:rsid w:val="00C859E1"/>
    <w:rsid w:val="00C85BC2"/>
    <w:rsid w:val="00C86B0F"/>
    <w:rsid w:val="00CA09B2"/>
    <w:rsid w:val="00CA12C5"/>
    <w:rsid w:val="00CA6BC9"/>
    <w:rsid w:val="00CB4BD1"/>
    <w:rsid w:val="00CC0369"/>
    <w:rsid w:val="00CC0996"/>
    <w:rsid w:val="00CC304C"/>
    <w:rsid w:val="00CC4BA3"/>
    <w:rsid w:val="00CD30DB"/>
    <w:rsid w:val="00CD378A"/>
    <w:rsid w:val="00CE1B2E"/>
    <w:rsid w:val="00D0483F"/>
    <w:rsid w:val="00D0484A"/>
    <w:rsid w:val="00D1448D"/>
    <w:rsid w:val="00D24BE1"/>
    <w:rsid w:val="00D31170"/>
    <w:rsid w:val="00D36461"/>
    <w:rsid w:val="00D46C33"/>
    <w:rsid w:val="00D56A5E"/>
    <w:rsid w:val="00D616B1"/>
    <w:rsid w:val="00D664D3"/>
    <w:rsid w:val="00D75C1F"/>
    <w:rsid w:val="00D82CB9"/>
    <w:rsid w:val="00D935F7"/>
    <w:rsid w:val="00DA6A33"/>
    <w:rsid w:val="00DA7044"/>
    <w:rsid w:val="00DB636F"/>
    <w:rsid w:val="00DC5A7B"/>
    <w:rsid w:val="00DD2B33"/>
    <w:rsid w:val="00E026BE"/>
    <w:rsid w:val="00E236E8"/>
    <w:rsid w:val="00E26840"/>
    <w:rsid w:val="00E271FD"/>
    <w:rsid w:val="00E43C09"/>
    <w:rsid w:val="00E51B58"/>
    <w:rsid w:val="00E57501"/>
    <w:rsid w:val="00E65FD0"/>
    <w:rsid w:val="00E663DF"/>
    <w:rsid w:val="00E75697"/>
    <w:rsid w:val="00E91CF2"/>
    <w:rsid w:val="00EB4A26"/>
    <w:rsid w:val="00EB6696"/>
    <w:rsid w:val="00ED6B8D"/>
    <w:rsid w:val="00EE2306"/>
    <w:rsid w:val="00EE2EEB"/>
    <w:rsid w:val="00EF1D9F"/>
    <w:rsid w:val="00EF4497"/>
    <w:rsid w:val="00EF600D"/>
    <w:rsid w:val="00F00403"/>
    <w:rsid w:val="00F05853"/>
    <w:rsid w:val="00F125CB"/>
    <w:rsid w:val="00F23785"/>
    <w:rsid w:val="00F3052A"/>
    <w:rsid w:val="00F365BE"/>
    <w:rsid w:val="00F449AD"/>
    <w:rsid w:val="00F45EAF"/>
    <w:rsid w:val="00F642E4"/>
    <w:rsid w:val="00F83158"/>
    <w:rsid w:val="00F872FB"/>
    <w:rsid w:val="00F9477D"/>
    <w:rsid w:val="00F97700"/>
    <w:rsid w:val="00FA49F1"/>
    <w:rsid w:val="00FA508A"/>
    <w:rsid w:val="00FC4348"/>
    <w:rsid w:val="00FD786C"/>
    <w:rsid w:val="00FE051D"/>
    <w:rsid w:val="00FF25CB"/>
    <w:rsid w:val="00FF3E4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pPr>
        <w:spacing w:line="360"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footer" w:uiPriority="99"/>
    <w:lsdException w:name="caption" w:semiHidden="1" w:unhideWhenUsed="1" w:qFormat="1"/>
    <w:lsdException w:name="Title" w:uiPriority="1" w:qFormat="1"/>
    <w:lsdException w:name="Subtitle" w:uiPriority="11"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1B2E"/>
    <w:rPr>
      <w:sz w:val="22"/>
      <w:lang w:val="en-GB"/>
    </w:rPr>
  </w:style>
  <w:style w:type="paragraph" w:styleId="Heading1">
    <w:name w:val="heading 1"/>
    <w:basedOn w:val="Normal"/>
    <w:next w:val="Normal"/>
    <w:uiPriority w:val="9"/>
    <w:qFormat/>
    <w:rsid w:val="005A7A35"/>
    <w:pPr>
      <w:keepNext/>
      <w:keepLines/>
      <w:spacing w:before="320"/>
      <w:outlineLvl w:val="0"/>
    </w:pPr>
    <w:rPr>
      <w:rFonts w:ascii="Arial" w:hAnsi="Arial"/>
      <w:b/>
      <w:sz w:val="32"/>
      <w:u w:val="single"/>
    </w:rPr>
  </w:style>
  <w:style w:type="paragraph" w:styleId="Heading2">
    <w:name w:val="heading 2"/>
    <w:basedOn w:val="Normal"/>
    <w:next w:val="Normal"/>
    <w:uiPriority w:val="9"/>
    <w:qFormat/>
    <w:rsid w:val="005A7A35"/>
    <w:pPr>
      <w:keepNext/>
      <w:keepLines/>
      <w:spacing w:before="280"/>
      <w:outlineLvl w:val="1"/>
    </w:pPr>
    <w:rPr>
      <w:rFonts w:ascii="Arial" w:hAnsi="Arial"/>
      <w:b/>
      <w:sz w:val="28"/>
      <w:u w:val="single"/>
    </w:rPr>
  </w:style>
  <w:style w:type="paragraph" w:styleId="Heading3">
    <w:name w:val="heading 3"/>
    <w:basedOn w:val="Normal"/>
    <w:next w:val="Normal"/>
    <w:uiPriority w:val="9"/>
    <w:qFormat/>
    <w:rsid w:val="005A7A35"/>
    <w:pPr>
      <w:keepNext/>
      <w:keepLines/>
      <w:spacing w:before="240" w:after="60"/>
      <w:outlineLvl w:val="2"/>
    </w:pPr>
    <w:rPr>
      <w:rFonts w:ascii="Arial" w:hAnsi="Arial"/>
      <w:b/>
      <w:sz w:val="24"/>
    </w:rPr>
  </w:style>
  <w:style w:type="paragraph" w:styleId="Heading4">
    <w:name w:val="heading 4"/>
    <w:basedOn w:val="Normal"/>
    <w:next w:val="Normal"/>
    <w:link w:val="Heading4Char"/>
    <w:uiPriority w:val="9"/>
    <w:qFormat/>
    <w:rsid w:val="003E1A0D"/>
    <w:pPr>
      <w:keepNext/>
      <w:keepLines/>
      <w:spacing w:before="200"/>
      <w:ind w:left="2160"/>
      <w:outlineLvl w:val="3"/>
    </w:pPr>
    <w:rPr>
      <w:rFonts w:ascii="Cambria" w:hAnsi="Cambria"/>
      <w:b/>
      <w:bCs/>
      <w:i/>
      <w:iCs/>
      <w:color w:val="4F81BD"/>
      <w:sz w:val="24"/>
      <w:szCs w:val="24"/>
      <w:lang w:val="en-US"/>
    </w:rPr>
  </w:style>
  <w:style w:type="paragraph" w:styleId="Heading5">
    <w:name w:val="heading 5"/>
    <w:basedOn w:val="Normal"/>
    <w:next w:val="Normal"/>
    <w:link w:val="Heading5Char"/>
    <w:uiPriority w:val="9"/>
    <w:qFormat/>
    <w:rsid w:val="003E1A0D"/>
    <w:pPr>
      <w:keepNext/>
      <w:keepLines/>
      <w:spacing w:before="200"/>
      <w:ind w:left="2880"/>
      <w:outlineLvl w:val="4"/>
    </w:pPr>
    <w:rPr>
      <w:rFonts w:ascii="Cambria" w:hAnsi="Cambria"/>
      <w:color w:val="243F60"/>
      <w:sz w:val="24"/>
      <w:szCs w:val="24"/>
      <w:lang w:val="en-US"/>
    </w:rPr>
  </w:style>
  <w:style w:type="paragraph" w:styleId="Heading6">
    <w:name w:val="heading 6"/>
    <w:basedOn w:val="Normal"/>
    <w:next w:val="Normal"/>
    <w:link w:val="Heading6Char"/>
    <w:uiPriority w:val="9"/>
    <w:qFormat/>
    <w:rsid w:val="003E1A0D"/>
    <w:pPr>
      <w:keepNext/>
      <w:keepLines/>
      <w:spacing w:before="200"/>
      <w:ind w:left="3600"/>
      <w:outlineLvl w:val="5"/>
    </w:pPr>
    <w:rPr>
      <w:rFonts w:ascii="Cambria" w:hAnsi="Cambria"/>
      <w:i/>
      <w:iCs/>
      <w:color w:val="243F60"/>
      <w:sz w:val="24"/>
      <w:szCs w:val="24"/>
      <w:lang w:val="en-US"/>
    </w:rPr>
  </w:style>
  <w:style w:type="paragraph" w:styleId="Heading7">
    <w:name w:val="heading 7"/>
    <w:basedOn w:val="Normal"/>
    <w:next w:val="Normal"/>
    <w:link w:val="Heading7Char"/>
    <w:uiPriority w:val="9"/>
    <w:qFormat/>
    <w:rsid w:val="003E1A0D"/>
    <w:pPr>
      <w:keepNext/>
      <w:keepLines/>
      <w:spacing w:before="200"/>
      <w:ind w:left="4320"/>
      <w:outlineLvl w:val="6"/>
    </w:pPr>
    <w:rPr>
      <w:rFonts w:ascii="Cambria" w:hAnsi="Cambria"/>
      <w:i/>
      <w:iCs/>
      <w:color w:val="404040"/>
      <w:sz w:val="24"/>
      <w:szCs w:val="24"/>
      <w:lang w:val="en-US"/>
    </w:rPr>
  </w:style>
  <w:style w:type="paragraph" w:styleId="Heading8">
    <w:name w:val="heading 8"/>
    <w:basedOn w:val="Normal"/>
    <w:next w:val="Normal"/>
    <w:link w:val="Heading8Char"/>
    <w:uiPriority w:val="9"/>
    <w:qFormat/>
    <w:rsid w:val="003E1A0D"/>
    <w:pPr>
      <w:keepNext/>
      <w:keepLines/>
      <w:spacing w:before="200"/>
      <w:ind w:left="5040"/>
      <w:outlineLvl w:val="7"/>
    </w:pPr>
    <w:rPr>
      <w:rFonts w:ascii="Cambria" w:hAnsi="Cambria"/>
      <w:color w:val="404040"/>
      <w:sz w:val="20"/>
      <w:lang w:val="en-US"/>
    </w:rPr>
  </w:style>
  <w:style w:type="paragraph" w:styleId="Heading9">
    <w:name w:val="heading 9"/>
    <w:basedOn w:val="Normal"/>
    <w:next w:val="Normal"/>
    <w:link w:val="Heading9Char"/>
    <w:uiPriority w:val="9"/>
    <w:qFormat/>
    <w:rsid w:val="003E1A0D"/>
    <w:pPr>
      <w:keepNext/>
      <w:keepLines/>
      <w:spacing w:before="200"/>
      <w:ind w:left="5760"/>
      <w:outlineLvl w:val="8"/>
    </w:pPr>
    <w:rPr>
      <w:rFonts w:ascii="Cambria" w:hAnsi="Cambria"/>
      <w:i/>
      <w:iCs/>
      <w:color w:val="404040"/>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A7A35"/>
    <w:pPr>
      <w:pBdr>
        <w:top w:val="single" w:sz="6" w:space="1" w:color="auto"/>
      </w:pBdr>
      <w:tabs>
        <w:tab w:val="center" w:pos="6480"/>
        <w:tab w:val="right" w:pos="12960"/>
      </w:tabs>
    </w:pPr>
    <w:rPr>
      <w:sz w:val="24"/>
    </w:rPr>
  </w:style>
  <w:style w:type="paragraph" w:styleId="Header">
    <w:name w:val="header"/>
    <w:basedOn w:val="Normal"/>
    <w:rsid w:val="005A7A35"/>
    <w:pPr>
      <w:pBdr>
        <w:bottom w:val="single" w:sz="6" w:space="2" w:color="auto"/>
      </w:pBdr>
      <w:tabs>
        <w:tab w:val="center" w:pos="6480"/>
        <w:tab w:val="right" w:pos="12960"/>
      </w:tabs>
    </w:pPr>
    <w:rPr>
      <w:b/>
      <w:sz w:val="28"/>
    </w:rPr>
  </w:style>
  <w:style w:type="paragraph" w:customStyle="1" w:styleId="T1">
    <w:name w:val="T1"/>
    <w:basedOn w:val="Normal"/>
    <w:rsid w:val="005A7A35"/>
    <w:pPr>
      <w:jc w:val="center"/>
    </w:pPr>
    <w:rPr>
      <w:b/>
      <w:sz w:val="28"/>
    </w:rPr>
  </w:style>
  <w:style w:type="paragraph" w:customStyle="1" w:styleId="T2">
    <w:name w:val="T2"/>
    <w:basedOn w:val="T1"/>
    <w:rsid w:val="005A7A35"/>
    <w:pPr>
      <w:spacing w:after="240"/>
      <w:ind w:left="720" w:right="720"/>
    </w:pPr>
  </w:style>
  <w:style w:type="paragraph" w:customStyle="1" w:styleId="T3">
    <w:name w:val="T3"/>
    <w:basedOn w:val="T1"/>
    <w:rsid w:val="005A7A35"/>
    <w:pPr>
      <w:pBdr>
        <w:bottom w:val="single" w:sz="6" w:space="1" w:color="auto"/>
      </w:pBdr>
      <w:tabs>
        <w:tab w:val="center" w:pos="4680"/>
      </w:tabs>
      <w:spacing w:after="240"/>
      <w:jc w:val="left"/>
    </w:pPr>
    <w:rPr>
      <w:b w:val="0"/>
      <w:sz w:val="24"/>
    </w:rPr>
  </w:style>
  <w:style w:type="paragraph" w:styleId="BodyTextIndent">
    <w:name w:val="Body Text Indent"/>
    <w:basedOn w:val="Normal"/>
    <w:rsid w:val="005A7A35"/>
    <w:pPr>
      <w:ind w:left="720" w:hanging="720"/>
    </w:pPr>
  </w:style>
  <w:style w:type="character" w:styleId="Hyperlink">
    <w:name w:val="Hyperlink"/>
    <w:uiPriority w:val="99"/>
    <w:rsid w:val="005A7A35"/>
    <w:rPr>
      <w:color w:val="0000FF"/>
      <w:u w:val="single"/>
    </w:rPr>
  </w:style>
  <w:style w:type="character" w:styleId="Emphasis">
    <w:name w:val="Emphasis"/>
    <w:qFormat/>
    <w:rsid w:val="003B670C"/>
    <w:rPr>
      <w:i/>
      <w:iCs/>
    </w:rPr>
  </w:style>
  <w:style w:type="character" w:customStyle="1" w:styleId="Heading4Char">
    <w:name w:val="Heading 4 Char"/>
    <w:link w:val="Heading4"/>
    <w:uiPriority w:val="9"/>
    <w:semiHidden/>
    <w:rsid w:val="003E1A0D"/>
    <w:rPr>
      <w:rFonts w:ascii="Cambria" w:eastAsia="Times New Roman" w:hAnsi="Cambria" w:cs="Times New Roman"/>
      <w:b/>
      <w:bCs/>
      <w:i/>
      <w:iCs/>
      <w:color w:val="4F81BD"/>
      <w:sz w:val="24"/>
      <w:szCs w:val="24"/>
    </w:rPr>
  </w:style>
  <w:style w:type="character" w:customStyle="1" w:styleId="Heading5Char">
    <w:name w:val="Heading 5 Char"/>
    <w:link w:val="Heading5"/>
    <w:uiPriority w:val="9"/>
    <w:rsid w:val="003E1A0D"/>
    <w:rPr>
      <w:rFonts w:ascii="Cambria" w:eastAsia="Times New Roman" w:hAnsi="Cambria" w:cs="Times New Roman"/>
      <w:color w:val="243F60"/>
      <w:sz w:val="24"/>
      <w:szCs w:val="24"/>
    </w:rPr>
  </w:style>
  <w:style w:type="character" w:customStyle="1" w:styleId="Heading6Char">
    <w:name w:val="Heading 6 Char"/>
    <w:link w:val="Heading6"/>
    <w:uiPriority w:val="9"/>
    <w:semiHidden/>
    <w:rsid w:val="003E1A0D"/>
    <w:rPr>
      <w:rFonts w:ascii="Cambria" w:eastAsia="Times New Roman" w:hAnsi="Cambria" w:cs="Times New Roman"/>
      <w:i/>
      <w:iCs/>
      <w:color w:val="243F60"/>
      <w:sz w:val="24"/>
      <w:szCs w:val="24"/>
    </w:rPr>
  </w:style>
  <w:style w:type="character" w:customStyle="1" w:styleId="Heading7Char">
    <w:name w:val="Heading 7 Char"/>
    <w:link w:val="Heading7"/>
    <w:uiPriority w:val="9"/>
    <w:rsid w:val="003E1A0D"/>
    <w:rPr>
      <w:rFonts w:ascii="Cambria" w:eastAsia="Times New Roman" w:hAnsi="Cambria" w:cs="Times New Roman"/>
      <w:i/>
      <w:iCs/>
      <w:color w:val="404040"/>
      <w:sz w:val="24"/>
      <w:szCs w:val="24"/>
    </w:rPr>
  </w:style>
  <w:style w:type="character" w:customStyle="1" w:styleId="Heading8Char">
    <w:name w:val="Heading 8 Char"/>
    <w:link w:val="Heading8"/>
    <w:uiPriority w:val="9"/>
    <w:semiHidden/>
    <w:rsid w:val="003E1A0D"/>
    <w:rPr>
      <w:rFonts w:ascii="Cambria" w:eastAsia="Times New Roman" w:hAnsi="Cambria" w:cs="Times New Roman"/>
      <w:color w:val="404040"/>
    </w:rPr>
  </w:style>
  <w:style w:type="character" w:customStyle="1" w:styleId="Heading9Char">
    <w:name w:val="Heading 9 Char"/>
    <w:link w:val="Heading9"/>
    <w:uiPriority w:val="9"/>
    <w:semiHidden/>
    <w:rsid w:val="003E1A0D"/>
    <w:rPr>
      <w:rFonts w:ascii="Cambria" w:eastAsia="Times New Roman" w:hAnsi="Cambria" w:cs="Times New Roman"/>
      <w:i/>
      <w:iCs/>
      <w:color w:val="404040"/>
    </w:rPr>
  </w:style>
  <w:style w:type="paragraph" w:customStyle="1" w:styleId="ColorfulList-Accent11">
    <w:name w:val="Colorful List - Accent 11"/>
    <w:basedOn w:val="Normal"/>
    <w:uiPriority w:val="34"/>
    <w:qFormat/>
    <w:rsid w:val="003E1A0D"/>
    <w:pPr>
      <w:ind w:left="720"/>
      <w:contextualSpacing/>
    </w:pPr>
    <w:rPr>
      <w:rFonts w:ascii="Calibri" w:hAnsi="Calibri"/>
      <w:sz w:val="24"/>
      <w:szCs w:val="24"/>
      <w:lang w:val="en-US"/>
    </w:rPr>
  </w:style>
  <w:style w:type="paragraph" w:styleId="FootnoteText">
    <w:name w:val="footnote text"/>
    <w:aliases w:val="Footnote Text Char1 Char2,Footnote Text Char Char2 Char,Footnote Text Char1 Char2 Char Char,Footnote Text Char Char2 Char Char Char,Footnote Text Char1 Char2 Char Char Char Char,footnote text,Footnote Text Char1"/>
    <w:basedOn w:val="Normal"/>
    <w:link w:val="FootnoteTextChar"/>
    <w:unhideWhenUsed/>
    <w:rsid w:val="003E1A0D"/>
    <w:rPr>
      <w:rFonts w:ascii="Calibri" w:hAnsi="Calibri"/>
      <w:sz w:val="24"/>
      <w:szCs w:val="24"/>
      <w:lang w:val="en-US"/>
    </w:rPr>
  </w:style>
  <w:style w:type="character" w:customStyle="1" w:styleId="FootnoteTextChar">
    <w:name w:val="Footnote Text Char"/>
    <w:aliases w:val="Footnote Text Char1 Char2 Char1,Footnote Text Char Char2 Char Char1,Footnote Text Char1 Char2 Char Char Char1,Footnote Text Char Char2 Char Char Char Char1,Footnote Text Char1 Char2 Char Char Char Char Char1,footnote text Char"/>
    <w:link w:val="FootnoteText"/>
    <w:rsid w:val="003E1A0D"/>
    <w:rPr>
      <w:rFonts w:ascii="Calibri" w:eastAsia="Times New Roman" w:hAnsi="Calibri" w:cs="Times New Roman"/>
      <w:sz w:val="24"/>
      <w:szCs w:val="24"/>
    </w:rPr>
  </w:style>
  <w:style w:type="character" w:styleId="FootnoteReference">
    <w:name w:val="footnote reference"/>
    <w:aliases w:val="Appel note de bas de p"/>
    <w:unhideWhenUsed/>
    <w:rsid w:val="003E1A0D"/>
    <w:rPr>
      <w:vertAlign w:val="superscript"/>
    </w:rPr>
  </w:style>
  <w:style w:type="paragraph" w:customStyle="1" w:styleId="ParaNum">
    <w:name w:val="ParaNum"/>
    <w:basedOn w:val="Normal"/>
    <w:link w:val="ParaNumChar"/>
    <w:rsid w:val="003E1A0D"/>
    <w:pPr>
      <w:widowControl w:val="0"/>
      <w:numPr>
        <w:numId w:val="2"/>
      </w:numPr>
      <w:tabs>
        <w:tab w:val="clear" w:pos="1080"/>
        <w:tab w:val="num" w:pos="1440"/>
      </w:tabs>
      <w:spacing w:after="120"/>
    </w:pPr>
    <w:rPr>
      <w:snapToGrid w:val="0"/>
      <w:kern w:val="28"/>
      <w:lang w:val="en-US"/>
    </w:rPr>
  </w:style>
  <w:style w:type="character" w:customStyle="1" w:styleId="ParaNumChar">
    <w:name w:val="ParaNum Char"/>
    <w:link w:val="ParaNum"/>
    <w:rsid w:val="003E1A0D"/>
    <w:rPr>
      <w:snapToGrid w:val="0"/>
      <w:kern w:val="28"/>
      <w:sz w:val="22"/>
    </w:rPr>
  </w:style>
  <w:style w:type="paragraph" w:styleId="BalloonText">
    <w:name w:val="Balloon Text"/>
    <w:basedOn w:val="Normal"/>
    <w:link w:val="BalloonTextChar"/>
    <w:rsid w:val="007C5471"/>
    <w:rPr>
      <w:rFonts w:ascii="Tahoma" w:hAnsi="Tahoma" w:cs="Tahoma"/>
      <w:sz w:val="16"/>
      <w:szCs w:val="16"/>
    </w:rPr>
  </w:style>
  <w:style w:type="character" w:customStyle="1" w:styleId="BalloonTextChar">
    <w:name w:val="Balloon Text Char"/>
    <w:link w:val="BalloonText"/>
    <w:rsid w:val="007C5471"/>
    <w:rPr>
      <w:rFonts w:ascii="Tahoma" w:hAnsi="Tahoma" w:cs="Tahoma"/>
      <w:sz w:val="16"/>
      <w:szCs w:val="16"/>
      <w:lang w:val="en-GB"/>
    </w:rPr>
  </w:style>
  <w:style w:type="paragraph" w:styleId="Title">
    <w:name w:val="Title"/>
    <w:basedOn w:val="Normal"/>
    <w:next w:val="Normal"/>
    <w:link w:val="TitleChar"/>
    <w:uiPriority w:val="1"/>
    <w:qFormat/>
    <w:rsid w:val="00502B32"/>
    <w:pPr>
      <w:keepNext/>
      <w:spacing w:after="360"/>
      <w:ind w:left="1440" w:right="1440"/>
      <w:contextualSpacing/>
      <w:jc w:val="center"/>
    </w:pPr>
    <w:rPr>
      <w:rFonts w:ascii="Times New Roman Bold" w:eastAsia="MS Gothic" w:hAnsi="Times New Roman Bold"/>
      <w:b/>
      <w:caps/>
      <w:sz w:val="24"/>
      <w:szCs w:val="52"/>
      <w:lang w:val="en-US"/>
    </w:rPr>
  </w:style>
  <w:style w:type="character" w:customStyle="1" w:styleId="TitleChar">
    <w:name w:val="Title Char"/>
    <w:link w:val="Title"/>
    <w:uiPriority w:val="1"/>
    <w:rsid w:val="00502B32"/>
    <w:rPr>
      <w:rFonts w:ascii="Times New Roman Bold" w:eastAsia="MS Gothic" w:hAnsi="Times New Roman Bold"/>
      <w:b/>
      <w:caps/>
      <w:sz w:val="24"/>
      <w:szCs w:val="52"/>
    </w:rPr>
  </w:style>
  <w:style w:type="paragraph" w:customStyle="1" w:styleId="StyleCentered">
    <w:name w:val="Style Centered"/>
    <w:basedOn w:val="Normal"/>
    <w:link w:val="StyleCenteredChar"/>
    <w:rsid w:val="00502B32"/>
    <w:pPr>
      <w:jc w:val="center"/>
    </w:pPr>
    <w:rPr>
      <w:rFonts w:eastAsia="Cambria"/>
      <w:sz w:val="24"/>
      <w:lang w:val="en-US"/>
    </w:rPr>
  </w:style>
  <w:style w:type="paragraph" w:customStyle="1" w:styleId="StyleBoldCentered">
    <w:name w:val="Style Bold Centered"/>
    <w:basedOn w:val="Normal"/>
    <w:rsid w:val="00502B32"/>
    <w:pPr>
      <w:ind w:left="720" w:right="720"/>
      <w:jc w:val="center"/>
    </w:pPr>
    <w:rPr>
      <w:rFonts w:ascii="Times New Roman Bold" w:eastAsia="Cambria" w:hAnsi="Times New Roman Bold"/>
      <w:b/>
      <w:bCs/>
      <w:caps/>
      <w:sz w:val="24"/>
      <w:lang w:val="en-US"/>
    </w:rPr>
  </w:style>
  <w:style w:type="paragraph" w:customStyle="1" w:styleId="PartyName">
    <w:name w:val="Party Name"/>
    <w:basedOn w:val="Normal"/>
    <w:rsid w:val="00502B32"/>
    <w:pPr>
      <w:spacing w:line="240" w:lineRule="exact"/>
    </w:pPr>
    <w:rPr>
      <w:rFonts w:eastAsia="Cambria"/>
      <w:sz w:val="24"/>
      <w:lang w:val="en-US"/>
    </w:rPr>
  </w:style>
  <w:style w:type="paragraph" w:customStyle="1" w:styleId="CaptionRight">
    <w:name w:val="CaptionRight"/>
    <w:basedOn w:val="Normal"/>
    <w:rsid w:val="00502B32"/>
    <w:pPr>
      <w:spacing w:line="240" w:lineRule="exact"/>
      <w:ind w:left="288"/>
    </w:pPr>
    <w:rPr>
      <w:rFonts w:eastAsia="Cambria"/>
      <w:sz w:val="24"/>
      <w:szCs w:val="22"/>
      <w:lang w:val="en-US"/>
    </w:rPr>
  </w:style>
  <w:style w:type="paragraph" w:customStyle="1" w:styleId="StyleLeft35">
    <w:name w:val="Style Left:  3.5&quot;"/>
    <w:basedOn w:val="Normal"/>
    <w:rsid w:val="00502B32"/>
    <w:pPr>
      <w:ind w:left="5040"/>
    </w:pPr>
    <w:rPr>
      <w:rFonts w:eastAsia="Cambria"/>
      <w:sz w:val="24"/>
      <w:lang w:val="en-US"/>
    </w:rPr>
  </w:style>
  <w:style w:type="character" w:customStyle="1" w:styleId="StyleCenteredChar">
    <w:name w:val="Style Centered Char"/>
    <w:link w:val="StyleCentered"/>
    <w:rsid w:val="00502B32"/>
    <w:rPr>
      <w:rFonts w:eastAsia="Cambria"/>
      <w:sz w:val="24"/>
    </w:rPr>
  </w:style>
  <w:style w:type="paragraph" w:styleId="TOC1">
    <w:name w:val="toc 1"/>
    <w:basedOn w:val="Normal"/>
    <w:next w:val="Normal"/>
    <w:autoRedefine/>
    <w:uiPriority w:val="39"/>
    <w:unhideWhenUsed/>
    <w:rsid w:val="00502B32"/>
    <w:pPr>
      <w:spacing w:before="240" w:after="120"/>
    </w:pPr>
    <w:rPr>
      <w:rFonts w:ascii="Cambria" w:eastAsia="MS Mincho" w:hAnsi="Cambria"/>
      <w:b/>
      <w:caps/>
      <w:szCs w:val="22"/>
      <w:u w:val="single"/>
      <w:lang w:val="en-US"/>
    </w:rPr>
  </w:style>
  <w:style w:type="paragraph" w:customStyle="1" w:styleId="TOCHeading1">
    <w:name w:val="TOC Heading1"/>
    <w:basedOn w:val="Heading1"/>
    <w:next w:val="Normal"/>
    <w:uiPriority w:val="39"/>
    <w:unhideWhenUsed/>
    <w:qFormat/>
    <w:rsid w:val="00502B32"/>
    <w:pPr>
      <w:spacing w:before="480" w:line="276" w:lineRule="auto"/>
      <w:outlineLvl w:val="9"/>
    </w:pPr>
    <w:rPr>
      <w:rFonts w:ascii="Calibri" w:eastAsia="MS Gothic" w:hAnsi="Calibri"/>
      <w:bCs/>
      <w:color w:val="365F91"/>
      <w:sz w:val="28"/>
      <w:szCs w:val="28"/>
      <w:u w:val="none"/>
      <w:lang w:val="en-US"/>
    </w:rPr>
  </w:style>
  <w:style w:type="paragraph" w:styleId="TOC2">
    <w:name w:val="toc 2"/>
    <w:basedOn w:val="Normal"/>
    <w:next w:val="Normal"/>
    <w:autoRedefine/>
    <w:uiPriority w:val="39"/>
    <w:unhideWhenUsed/>
    <w:rsid w:val="00502B32"/>
    <w:rPr>
      <w:rFonts w:ascii="Cambria" w:eastAsia="MS Mincho" w:hAnsi="Cambria"/>
      <w:b/>
      <w:smallCaps/>
      <w:szCs w:val="22"/>
      <w:lang w:val="en-US"/>
    </w:rPr>
  </w:style>
  <w:style w:type="paragraph" w:styleId="TOC3">
    <w:name w:val="toc 3"/>
    <w:basedOn w:val="Normal"/>
    <w:next w:val="Normal"/>
    <w:autoRedefine/>
    <w:uiPriority w:val="39"/>
    <w:unhideWhenUsed/>
    <w:rsid w:val="00502B32"/>
    <w:rPr>
      <w:rFonts w:ascii="Cambria" w:eastAsia="MS Mincho" w:hAnsi="Cambria"/>
      <w:smallCaps/>
      <w:szCs w:val="22"/>
      <w:lang w:val="en-US"/>
    </w:rPr>
  </w:style>
  <w:style w:type="paragraph" w:styleId="Subtitle">
    <w:name w:val="Subtitle"/>
    <w:basedOn w:val="Normal"/>
    <w:next w:val="Normal"/>
    <w:link w:val="SubtitleChar"/>
    <w:uiPriority w:val="11"/>
    <w:qFormat/>
    <w:rsid w:val="00502B32"/>
    <w:pPr>
      <w:keepNext/>
      <w:numPr>
        <w:ilvl w:val="1"/>
      </w:numPr>
      <w:ind w:left="1440" w:right="1440"/>
      <w:jc w:val="center"/>
    </w:pPr>
    <w:rPr>
      <w:rFonts w:ascii="Times New Roman Bold" w:eastAsia="MS Gothic" w:hAnsi="Times New Roman Bold"/>
      <w:b/>
      <w:iCs/>
      <w:sz w:val="24"/>
      <w:szCs w:val="24"/>
      <w:lang w:val="en-US"/>
    </w:rPr>
  </w:style>
  <w:style w:type="character" w:customStyle="1" w:styleId="SubtitleChar">
    <w:name w:val="Subtitle Char"/>
    <w:link w:val="Subtitle"/>
    <w:uiPriority w:val="11"/>
    <w:rsid w:val="00502B32"/>
    <w:rPr>
      <w:rFonts w:ascii="Times New Roman Bold" w:eastAsia="MS Gothic" w:hAnsi="Times New Roman Bold"/>
      <w:b/>
      <w:iCs/>
      <w:sz w:val="24"/>
      <w:szCs w:val="24"/>
    </w:rPr>
  </w:style>
  <w:style w:type="paragraph" w:styleId="NormalWeb">
    <w:name w:val="Normal (Web)"/>
    <w:basedOn w:val="Normal"/>
    <w:uiPriority w:val="99"/>
    <w:unhideWhenUsed/>
    <w:rsid w:val="0041226F"/>
    <w:pPr>
      <w:spacing w:before="100" w:beforeAutospacing="1" w:after="100" w:afterAutospacing="1"/>
    </w:pPr>
    <w:rPr>
      <w:rFonts w:eastAsia="MS Mincho"/>
      <w:sz w:val="24"/>
      <w:szCs w:val="24"/>
      <w:lang w:val="en-US" w:bidi="he-IL"/>
    </w:rPr>
  </w:style>
  <w:style w:type="character" w:styleId="CommentReference">
    <w:name w:val="annotation reference"/>
    <w:rsid w:val="00FC4348"/>
    <w:rPr>
      <w:sz w:val="18"/>
      <w:szCs w:val="18"/>
    </w:rPr>
  </w:style>
  <w:style w:type="paragraph" w:styleId="CommentText">
    <w:name w:val="annotation text"/>
    <w:basedOn w:val="Normal"/>
    <w:link w:val="CommentTextChar"/>
    <w:rsid w:val="00FC4348"/>
    <w:rPr>
      <w:sz w:val="24"/>
      <w:szCs w:val="24"/>
    </w:rPr>
  </w:style>
  <w:style w:type="character" w:customStyle="1" w:styleId="CommentTextChar">
    <w:name w:val="Comment Text Char"/>
    <w:link w:val="CommentText"/>
    <w:rsid w:val="00FC4348"/>
    <w:rPr>
      <w:sz w:val="24"/>
      <w:szCs w:val="24"/>
      <w:lang w:val="en-GB"/>
    </w:rPr>
  </w:style>
  <w:style w:type="paragraph" w:styleId="CommentSubject">
    <w:name w:val="annotation subject"/>
    <w:basedOn w:val="CommentText"/>
    <w:next w:val="CommentText"/>
    <w:link w:val="CommentSubjectChar"/>
    <w:rsid w:val="00FC4348"/>
    <w:rPr>
      <w:b/>
      <w:bCs/>
      <w:sz w:val="20"/>
      <w:szCs w:val="20"/>
    </w:rPr>
  </w:style>
  <w:style w:type="character" w:customStyle="1" w:styleId="CommentSubjectChar">
    <w:name w:val="Comment Subject Char"/>
    <w:link w:val="CommentSubject"/>
    <w:rsid w:val="00FC4348"/>
    <w:rPr>
      <w:b/>
      <w:bCs/>
      <w:sz w:val="24"/>
      <w:szCs w:val="24"/>
      <w:lang w:val="en-GB"/>
    </w:rPr>
  </w:style>
  <w:style w:type="paragraph" w:customStyle="1" w:styleId="TAL">
    <w:name w:val="TAL"/>
    <w:basedOn w:val="Normal"/>
    <w:next w:val="Normal"/>
    <w:uiPriority w:val="99"/>
    <w:rsid w:val="0067525B"/>
    <w:pPr>
      <w:autoSpaceDE w:val="0"/>
      <w:autoSpaceDN w:val="0"/>
      <w:adjustRightInd w:val="0"/>
    </w:pPr>
    <w:rPr>
      <w:rFonts w:eastAsiaTheme="minorHAnsi"/>
      <w:sz w:val="24"/>
      <w:szCs w:val="24"/>
      <w:lang w:val="en-US"/>
    </w:rPr>
  </w:style>
  <w:style w:type="character" w:customStyle="1" w:styleId="FootnoteTextChar2">
    <w:name w:val="Footnote Text Char2"/>
    <w:aliases w:val="Footnote Text Char Char,Footnote Text Char1 Char2 Char,Footnote Text Char Char2 Char Char,Footnote Text Char1 Char2 Char Char Char,Footnote Text Char Char2 Char Char Char Char,Footnote Text Char1 Char2 Char Char Char Char Char"/>
    <w:locked/>
    <w:rsid w:val="00BE26D0"/>
    <w:rPr>
      <w:color w:val="000000"/>
      <w:lang w:val="en-US" w:eastAsia="en-US" w:bidi="ar-SA"/>
    </w:rPr>
  </w:style>
  <w:style w:type="character" w:customStyle="1" w:styleId="FooterChar">
    <w:name w:val="Footer Char"/>
    <w:basedOn w:val="DefaultParagraphFont"/>
    <w:link w:val="Footer"/>
    <w:uiPriority w:val="99"/>
    <w:rsid w:val="008E2105"/>
    <w:rPr>
      <w:sz w:val="24"/>
      <w:lang w:val="en-GB"/>
    </w:rPr>
  </w:style>
  <w:style w:type="paragraph" w:styleId="ListParagraph">
    <w:name w:val="List Paragraph"/>
    <w:basedOn w:val="Normal"/>
    <w:uiPriority w:val="34"/>
    <w:qFormat/>
    <w:rsid w:val="00BB1492"/>
    <w:pPr>
      <w:ind w:left="720"/>
      <w:contextualSpacing/>
    </w:pPr>
  </w:style>
  <w:style w:type="character" w:styleId="FollowedHyperlink">
    <w:name w:val="FollowedHyperlink"/>
    <w:basedOn w:val="DefaultParagraphFont"/>
    <w:rsid w:val="00E7569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caption" w:semiHidden="1" w:unhideWhenUsed="1" w:qFormat="1"/>
    <w:lsdException w:name="Title" w:uiPriority="1" w:qFormat="1"/>
    <w:lsdException w:name="Subtitle" w:uiPriority="11"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uiPriority w:val="9"/>
    <w:qFormat/>
    <w:pPr>
      <w:keepNext/>
      <w:keepLines/>
      <w:spacing w:before="320"/>
      <w:outlineLvl w:val="0"/>
    </w:pPr>
    <w:rPr>
      <w:rFonts w:ascii="Arial" w:hAnsi="Arial"/>
      <w:b/>
      <w:sz w:val="32"/>
      <w:u w:val="single"/>
    </w:rPr>
  </w:style>
  <w:style w:type="paragraph" w:styleId="Heading2">
    <w:name w:val="heading 2"/>
    <w:basedOn w:val="Normal"/>
    <w:next w:val="Normal"/>
    <w:uiPriority w:val="9"/>
    <w:qFormat/>
    <w:pPr>
      <w:keepNext/>
      <w:keepLines/>
      <w:spacing w:before="280"/>
      <w:outlineLvl w:val="1"/>
    </w:pPr>
    <w:rPr>
      <w:rFonts w:ascii="Arial" w:hAnsi="Arial"/>
      <w:b/>
      <w:sz w:val="28"/>
      <w:u w:val="single"/>
    </w:rPr>
  </w:style>
  <w:style w:type="paragraph" w:styleId="Heading3">
    <w:name w:val="heading 3"/>
    <w:basedOn w:val="Normal"/>
    <w:next w:val="Normal"/>
    <w:uiPriority w:val="9"/>
    <w:qFormat/>
    <w:pPr>
      <w:keepNext/>
      <w:keepLines/>
      <w:spacing w:before="240" w:after="60"/>
      <w:outlineLvl w:val="2"/>
    </w:pPr>
    <w:rPr>
      <w:rFonts w:ascii="Arial" w:hAnsi="Arial"/>
      <w:b/>
      <w:sz w:val="24"/>
    </w:rPr>
  </w:style>
  <w:style w:type="paragraph" w:styleId="Heading4">
    <w:name w:val="heading 4"/>
    <w:basedOn w:val="Normal"/>
    <w:next w:val="Normal"/>
    <w:link w:val="Heading4Char"/>
    <w:uiPriority w:val="9"/>
    <w:qFormat/>
    <w:rsid w:val="003E1A0D"/>
    <w:pPr>
      <w:keepNext/>
      <w:keepLines/>
      <w:spacing w:before="200"/>
      <w:ind w:left="2160"/>
      <w:outlineLvl w:val="3"/>
    </w:pPr>
    <w:rPr>
      <w:rFonts w:ascii="Cambria" w:hAnsi="Cambria"/>
      <w:b/>
      <w:bCs/>
      <w:i/>
      <w:iCs/>
      <w:color w:val="4F81BD"/>
      <w:sz w:val="24"/>
      <w:szCs w:val="24"/>
      <w:lang w:val="en-US"/>
    </w:rPr>
  </w:style>
  <w:style w:type="paragraph" w:styleId="Heading5">
    <w:name w:val="heading 5"/>
    <w:basedOn w:val="Normal"/>
    <w:next w:val="Normal"/>
    <w:link w:val="Heading5Char"/>
    <w:uiPriority w:val="9"/>
    <w:qFormat/>
    <w:rsid w:val="003E1A0D"/>
    <w:pPr>
      <w:keepNext/>
      <w:keepLines/>
      <w:spacing w:before="200"/>
      <w:ind w:left="2880"/>
      <w:outlineLvl w:val="4"/>
    </w:pPr>
    <w:rPr>
      <w:rFonts w:ascii="Cambria" w:hAnsi="Cambria"/>
      <w:color w:val="243F60"/>
      <w:sz w:val="24"/>
      <w:szCs w:val="24"/>
      <w:lang w:val="en-US"/>
    </w:rPr>
  </w:style>
  <w:style w:type="paragraph" w:styleId="Heading6">
    <w:name w:val="heading 6"/>
    <w:basedOn w:val="Normal"/>
    <w:next w:val="Normal"/>
    <w:link w:val="Heading6Char"/>
    <w:uiPriority w:val="9"/>
    <w:qFormat/>
    <w:rsid w:val="003E1A0D"/>
    <w:pPr>
      <w:keepNext/>
      <w:keepLines/>
      <w:spacing w:before="200"/>
      <w:ind w:left="3600"/>
      <w:outlineLvl w:val="5"/>
    </w:pPr>
    <w:rPr>
      <w:rFonts w:ascii="Cambria" w:hAnsi="Cambria"/>
      <w:i/>
      <w:iCs/>
      <w:color w:val="243F60"/>
      <w:sz w:val="24"/>
      <w:szCs w:val="24"/>
      <w:lang w:val="en-US"/>
    </w:rPr>
  </w:style>
  <w:style w:type="paragraph" w:styleId="Heading7">
    <w:name w:val="heading 7"/>
    <w:basedOn w:val="Normal"/>
    <w:next w:val="Normal"/>
    <w:link w:val="Heading7Char"/>
    <w:uiPriority w:val="9"/>
    <w:qFormat/>
    <w:rsid w:val="003E1A0D"/>
    <w:pPr>
      <w:keepNext/>
      <w:keepLines/>
      <w:spacing w:before="200"/>
      <w:ind w:left="4320"/>
      <w:outlineLvl w:val="6"/>
    </w:pPr>
    <w:rPr>
      <w:rFonts w:ascii="Cambria" w:hAnsi="Cambria"/>
      <w:i/>
      <w:iCs/>
      <w:color w:val="404040"/>
      <w:sz w:val="24"/>
      <w:szCs w:val="24"/>
      <w:lang w:val="en-US"/>
    </w:rPr>
  </w:style>
  <w:style w:type="paragraph" w:styleId="Heading8">
    <w:name w:val="heading 8"/>
    <w:basedOn w:val="Normal"/>
    <w:next w:val="Normal"/>
    <w:link w:val="Heading8Char"/>
    <w:uiPriority w:val="9"/>
    <w:qFormat/>
    <w:rsid w:val="003E1A0D"/>
    <w:pPr>
      <w:keepNext/>
      <w:keepLines/>
      <w:spacing w:before="200"/>
      <w:ind w:left="5040"/>
      <w:outlineLvl w:val="7"/>
    </w:pPr>
    <w:rPr>
      <w:rFonts w:ascii="Cambria" w:hAnsi="Cambria"/>
      <w:color w:val="404040"/>
      <w:sz w:val="20"/>
      <w:lang w:val="en-US"/>
    </w:rPr>
  </w:style>
  <w:style w:type="paragraph" w:styleId="Heading9">
    <w:name w:val="heading 9"/>
    <w:basedOn w:val="Normal"/>
    <w:next w:val="Normal"/>
    <w:link w:val="Heading9Char"/>
    <w:uiPriority w:val="9"/>
    <w:qFormat/>
    <w:rsid w:val="003E1A0D"/>
    <w:pPr>
      <w:keepNext/>
      <w:keepLines/>
      <w:spacing w:before="200"/>
      <w:ind w:left="5760"/>
      <w:outlineLvl w:val="8"/>
    </w:pPr>
    <w:rPr>
      <w:rFonts w:ascii="Cambria" w:hAnsi="Cambria"/>
      <w:i/>
      <w:iCs/>
      <w:color w:val="404040"/>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styleId="Emphasis">
    <w:name w:val="Emphasis"/>
    <w:qFormat/>
    <w:rsid w:val="003B670C"/>
    <w:rPr>
      <w:i/>
      <w:iCs/>
    </w:rPr>
  </w:style>
  <w:style w:type="character" w:customStyle="1" w:styleId="Heading4Char">
    <w:name w:val="Heading 4 Char"/>
    <w:link w:val="Heading4"/>
    <w:uiPriority w:val="9"/>
    <w:semiHidden/>
    <w:rsid w:val="003E1A0D"/>
    <w:rPr>
      <w:rFonts w:ascii="Cambria" w:eastAsia="Times New Roman" w:hAnsi="Cambria" w:cs="Times New Roman"/>
      <w:b/>
      <w:bCs/>
      <w:i/>
      <w:iCs/>
      <w:color w:val="4F81BD"/>
      <w:sz w:val="24"/>
      <w:szCs w:val="24"/>
    </w:rPr>
  </w:style>
  <w:style w:type="character" w:customStyle="1" w:styleId="Heading5Char">
    <w:name w:val="Heading 5 Char"/>
    <w:link w:val="Heading5"/>
    <w:uiPriority w:val="9"/>
    <w:rsid w:val="003E1A0D"/>
    <w:rPr>
      <w:rFonts w:ascii="Cambria" w:eastAsia="Times New Roman" w:hAnsi="Cambria" w:cs="Times New Roman"/>
      <w:color w:val="243F60"/>
      <w:sz w:val="24"/>
      <w:szCs w:val="24"/>
    </w:rPr>
  </w:style>
  <w:style w:type="character" w:customStyle="1" w:styleId="Heading6Char">
    <w:name w:val="Heading 6 Char"/>
    <w:link w:val="Heading6"/>
    <w:uiPriority w:val="9"/>
    <w:semiHidden/>
    <w:rsid w:val="003E1A0D"/>
    <w:rPr>
      <w:rFonts w:ascii="Cambria" w:eastAsia="Times New Roman" w:hAnsi="Cambria" w:cs="Times New Roman"/>
      <w:i/>
      <w:iCs/>
      <w:color w:val="243F60"/>
      <w:sz w:val="24"/>
      <w:szCs w:val="24"/>
    </w:rPr>
  </w:style>
  <w:style w:type="character" w:customStyle="1" w:styleId="Heading7Char">
    <w:name w:val="Heading 7 Char"/>
    <w:link w:val="Heading7"/>
    <w:uiPriority w:val="9"/>
    <w:rsid w:val="003E1A0D"/>
    <w:rPr>
      <w:rFonts w:ascii="Cambria" w:eastAsia="Times New Roman" w:hAnsi="Cambria" w:cs="Times New Roman"/>
      <w:i/>
      <w:iCs/>
      <w:color w:val="404040"/>
      <w:sz w:val="24"/>
      <w:szCs w:val="24"/>
    </w:rPr>
  </w:style>
  <w:style w:type="character" w:customStyle="1" w:styleId="Heading8Char">
    <w:name w:val="Heading 8 Char"/>
    <w:link w:val="Heading8"/>
    <w:uiPriority w:val="9"/>
    <w:semiHidden/>
    <w:rsid w:val="003E1A0D"/>
    <w:rPr>
      <w:rFonts w:ascii="Cambria" w:eastAsia="Times New Roman" w:hAnsi="Cambria" w:cs="Times New Roman"/>
      <w:color w:val="404040"/>
    </w:rPr>
  </w:style>
  <w:style w:type="character" w:customStyle="1" w:styleId="Heading9Char">
    <w:name w:val="Heading 9 Char"/>
    <w:link w:val="Heading9"/>
    <w:uiPriority w:val="9"/>
    <w:semiHidden/>
    <w:rsid w:val="003E1A0D"/>
    <w:rPr>
      <w:rFonts w:ascii="Cambria" w:eastAsia="Times New Roman" w:hAnsi="Cambria" w:cs="Times New Roman"/>
      <w:i/>
      <w:iCs/>
      <w:color w:val="404040"/>
    </w:rPr>
  </w:style>
  <w:style w:type="paragraph" w:customStyle="1" w:styleId="ColorfulList-Accent11">
    <w:name w:val="Colorful List - Accent 11"/>
    <w:basedOn w:val="Normal"/>
    <w:uiPriority w:val="34"/>
    <w:qFormat/>
    <w:rsid w:val="003E1A0D"/>
    <w:pPr>
      <w:ind w:left="720"/>
      <w:contextualSpacing/>
    </w:pPr>
    <w:rPr>
      <w:rFonts w:ascii="Calibri" w:hAnsi="Calibri"/>
      <w:sz w:val="24"/>
      <w:szCs w:val="24"/>
      <w:lang w:val="en-US"/>
    </w:rPr>
  </w:style>
  <w:style w:type="paragraph" w:styleId="FootnoteText">
    <w:name w:val="footnote text"/>
    <w:basedOn w:val="Normal"/>
    <w:link w:val="FootnoteTextChar"/>
    <w:unhideWhenUsed/>
    <w:rsid w:val="003E1A0D"/>
    <w:rPr>
      <w:rFonts w:ascii="Calibri" w:hAnsi="Calibri"/>
      <w:sz w:val="24"/>
      <w:szCs w:val="24"/>
      <w:lang w:val="en-US"/>
    </w:rPr>
  </w:style>
  <w:style w:type="character" w:customStyle="1" w:styleId="FootnoteTextChar">
    <w:name w:val="Footnote Text Char"/>
    <w:link w:val="FootnoteText"/>
    <w:rsid w:val="003E1A0D"/>
    <w:rPr>
      <w:rFonts w:ascii="Calibri" w:eastAsia="Times New Roman" w:hAnsi="Calibri" w:cs="Times New Roman"/>
      <w:sz w:val="24"/>
      <w:szCs w:val="24"/>
    </w:rPr>
  </w:style>
  <w:style w:type="character" w:styleId="FootnoteReference">
    <w:name w:val="footnote reference"/>
    <w:unhideWhenUsed/>
    <w:rsid w:val="003E1A0D"/>
    <w:rPr>
      <w:vertAlign w:val="superscript"/>
    </w:rPr>
  </w:style>
  <w:style w:type="paragraph" w:customStyle="1" w:styleId="ParaNum">
    <w:name w:val="ParaNum"/>
    <w:basedOn w:val="Normal"/>
    <w:link w:val="ParaNumChar"/>
    <w:rsid w:val="003E1A0D"/>
    <w:pPr>
      <w:widowControl w:val="0"/>
      <w:numPr>
        <w:numId w:val="2"/>
      </w:numPr>
      <w:tabs>
        <w:tab w:val="clear" w:pos="1080"/>
        <w:tab w:val="num" w:pos="1440"/>
      </w:tabs>
      <w:spacing w:after="120"/>
    </w:pPr>
    <w:rPr>
      <w:snapToGrid w:val="0"/>
      <w:kern w:val="28"/>
      <w:lang w:val="en-US"/>
    </w:rPr>
  </w:style>
  <w:style w:type="character" w:customStyle="1" w:styleId="ParaNumChar">
    <w:name w:val="ParaNum Char"/>
    <w:link w:val="ParaNum"/>
    <w:rsid w:val="003E1A0D"/>
    <w:rPr>
      <w:snapToGrid w:val="0"/>
      <w:kern w:val="28"/>
      <w:sz w:val="22"/>
    </w:rPr>
  </w:style>
  <w:style w:type="paragraph" w:styleId="BalloonText">
    <w:name w:val="Balloon Text"/>
    <w:basedOn w:val="Normal"/>
    <w:link w:val="BalloonTextChar"/>
    <w:rsid w:val="007C5471"/>
    <w:rPr>
      <w:rFonts w:ascii="Tahoma" w:hAnsi="Tahoma" w:cs="Tahoma"/>
      <w:sz w:val="16"/>
      <w:szCs w:val="16"/>
    </w:rPr>
  </w:style>
  <w:style w:type="character" w:customStyle="1" w:styleId="BalloonTextChar">
    <w:name w:val="Balloon Text Char"/>
    <w:link w:val="BalloonText"/>
    <w:rsid w:val="007C5471"/>
    <w:rPr>
      <w:rFonts w:ascii="Tahoma" w:hAnsi="Tahoma" w:cs="Tahoma"/>
      <w:sz w:val="16"/>
      <w:szCs w:val="16"/>
      <w:lang w:val="en-GB"/>
    </w:rPr>
  </w:style>
  <w:style w:type="paragraph" w:styleId="Title">
    <w:name w:val="Title"/>
    <w:basedOn w:val="Normal"/>
    <w:next w:val="Normal"/>
    <w:link w:val="TitleChar"/>
    <w:uiPriority w:val="1"/>
    <w:qFormat/>
    <w:rsid w:val="00502B32"/>
    <w:pPr>
      <w:keepNext/>
      <w:spacing w:after="360"/>
      <w:ind w:left="1440" w:right="1440"/>
      <w:contextualSpacing/>
      <w:jc w:val="center"/>
    </w:pPr>
    <w:rPr>
      <w:rFonts w:ascii="Times New Roman Bold" w:eastAsia="MS Gothic" w:hAnsi="Times New Roman Bold"/>
      <w:b/>
      <w:caps/>
      <w:sz w:val="24"/>
      <w:szCs w:val="52"/>
      <w:lang w:val="en-US"/>
    </w:rPr>
  </w:style>
  <w:style w:type="character" w:customStyle="1" w:styleId="TitleChar">
    <w:name w:val="Title Char"/>
    <w:link w:val="Title"/>
    <w:uiPriority w:val="1"/>
    <w:rsid w:val="00502B32"/>
    <w:rPr>
      <w:rFonts w:ascii="Times New Roman Bold" w:eastAsia="MS Gothic" w:hAnsi="Times New Roman Bold"/>
      <w:b/>
      <w:caps/>
      <w:sz w:val="24"/>
      <w:szCs w:val="52"/>
    </w:rPr>
  </w:style>
  <w:style w:type="paragraph" w:customStyle="1" w:styleId="StyleCentered">
    <w:name w:val="Style Centered"/>
    <w:basedOn w:val="Normal"/>
    <w:link w:val="StyleCenteredChar"/>
    <w:rsid w:val="00502B32"/>
    <w:pPr>
      <w:jc w:val="center"/>
    </w:pPr>
    <w:rPr>
      <w:rFonts w:eastAsia="Cambria"/>
      <w:sz w:val="24"/>
      <w:lang w:val="en-US"/>
    </w:rPr>
  </w:style>
  <w:style w:type="paragraph" w:customStyle="1" w:styleId="StyleBoldCentered">
    <w:name w:val="Style Bold Centered"/>
    <w:basedOn w:val="Normal"/>
    <w:rsid w:val="00502B32"/>
    <w:pPr>
      <w:ind w:left="720" w:right="720"/>
      <w:jc w:val="center"/>
    </w:pPr>
    <w:rPr>
      <w:rFonts w:ascii="Times New Roman Bold" w:eastAsia="Cambria" w:hAnsi="Times New Roman Bold"/>
      <w:b/>
      <w:bCs/>
      <w:caps/>
      <w:sz w:val="24"/>
      <w:lang w:val="en-US"/>
    </w:rPr>
  </w:style>
  <w:style w:type="paragraph" w:customStyle="1" w:styleId="PartyName">
    <w:name w:val="Party Name"/>
    <w:basedOn w:val="Normal"/>
    <w:rsid w:val="00502B32"/>
    <w:pPr>
      <w:spacing w:line="240" w:lineRule="exact"/>
    </w:pPr>
    <w:rPr>
      <w:rFonts w:eastAsia="Cambria"/>
      <w:sz w:val="24"/>
      <w:lang w:val="en-US"/>
    </w:rPr>
  </w:style>
  <w:style w:type="paragraph" w:customStyle="1" w:styleId="CaptionRight">
    <w:name w:val="CaptionRight"/>
    <w:basedOn w:val="Normal"/>
    <w:rsid w:val="00502B32"/>
    <w:pPr>
      <w:spacing w:line="240" w:lineRule="exact"/>
      <w:ind w:left="288"/>
    </w:pPr>
    <w:rPr>
      <w:rFonts w:eastAsia="Cambria"/>
      <w:sz w:val="24"/>
      <w:szCs w:val="22"/>
      <w:lang w:val="en-US"/>
    </w:rPr>
  </w:style>
  <w:style w:type="paragraph" w:customStyle="1" w:styleId="StyleLeft35">
    <w:name w:val="Style Left:  3.5&quot;"/>
    <w:basedOn w:val="Normal"/>
    <w:rsid w:val="00502B32"/>
    <w:pPr>
      <w:ind w:left="5040"/>
    </w:pPr>
    <w:rPr>
      <w:rFonts w:eastAsia="Cambria"/>
      <w:sz w:val="24"/>
      <w:lang w:val="en-US"/>
    </w:rPr>
  </w:style>
  <w:style w:type="character" w:customStyle="1" w:styleId="StyleCenteredChar">
    <w:name w:val="Style Centered Char"/>
    <w:link w:val="StyleCentered"/>
    <w:rsid w:val="00502B32"/>
    <w:rPr>
      <w:rFonts w:eastAsia="Cambria"/>
      <w:sz w:val="24"/>
    </w:rPr>
  </w:style>
  <w:style w:type="paragraph" w:styleId="TOC1">
    <w:name w:val="toc 1"/>
    <w:basedOn w:val="Normal"/>
    <w:next w:val="Normal"/>
    <w:autoRedefine/>
    <w:uiPriority w:val="39"/>
    <w:unhideWhenUsed/>
    <w:rsid w:val="00502B32"/>
    <w:pPr>
      <w:spacing w:before="240" w:after="120"/>
    </w:pPr>
    <w:rPr>
      <w:rFonts w:ascii="Cambria" w:eastAsia="MS Mincho" w:hAnsi="Cambria"/>
      <w:b/>
      <w:caps/>
      <w:szCs w:val="22"/>
      <w:u w:val="single"/>
      <w:lang w:val="en-US"/>
    </w:rPr>
  </w:style>
  <w:style w:type="paragraph" w:customStyle="1" w:styleId="TOCHeading1">
    <w:name w:val="TOC Heading1"/>
    <w:basedOn w:val="Heading1"/>
    <w:next w:val="Normal"/>
    <w:uiPriority w:val="39"/>
    <w:unhideWhenUsed/>
    <w:qFormat/>
    <w:rsid w:val="00502B32"/>
    <w:pPr>
      <w:spacing w:before="480" w:line="276" w:lineRule="auto"/>
      <w:outlineLvl w:val="9"/>
    </w:pPr>
    <w:rPr>
      <w:rFonts w:ascii="Calibri" w:eastAsia="MS Gothic" w:hAnsi="Calibri"/>
      <w:bCs/>
      <w:color w:val="365F91"/>
      <w:sz w:val="28"/>
      <w:szCs w:val="28"/>
      <w:u w:val="none"/>
      <w:lang w:val="en-US"/>
    </w:rPr>
  </w:style>
  <w:style w:type="paragraph" w:styleId="TOC2">
    <w:name w:val="toc 2"/>
    <w:basedOn w:val="Normal"/>
    <w:next w:val="Normal"/>
    <w:autoRedefine/>
    <w:uiPriority w:val="39"/>
    <w:unhideWhenUsed/>
    <w:rsid w:val="00502B32"/>
    <w:rPr>
      <w:rFonts w:ascii="Cambria" w:eastAsia="MS Mincho" w:hAnsi="Cambria"/>
      <w:b/>
      <w:smallCaps/>
      <w:szCs w:val="22"/>
      <w:lang w:val="en-US"/>
    </w:rPr>
  </w:style>
  <w:style w:type="paragraph" w:styleId="TOC3">
    <w:name w:val="toc 3"/>
    <w:basedOn w:val="Normal"/>
    <w:next w:val="Normal"/>
    <w:autoRedefine/>
    <w:uiPriority w:val="39"/>
    <w:unhideWhenUsed/>
    <w:rsid w:val="00502B32"/>
    <w:rPr>
      <w:rFonts w:ascii="Cambria" w:eastAsia="MS Mincho" w:hAnsi="Cambria"/>
      <w:smallCaps/>
      <w:szCs w:val="22"/>
      <w:lang w:val="en-US"/>
    </w:rPr>
  </w:style>
  <w:style w:type="paragraph" w:styleId="Subtitle">
    <w:name w:val="Subtitle"/>
    <w:basedOn w:val="Normal"/>
    <w:next w:val="Normal"/>
    <w:link w:val="SubtitleChar"/>
    <w:uiPriority w:val="11"/>
    <w:qFormat/>
    <w:rsid w:val="00502B32"/>
    <w:pPr>
      <w:keepNext/>
      <w:numPr>
        <w:ilvl w:val="1"/>
      </w:numPr>
      <w:ind w:left="1440" w:right="1440"/>
      <w:jc w:val="center"/>
    </w:pPr>
    <w:rPr>
      <w:rFonts w:ascii="Times New Roman Bold" w:eastAsia="MS Gothic" w:hAnsi="Times New Roman Bold"/>
      <w:b/>
      <w:iCs/>
      <w:sz w:val="24"/>
      <w:szCs w:val="24"/>
      <w:lang w:val="en-US"/>
    </w:rPr>
  </w:style>
  <w:style w:type="character" w:customStyle="1" w:styleId="SubtitleChar">
    <w:name w:val="Subtitle Char"/>
    <w:link w:val="Subtitle"/>
    <w:uiPriority w:val="11"/>
    <w:rsid w:val="00502B32"/>
    <w:rPr>
      <w:rFonts w:ascii="Times New Roman Bold" w:eastAsia="MS Gothic" w:hAnsi="Times New Roman Bold"/>
      <w:b/>
      <w:iCs/>
      <w:sz w:val="24"/>
      <w:szCs w:val="24"/>
    </w:rPr>
  </w:style>
  <w:style w:type="paragraph" w:styleId="NormalWeb">
    <w:name w:val="Normal (Web)"/>
    <w:basedOn w:val="Normal"/>
    <w:uiPriority w:val="99"/>
    <w:unhideWhenUsed/>
    <w:rsid w:val="0041226F"/>
    <w:pPr>
      <w:spacing w:before="100" w:beforeAutospacing="1" w:after="100" w:afterAutospacing="1"/>
    </w:pPr>
    <w:rPr>
      <w:rFonts w:eastAsia="MS Mincho"/>
      <w:sz w:val="24"/>
      <w:szCs w:val="24"/>
      <w:lang w:val="en-US" w:bidi="he-IL"/>
    </w:rPr>
  </w:style>
  <w:style w:type="character" w:styleId="CommentReference">
    <w:name w:val="annotation reference"/>
    <w:rsid w:val="00FC4348"/>
    <w:rPr>
      <w:sz w:val="18"/>
      <w:szCs w:val="18"/>
    </w:rPr>
  </w:style>
  <w:style w:type="paragraph" w:styleId="CommentText">
    <w:name w:val="annotation text"/>
    <w:basedOn w:val="Normal"/>
    <w:link w:val="CommentTextChar"/>
    <w:rsid w:val="00FC4348"/>
    <w:rPr>
      <w:sz w:val="24"/>
      <w:szCs w:val="24"/>
    </w:rPr>
  </w:style>
  <w:style w:type="character" w:customStyle="1" w:styleId="CommentTextChar">
    <w:name w:val="Comment Text Char"/>
    <w:link w:val="CommentText"/>
    <w:rsid w:val="00FC4348"/>
    <w:rPr>
      <w:sz w:val="24"/>
      <w:szCs w:val="24"/>
      <w:lang w:val="en-GB"/>
    </w:rPr>
  </w:style>
  <w:style w:type="paragraph" w:styleId="CommentSubject">
    <w:name w:val="annotation subject"/>
    <w:basedOn w:val="CommentText"/>
    <w:next w:val="CommentText"/>
    <w:link w:val="CommentSubjectChar"/>
    <w:rsid w:val="00FC4348"/>
    <w:rPr>
      <w:b/>
      <w:bCs/>
      <w:sz w:val="20"/>
      <w:szCs w:val="20"/>
    </w:rPr>
  </w:style>
  <w:style w:type="character" w:customStyle="1" w:styleId="CommentSubjectChar">
    <w:name w:val="Comment Subject Char"/>
    <w:link w:val="CommentSubject"/>
    <w:rsid w:val="00FC4348"/>
    <w:rPr>
      <w:b/>
      <w:bCs/>
      <w:sz w:val="24"/>
      <w:szCs w:val="24"/>
      <w:lang w:val="en-GB"/>
    </w:rPr>
  </w:style>
  <w:style w:type="paragraph" w:customStyle="1" w:styleId="TAL">
    <w:name w:val="TAL"/>
    <w:basedOn w:val="Normal"/>
    <w:next w:val="Normal"/>
    <w:uiPriority w:val="99"/>
    <w:rsid w:val="0067525B"/>
    <w:pPr>
      <w:autoSpaceDE w:val="0"/>
      <w:autoSpaceDN w:val="0"/>
      <w:adjustRightInd w:val="0"/>
    </w:pPr>
    <w:rPr>
      <w:rFonts w:eastAsiaTheme="minorHAnsi"/>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0850519">
      <w:bodyDiv w:val="1"/>
      <w:marLeft w:val="0"/>
      <w:marRight w:val="0"/>
      <w:marTop w:val="0"/>
      <w:marBottom w:val="0"/>
      <w:divBdr>
        <w:top w:val="none" w:sz="0" w:space="0" w:color="auto"/>
        <w:left w:val="none" w:sz="0" w:space="0" w:color="auto"/>
        <w:bottom w:val="none" w:sz="0" w:space="0" w:color="auto"/>
        <w:right w:val="none" w:sz="0" w:space="0" w:color="auto"/>
      </w:divBdr>
    </w:div>
    <w:div w:id="799491952">
      <w:bodyDiv w:val="1"/>
      <w:marLeft w:val="0"/>
      <w:marRight w:val="0"/>
      <w:marTop w:val="0"/>
      <w:marBottom w:val="0"/>
      <w:divBdr>
        <w:top w:val="none" w:sz="0" w:space="0" w:color="auto"/>
        <w:left w:val="none" w:sz="0" w:space="0" w:color="auto"/>
        <w:bottom w:val="none" w:sz="0" w:space="0" w:color="auto"/>
        <w:right w:val="none" w:sz="0" w:space="0" w:color="auto"/>
      </w:divBdr>
    </w:div>
    <w:div w:id="994381006">
      <w:bodyDiv w:val="1"/>
      <w:marLeft w:val="0"/>
      <w:marRight w:val="0"/>
      <w:marTop w:val="0"/>
      <w:marBottom w:val="0"/>
      <w:divBdr>
        <w:top w:val="none" w:sz="0" w:space="0" w:color="auto"/>
        <w:left w:val="none" w:sz="0" w:space="0" w:color="auto"/>
        <w:bottom w:val="none" w:sz="0" w:space="0" w:color="auto"/>
        <w:right w:val="none" w:sz="0" w:space="0" w:color="auto"/>
      </w:divBdr>
    </w:div>
    <w:div w:id="1438713179">
      <w:bodyDiv w:val="1"/>
      <w:marLeft w:val="0"/>
      <w:marRight w:val="0"/>
      <w:marTop w:val="0"/>
      <w:marBottom w:val="0"/>
      <w:divBdr>
        <w:top w:val="none" w:sz="0" w:space="0" w:color="auto"/>
        <w:left w:val="none" w:sz="0" w:space="0" w:color="auto"/>
        <w:bottom w:val="none" w:sz="0" w:space="0" w:color="auto"/>
        <w:right w:val="none" w:sz="0" w:space="0" w:color="auto"/>
      </w:divBdr>
    </w:div>
    <w:div w:id="1759327884">
      <w:bodyDiv w:val="1"/>
      <w:marLeft w:val="0"/>
      <w:marRight w:val="0"/>
      <w:marTop w:val="0"/>
      <w:marBottom w:val="0"/>
      <w:divBdr>
        <w:top w:val="none" w:sz="0" w:space="0" w:color="auto"/>
        <w:left w:val="none" w:sz="0" w:space="0" w:color="auto"/>
        <w:bottom w:val="none" w:sz="0" w:space="0" w:color="auto"/>
        <w:right w:val="none" w:sz="0" w:space="0" w:color="auto"/>
      </w:divBdr>
    </w:div>
    <w:div w:id="2014188537">
      <w:bodyDiv w:val="1"/>
      <w:marLeft w:val="0"/>
      <w:marRight w:val="0"/>
      <w:marTop w:val="0"/>
      <w:marBottom w:val="0"/>
      <w:divBdr>
        <w:top w:val="none" w:sz="0" w:space="0" w:color="auto"/>
        <w:left w:val="none" w:sz="0" w:space="0" w:color="auto"/>
        <w:bottom w:val="none" w:sz="0" w:space="0" w:color="auto"/>
        <w:right w:val="none" w:sz="0" w:space="0" w:color="auto"/>
      </w:divBdr>
      <w:divsChild>
        <w:div w:id="685447839">
          <w:marLeft w:val="0"/>
          <w:marRight w:val="0"/>
          <w:marTop w:val="0"/>
          <w:marBottom w:val="0"/>
          <w:divBdr>
            <w:top w:val="none" w:sz="0" w:space="0" w:color="auto"/>
            <w:left w:val="none" w:sz="0" w:space="0" w:color="auto"/>
            <w:bottom w:val="none" w:sz="0" w:space="0" w:color="auto"/>
            <w:right w:val="none" w:sz="0" w:space="0" w:color="auto"/>
          </w:divBdr>
        </w:div>
        <w:div w:id="1388454179">
          <w:marLeft w:val="0"/>
          <w:marRight w:val="0"/>
          <w:marTop w:val="0"/>
          <w:marBottom w:val="0"/>
          <w:divBdr>
            <w:top w:val="none" w:sz="0" w:space="0" w:color="auto"/>
            <w:left w:val="none" w:sz="0" w:space="0" w:color="auto"/>
            <w:bottom w:val="none" w:sz="0" w:space="0" w:color="auto"/>
            <w:right w:val="none" w:sz="0" w:space="0" w:color="auto"/>
          </w:divBdr>
        </w:div>
        <w:div w:id="1453674257">
          <w:marLeft w:val="0"/>
          <w:marRight w:val="0"/>
          <w:marTop w:val="0"/>
          <w:marBottom w:val="0"/>
          <w:divBdr>
            <w:top w:val="none" w:sz="0" w:space="0" w:color="auto"/>
            <w:left w:val="none" w:sz="0" w:space="0" w:color="auto"/>
            <w:bottom w:val="none" w:sz="0" w:space="0" w:color="auto"/>
            <w:right w:val="none" w:sz="0" w:space="0" w:color="auto"/>
          </w:divBdr>
        </w:div>
        <w:div w:id="17009303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apps.fcc.gov/ecfs/document/view.action?id=702241888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cclesi\Documents\2013\ieee\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938C5-7371-4230-A9DA-ABA1EF322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0</TotalTime>
  <Pages>2</Pages>
  <Words>238</Words>
  <Characters>1362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Some Company</Company>
  <LinksUpToDate>false</LinksUpToDate>
  <CharactersWithSpaces>1597</CharactersWithSpaces>
  <SharedDoc>false</SharedDoc>
  <HyperlinkBase/>
  <HLinks>
    <vt:vector size="24" baseType="variant">
      <vt:variant>
        <vt:i4>6619228</vt:i4>
      </vt:variant>
      <vt:variant>
        <vt:i4>0</vt:i4>
      </vt:variant>
      <vt:variant>
        <vt:i4>0</vt:i4>
      </vt:variant>
      <vt:variant>
        <vt:i4>5</vt:i4>
      </vt:variant>
      <vt:variant>
        <vt:lpwstr>mailto:pecclesi@cisco.com</vt:lpwstr>
      </vt:variant>
      <vt:variant>
        <vt:lpwstr/>
      </vt:variant>
      <vt:variant>
        <vt:i4>6422632</vt:i4>
      </vt:variant>
      <vt:variant>
        <vt:i4>6</vt:i4>
      </vt:variant>
      <vt:variant>
        <vt:i4>0</vt:i4>
      </vt:variant>
      <vt:variant>
        <vt:i4>5</vt:i4>
      </vt:variant>
      <vt:variant>
        <vt:lpwstr>http://www.ntia.doc.gov/meetings/CSMAC</vt:lpwstr>
      </vt:variant>
      <vt:variant>
        <vt:lpwstr/>
      </vt:variant>
      <vt:variant>
        <vt:i4>7471212</vt:i4>
      </vt:variant>
      <vt:variant>
        <vt:i4>3</vt:i4>
      </vt:variant>
      <vt:variant>
        <vt:i4>0</vt:i4>
      </vt:variant>
      <vt:variant>
        <vt:i4>5</vt:i4>
      </vt:variant>
      <vt:variant>
        <vt:lpwstr>http://www.cisco/go/vni</vt:lpwstr>
      </vt:variant>
      <vt:variant>
        <vt:lpwstr/>
      </vt:variant>
      <vt:variant>
        <vt:i4>6553650</vt:i4>
      </vt:variant>
      <vt:variant>
        <vt:i4>0</vt:i4>
      </vt:variant>
      <vt:variant>
        <vt:i4>0</vt:i4>
      </vt:variant>
      <vt:variant>
        <vt:i4>5</vt:i4>
      </vt:variant>
      <vt:variant>
        <vt:lpwstr>http://standards.ieee.org/about/get/802/802.11.html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Submission</dc:subject>
  <dc:creator>pecclesi</dc:creator>
  <cp:keywords>March 2013</cp:keywords>
  <cp:lastModifiedBy>John Notor</cp:lastModifiedBy>
  <cp:revision>2</cp:revision>
  <cp:lastPrinted>2013-04-29T21:46:00Z</cp:lastPrinted>
  <dcterms:created xsi:type="dcterms:W3CDTF">2013-05-31T13:49:00Z</dcterms:created>
  <dcterms:modified xsi:type="dcterms:W3CDTF">2013-05-31T13:49:00Z</dcterms:modified>
</cp:coreProperties>
</file>