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XSpec="center" w:tblpY="541"/>
        <w:tblW w:w="8647"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1350"/>
        <w:gridCol w:w="7297"/>
      </w:tblGrid>
      <w:tr w:rsidR="00281643" w:rsidRPr="001747DF" w14:paraId="1A9A4E52" w14:textId="77777777" w:rsidTr="00E93342">
        <w:tc>
          <w:tcPr>
            <w:tcW w:w="1350" w:type="dxa"/>
          </w:tcPr>
          <w:p w14:paraId="32049EA6" w14:textId="77777777" w:rsidR="00281643" w:rsidRPr="001747DF" w:rsidRDefault="00281643" w:rsidP="00201002">
            <w:pPr>
              <w:pStyle w:val="covertext"/>
            </w:pPr>
            <w:r w:rsidRPr="001747DF">
              <w:t>Project</w:t>
            </w:r>
          </w:p>
        </w:tc>
        <w:tc>
          <w:tcPr>
            <w:tcW w:w="7297" w:type="dxa"/>
          </w:tcPr>
          <w:p w14:paraId="764712F4" w14:textId="131463A7" w:rsidR="00281643" w:rsidRPr="001747DF" w:rsidRDefault="00F56EC3" w:rsidP="00201002">
            <w:pPr>
              <w:pStyle w:val="covertext"/>
              <w:rPr>
                <w:b/>
              </w:rPr>
            </w:pPr>
            <w:r w:rsidRPr="00F56EC3">
              <w:rPr>
                <w:b/>
              </w:rPr>
              <w:t>HMD based 3D Content Motion Sickness Reducing Technology</w:t>
            </w:r>
          </w:p>
          <w:p w14:paraId="1FAF13E0" w14:textId="4AC1B5CE" w:rsidR="00281643" w:rsidRPr="001747DF" w:rsidRDefault="00F56EC3" w:rsidP="00201002">
            <w:pPr>
              <w:pStyle w:val="covertext"/>
              <w:rPr>
                <w:b/>
              </w:rPr>
            </w:pPr>
            <w:r>
              <w:t>&lt;</w:t>
            </w:r>
            <w:hyperlink r:id="rId8" w:history="1">
              <w:r w:rsidR="00E93342" w:rsidRPr="00295FA3">
                <w:rPr>
                  <w:rStyle w:val="aa"/>
                </w:rPr>
                <w:t>http://sites.ieee.org/sagroups-3333-3/</w:t>
              </w:r>
            </w:hyperlink>
            <w:r>
              <w:rPr>
                <w:b/>
              </w:rPr>
              <w:t xml:space="preserve"> &gt;</w:t>
            </w:r>
          </w:p>
        </w:tc>
      </w:tr>
      <w:tr w:rsidR="00E0278F" w:rsidRPr="00C92280" w14:paraId="17408422" w14:textId="77777777" w:rsidTr="00E93342">
        <w:tc>
          <w:tcPr>
            <w:tcW w:w="1350" w:type="dxa"/>
          </w:tcPr>
          <w:p w14:paraId="2CBB6061" w14:textId="77777777" w:rsidR="00E0278F" w:rsidRPr="001747DF" w:rsidRDefault="00E0278F" w:rsidP="00E0278F">
            <w:pPr>
              <w:pStyle w:val="covertext"/>
            </w:pPr>
            <w:r w:rsidRPr="001747DF">
              <w:t>Title</w:t>
            </w:r>
          </w:p>
        </w:tc>
        <w:tc>
          <w:tcPr>
            <w:tcW w:w="7297" w:type="dxa"/>
          </w:tcPr>
          <w:p w14:paraId="2B6D32BF" w14:textId="5E593A02" w:rsidR="00E0278F" w:rsidRPr="00110490" w:rsidRDefault="00E93342" w:rsidP="00B43D27">
            <w:pPr>
              <w:pStyle w:val="covertext"/>
              <w:rPr>
                <w:rFonts w:eastAsia="MS Mincho"/>
                <w:b/>
                <w:lang w:eastAsia="ja-JP"/>
              </w:rPr>
            </w:pPr>
            <w:r>
              <w:rPr>
                <w:rFonts w:eastAsia="MS Mincho"/>
                <w:b/>
                <w:lang w:val="en-GB" w:eastAsia="ja-JP"/>
              </w:rPr>
              <w:t xml:space="preserve">Use-case </w:t>
            </w:r>
            <w:r w:rsidR="004D4431">
              <w:rPr>
                <w:rFonts w:hint="eastAsia"/>
                <w:b/>
                <w:lang w:val="en-GB"/>
              </w:rPr>
              <w:t>for</w:t>
            </w:r>
            <w:r>
              <w:rPr>
                <w:rFonts w:eastAsia="MS Mincho"/>
                <w:b/>
                <w:lang w:val="en-GB" w:eastAsia="ja-JP"/>
              </w:rPr>
              <w:t xml:space="preserve"> </w:t>
            </w:r>
            <w:r w:rsidR="004D4431">
              <w:rPr>
                <w:rFonts w:hint="eastAsia"/>
                <w:b/>
                <w:lang w:val="en-GB"/>
              </w:rPr>
              <w:t xml:space="preserve">handover </w:t>
            </w:r>
            <w:r>
              <w:rPr>
                <w:rFonts w:eastAsia="MS Mincho"/>
                <w:b/>
                <w:lang w:val="en-GB" w:eastAsia="ja-JP"/>
              </w:rPr>
              <w:t>occur</w:t>
            </w:r>
            <w:r w:rsidR="004D4431">
              <w:rPr>
                <w:rFonts w:hint="eastAsia"/>
                <w:b/>
                <w:lang w:val="en-GB"/>
              </w:rPr>
              <w:t>rence</w:t>
            </w:r>
            <w:r>
              <w:rPr>
                <w:rFonts w:eastAsia="MS Mincho"/>
                <w:b/>
                <w:lang w:val="en-GB" w:eastAsia="ja-JP"/>
              </w:rPr>
              <w:t xml:space="preserve"> </w:t>
            </w:r>
            <w:r w:rsidR="00B43D27">
              <w:rPr>
                <w:rFonts w:hint="eastAsia"/>
                <w:b/>
                <w:lang w:val="en-GB"/>
              </w:rPr>
              <w:t>while</w:t>
            </w:r>
            <w:r>
              <w:rPr>
                <w:rFonts w:eastAsia="MS Mincho"/>
                <w:b/>
                <w:lang w:val="en-GB" w:eastAsia="ja-JP"/>
              </w:rPr>
              <w:t xml:space="preserve"> using the VR service</w:t>
            </w:r>
          </w:p>
        </w:tc>
      </w:tr>
      <w:tr w:rsidR="00E0278F" w:rsidRPr="001747DF" w14:paraId="320DB796" w14:textId="77777777" w:rsidTr="00E93342">
        <w:tc>
          <w:tcPr>
            <w:tcW w:w="1350" w:type="dxa"/>
          </w:tcPr>
          <w:p w14:paraId="2119CF6A" w14:textId="77777777" w:rsidR="00E0278F" w:rsidRPr="001747DF" w:rsidRDefault="00E0278F" w:rsidP="00E0278F">
            <w:pPr>
              <w:pStyle w:val="covertext"/>
            </w:pPr>
            <w:r w:rsidRPr="001747DF">
              <w:t>DCN</w:t>
            </w:r>
          </w:p>
        </w:tc>
        <w:tc>
          <w:tcPr>
            <w:tcW w:w="7297" w:type="dxa"/>
          </w:tcPr>
          <w:p w14:paraId="7636DEC9" w14:textId="2EB4D862" w:rsidR="00E0278F" w:rsidRPr="001747DF" w:rsidRDefault="00F56EC3" w:rsidP="00E0278F">
            <w:pPr>
              <w:pStyle w:val="covertext"/>
              <w:rPr>
                <w:b/>
              </w:rPr>
            </w:pPr>
            <w:r>
              <w:rPr>
                <w:b/>
              </w:rPr>
              <w:t>3</w:t>
            </w:r>
            <w:r w:rsidR="00E0278F" w:rsidRPr="001747DF">
              <w:rPr>
                <w:b/>
              </w:rPr>
              <w:t>-1</w:t>
            </w:r>
            <w:r w:rsidR="0027388A">
              <w:rPr>
                <w:b/>
              </w:rPr>
              <w:t>7</w:t>
            </w:r>
            <w:r w:rsidR="00E0278F" w:rsidRPr="001747DF">
              <w:rPr>
                <w:b/>
              </w:rPr>
              <w:t>-</w:t>
            </w:r>
            <w:r w:rsidR="00E0278F">
              <w:rPr>
                <w:b/>
              </w:rPr>
              <w:t>0</w:t>
            </w:r>
            <w:r w:rsidR="0027388A">
              <w:rPr>
                <w:b/>
              </w:rPr>
              <w:t>0</w:t>
            </w:r>
            <w:r w:rsidR="00F2510C">
              <w:rPr>
                <w:b/>
              </w:rPr>
              <w:t>51</w:t>
            </w:r>
            <w:r w:rsidR="00E0278F">
              <w:rPr>
                <w:rFonts w:hint="eastAsia"/>
                <w:b/>
              </w:rPr>
              <w:t>-</w:t>
            </w:r>
            <w:r w:rsidR="00E0278F">
              <w:rPr>
                <w:b/>
              </w:rPr>
              <w:t>0</w:t>
            </w:r>
            <w:r w:rsidR="008467E8">
              <w:rPr>
                <w:b/>
              </w:rPr>
              <w:t>1</w:t>
            </w:r>
            <w:r w:rsidR="00E0278F">
              <w:rPr>
                <w:b/>
              </w:rPr>
              <w:t>-000</w:t>
            </w:r>
            <w:r w:rsidR="00F2510C">
              <w:rPr>
                <w:b/>
              </w:rPr>
              <w:t>3</w:t>
            </w:r>
          </w:p>
        </w:tc>
      </w:tr>
      <w:tr w:rsidR="00E0278F" w:rsidRPr="001747DF" w14:paraId="628702B3" w14:textId="77777777" w:rsidTr="00E93342">
        <w:tc>
          <w:tcPr>
            <w:tcW w:w="1350" w:type="dxa"/>
          </w:tcPr>
          <w:p w14:paraId="5348C4FE" w14:textId="77777777" w:rsidR="00E0278F" w:rsidRPr="001747DF" w:rsidRDefault="00E0278F" w:rsidP="00E0278F">
            <w:pPr>
              <w:pStyle w:val="covertext"/>
            </w:pPr>
            <w:r w:rsidRPr="001747DF">
              <w:t>Date Submitted</w:t>
            </w:r>
          </w:p>
        </w:tc>
        <w:tc>
          <w:tcPr>
            <w:tcW w:w="7297" w:type="dxa"/>
            <w:vAlign w:val="center"/>
          </w:tcPr>
          <w:p w14:paraId="29BA1366" w14:textId="038AB48F" w:rsidR="00E0278F" w:rsidRPr="001747DF" w:rsidRDefault="00F56EC3" w:rsidP="00E93342">
            <w:pPr>
              <w:pStyle w:val="covertext"/>
              <w:jc w:val="both"/>
              <w:rPr>
                <w:b/>
              </w:rPr>
            </w:pPr>
            <w:r>
              <w:rPr>
                <w:b/>
              </w:rPr>
              <w:t>July</w:t>
            </w:r>
            <w:r w:rsidR="00AC5576">
              <w:rPr>
                <w:b/>
              </w:rPr>
              <w:t xml:space="preserve"> </w:t>
            </w:r>
            <w:r w:rsidR="00F2510C">
              <w:rPr>
                <w:b/>
              </w:rPr>
              <w:t>21</w:t>
            </w:r>
            <w:r w:rsidR="00AC5576">
              <w:rPr>
                <w:b/>
              </w:rPr>
              <w:t>, 2017</w:t>
            </w:r>
          </w:p>
        </w:tc>
      </w:tr>
      <w:tr w:rsidR="00E0278F" w:rsidRPr="001747DF" w14:paraId="69AC41AE" w14:textId="77777777" w:rsidTr="00E93342">
        <w:tc>
          <w:tcPr>
            <w:tcW w:w="1350" w:type="dxa"/>
          </w:tcPr>
          <w:p w14:paraId="707F7447" w14:textId="77777777" w:rsidR="00E0278F" w:rsidRPr="001747DF" w:rsidRDefault="00E0278F" w:rsidP="00E0278F">
            <w:pPr>
              <w:pStyle w:val="covertext"/>
            </w:pPr>
            <w:r w:rsidRPr="001747DF">
              <w:t>Source(s)</w:t>
            </w:r>
          </w:p>
        </w:tc>
        <w:tc>
          <w:tcPr>
            <w:tcW w:w="7297" w:type="dxa"/>
          </w:tcPr>
          <w:p w14:paraId="3037AA2C" w14:textId="6EC16CA1" w:rsidR="00AC5576" w:rsidRPr="00AC5576" w:rsidRDefault="00C2650D" w:rsidP="00E0278F">
            <w:pPr>
              <w:pStyle w:val="covertext"/>
            </w:pPr>
            <w:r>
              <w:rPr>
                <w:rFonts w:eastAsia="MS Mincho"/>
                <w:lang w:eastAsia="ja-JP"/>
              </w:rPr>
              <w:t xml:space="preserve">Sangkwon Peter Jeong </w:t>
            </w:r>
            <w:hyperlink r:id="rId9" w:history="1">
              <w:r w:rsidRPr="002D7750">
                <w:rPr>
                  <w:rStyle w:val="aa"/>
                  <w:rFonts w:eastAsia="맑은 고딕"/>
                </w:rPr>
                <w:t>ceo@joyfun.kr</w:t>
              </w:r>
            </w:hyperlink>
            <w:r>
              <w:rPr>
                <w:rFonts w:eastAsia="MS Mincho"/>
                <w:lang w:eastAsia="ja-JP"/>
              </w:rPr>
              <w:t xml:space="preserve"> (JoyFun Inc.)</w:t>
            </w:r>
            <w:r w:rsidRPr="008A5FFD">
              <w:rPr>
                <w:rFonts w:eastAsia="맑은 고딕"/>
              </w:rPr>
              <w:t xml:space="preserve"> </w:t>
            </w:r>
          </w:p>
          <w:p w14:paraId="3B51B3B5" w14:textId="77777777" w:rsidR="00CC7B29" w:rsidRDefault="00C2650D" w:rsidP="00AC5576">
            <w:pPr>
              <w:pStyle w:val="covertext"/>
            </w:pPr>
            <w:proofErr w:type="spellStart"/>
            <w:r>
              <w:rPr>
                <w:rFonts w:hint="eastAsia"/>
              </w:rPr>
              <w:t>Dongil</w:t>
            </w:r>
            <w:proofErr w:type="spellEnd"/>
            <w:r>
              <w:rPr>
                <w:rFonts w:hint="eastAsia"/>
              </w:rPr>
              <w:t xml:space="preserve"> Dillon </w:t>
            </w:r>
            <w:proofErr w:type="spellStart"/>
            <w:r>
              <w:rPr>
                <w:rFonts w:hint="eastAsia"/>
              </w:rPr>
              <w:t>Seo</w:t>
            </w:r>
            <w:proofErr w:type="spellEnd"/>
            <w:r>
              <w:rPr>
                <w:rFonts w:hint="eastAsia"/>
              </w:rPr>
              <w:t xml:space="preserve"> </w:t>
            </w:r>
            <w:hyperlink r:id="rId10" w:history="1">
              <w:r w:rsidRPr="008A64BE">
                <w:rPr>
                  <w:rStyle w:val="aa"/>
                  <w:rFonts w:hint="eastAsia"/>
                </w:rPr>
                <w:t>dillon@volercreative.com</w:t>
              </w:r>
            </w:hyperlink>
            <w:r>
              <w:rPr>
                <w:rFonts w:hint="eastAsia"/>
              </w:rPr>
              <w:t xml:space="preserve"> </w:t>
            </w:r>
            <w:r>
              <w:t>(</w:t>
            </w:r>
            <w:proofErr w:type="spellStart"/>
            <w:r>
              <w:t>VoleRCreative</w:t>
            </w:r>
            <w:proofErr w:type="spellEnd"/>
            <w:r>
              <w:t>)</w:t>
            </w:r>
          </w:p>
          <w:p w14:paraId="649CAD2B" w14:textId="3A406F8B" w:rsidR="00D904A0" w:rsidRPr="008A5FFD" w:rsidRDefault="00D904A0" w:rsidP="00AC5576">
            <w:pPr>
              <w:pStyle w:val="covertext"/>
              <w:rPr>
                <w:rFonts w:eastAsia="맑은 고딕"/>
              </w:rPr>
            </w:pPr>
            <w:proofErr w:type="spellStart"/>
            <w:r>
              <w:rPr>
                <w:rFonts w:eastAsia="맑은 고딕" w:hint="eastAsia"/>
              </w:rPr>
              <w:t>GookHwan</w:t>
            </w:r>
            <w:proofErr w:type="spellEnd"/>
            <w:r>
              <w:rPr>
                <w:rFonts w:eastAsia="맑은 고딕" w:hint="eastAsia"/>
              </w:rPr>
              <w:t xml:space="preserve"> Lee </w:t>
            </w:r>
            <w:hyperlink r:id="rId11" w:history="1">
              <w:r w:rsidRPr="00E31088">
                <w:rPr>
                  <w:rStyle w:val="aa"/>
                  <w:rFonts w:eastAsia="맑은 고딕" w:hint="eastAsia"/>
                </w:rPr>
                <w:t>ghlee@joyfun.kr</w:t>
              </w:r>
            </w:hyperlink>
            <w:r>
              <w:rPr>
                <w:rFonts w:eastAsia="맑은 고딕" w:hint="eastAsia"/>
              </w:rPr>
              <w:t xml:space="preserve"> </w:t>
            </w:r>
            <w:r>
              <w:rPr>
                <w:rFonts w:eastAsia="MS Mincho"/>
                <w:lang w:eastAsia="ja-JP"/>
              </w:rPr>
              <w:t>(JoyFun Inc.)</w:t>
            </w:r>
          </w:p>
        </w:tc>
      </w:tr>
      <w:tr w:rsidR="00E0278F" w:rsidRPr="001747DF" w14:paraId="7E8A50FB" w14:textId="77777777" w:rsidTr="00E93342">
        <w:tc>
          <w:tcPr>
            <w:tcW w:w="1350" w:type="dxa"/>
          </w:tcPr>
          <w:p w14:paraId="1060A21B" w14:textId="77777777" w:rsidR="00E0278F" w:rsidRPr="001747DF" w:rsidRDefault="00E0278F" w:rsidP="00E0278F">
            <w:pPr>
              <w:pStyle w:val="covertext"/>
            </w:pPr>
            <w:r w:rsidRPr="001747DF">
              <w:t>Re:</w:t>
            </w:r>
          </w:p>
        </w:tc>
        <w:tc>
          <w:tcPr>
            <w:tcW w:w="7297" w:type="dxa"/>
          </w:tcPr>
          <w:p w14:paraId="66379CE1" w14:textId="3DC13704" w:rsidR="00E0278F" w:rsidRPr="00F473D8" w:rsidRDefault="00E0278F" w:rsidP="00E0278F">
            <w:pPr>
              <w:pStyle w:val="covertext"/>
              <w:rPr>
                <w:rFonts w:eastAsia="MS Mincho"/>
                <w:lang w:val="en-GB" w:eastAsia="ja-JP"/>
              </w:rPr>
            </w:pPr>
            <w:r>
              <w:rPr>
                <w:rFonts w:eastAsia="MS Mincho" w:hint="eastAsia"/>
                <w:lang w:val="en-GB" w:eastAsia="ja-JP"/>
              </w:rPr>
              <w:t>Session #</w:t>
            </w:r>
            <w:r w:rsidR="00F56EC3">
              <w:rPr>
                <w:rFonts w:eastAsia="MS Mincho"/>
                <w:lang w:val="en-GB" w:eastAsia="ja-JP"/>
              </w:rPr>
              <w:t>2</w:t>
            </w:r>
            <w:r>
              <w:rPr>
                <w:rFonts w:eastAsia="MS Mincho"/>
                <w:lang w:val="en-GB" w:eastAsia="ja-JP"/>
              </w:rPr>
              <w:t xml:space="preserve">, </w:t>
            </w:r>
            <w:r w:rsidR="00F56EC3">
              <w:rPr>
                <w:rFonts w:ascii="맑은 고딕" w:eastAsia="맑은 고딕" w:hAnsi="맑은 고딕" w:cs="맑은 고딕" w:hint="eastAsia"/>
                <w:lang w:val="en-GB"/>
              </w:rPr>
              <w:t>NY</w:t>
            </w:r>
            <w:r>
              <w:rPr>
                <w:rFonts w:eastAsia="MS Mincho"/>
                <w:lang w:val="en-GB" w:eastAsia="ja-JP"/>
              </w:rPr>
              <w:t xml:space="preserve">, </w:t>
            </w:r>
            <w:r w:rsidR="00F56EC3">
              <w:rPr>
                <w:rFonts w:eastAsia="MS Mincho"/>
                <w:lang w:val="en-GB" w:eastAsia="ja-JP"/>
              </w:rPr>
              <w:t>USA</w:t>
            </w:r>
          </w:p>
        </w:tc>
      </w:tr>
      <w:tr w:rsidR="00E0278F" w:rsidRPr="001747DF" w14:paraId="563013E0" w14:textId="77777777" w:rsidTr="00E93342">
        <w:tc>
          <w:tcPr>
            <w:tcW w:w="1350" w:type="dxa"/>
          </w:tcPr>
          <w:p w14:paraId="1B51A6F2" w14:textId="77777777" w:rsidR="00E0278F" w:rsidRPr="001747DF" w:rsidRDefault="00E0278F" w:rsidP="00E0278F">
            <w:pPr>
              <w:pStyle w:val="covertext"/>
            </w:pPr>
            <w:r w:rsidRPr="001747DF">
              <w:t>Abstract</w:t>
            </w:r>
          </w:p>
        </w:tc>
        <w:tc>
          <w:tcPr>
            <w:tcW w:w="7297" w:type="dxa"/>
          </w:tcPr>
          <w:p w14:paraId="267E4BD6" w14:textId="5E34E435" w:rsidR="006A08AE" w:rsidRPr="00660B8E" w:rsidRDefault="00B43D27" w:rsidP="00B43D27">
            <w:pPr>
              <w:pStyle w:val="covertext"/>
              <w:jc w:val="both"/>
              <w:rPr>
                <w:sz w:val="20"/>
              </w:rPr>
            </w:pPr>
            <w:r>
              <w:rPr>
                <w:rFonts w:hint="eastAsia"/>
                <w:sz w:val="20"/>
              </w:rPr>
              <w:t xml:space="preserve">Hypothesize the handover occurrence case while using the </w:t>
            </w:r>
            <w:r w:rsidR="00E93342">
              <w:rPr>
                <w:rFonts w:hint="eastAsia"/>
                <w:sz w:val="20"/>
              </w:rPr>
              <w:t xml:space="preserve">VR </w:t>
            </w:r>
            <w:r>
              <w:rPr>
                <w:sz w:val="20"/>
              </w:rPr>
              <w:t>service</w:t>
            </w:r>
            <w:r>
              <w:rPr>
                <w:rFonts w:hint="eastAsia"/>
                <w:sz w:val="20"/>
              </w:rPr>
              <w:t xml:space="preserve">, examine the network situation during the service and discuss </w:t>
            </w:r>
            <w:r w:rsidR="00B93434">
              <w:rPr>
                <w:rFonts w:hint="eastAsia"/>
                <w:sz w:val="20"/>
              </w:rPr>
              <w:t xml:space="preserve">any </w:t>
            </w:r>
            <w:r>
              <w:rPr>
                <w:rFonts w:hint="eastAsia"/>
                <w:sz w:val="20"/>
              </w:rPr>
              <w:t>possible problems that may occur</w:t>
            </w:r>
          </w:p>
        </w:tc>
      </w:tr>
      <w:tr w:rsidR="00E0278F" w:rsidRPr="001747DF" w14:paraId="53DE8B12" w14:textId="77777777" w:rsidTr="00E93342">
        <w:tc>
          <w:tcPr>
            <w:tcW w:w="1350" w:type="dxa"/>
          </w:tcPr>
          <w:p w14:paraId="0D776EFD" w14:textId="4EA26FEF" w:rsidR="00E0278F" w:rsidRPr="001747DF" w:rsidRDefault="00E0278F" w:rsidP="00E0278F">
            <w:pPr>
              <w:pStyle w:val="covertext"/>
            </w:pPr>
            <w:r w:rsidRPr="001747DF">
              <w:t>Purpose</w:t>
            </w:r>
          </w:p>
        </w:tc>
        <w:tc>
          <w:tcPr>
            <w:tcW w:w="7297" w:type="dxa"/>
          </w:tcPr>
          <w:p w14:paraId="39E9A7FE" w14:textId="37A0B0E6" w:rsidR="00E0278F" w:rsidRPr="00AC5576" w:rsidRDefault="00B43D27" w:rsidP="00B93434">
            <w:pPr>
              <w:pStyle w:val="covertext"/>
              <w:jc w:val="both"/>
              <w:rPr>
                <w:sz w:val="20"/>
              </w:rPr>
            </w:pPr>
            <w:r>
              <w:rPr>
                <w:rFonts w:hint="eastAsia"/>
                <w:sz w:val="20"/>
              </w:rPr>
              <w:t>In order to provide an optimal user experience that minimizes the m</w:t>
            </w:r>
            <w:r w:rsidR="00E93342">
              <w:rPr>
                <w:rFonts w:hint="eastAsia"/>
                <w:sz w:val="20"/>
              </w:rPr>
              <w:t>otion sickness</w:t>
            </w:r>
            <w:r>
              <w:rPr>
                <w:rFonts w:hint="eastAsia"/>
                <w:sz w:val="20"/>
              </w:rPr>
              <w:t>,</w:t>
            </w:r>
            <w:r w:rsidR="00E93342">
              <w:rPr>
                <w:rFonts w:hint="eastAsia"/>
                <w:sz w:val="20"/>
              </w:rPr>
              <w:t xml:space="preserve"> </w:t>
            </w:r>
            <w:r>
              <w:rPr>
                <w:rFonts w:hint="eastAsia"/>
                <w:sz w:val="20"/>
              </w:rPr>
              <w:t xml:space="preserve">simulate the use case for network handover and identify </w:t>
            </w:r>
            <w:r w:rsidR="00B93434">
              <w:rPr>
                <w:rFonts w:hint="eastAsia"/>
                <w:sz w:val="20"/>
              </w:rPr>
              <w:t xml:space="preserve">any possible problems that network </w:t>
            </w:r>
            <w:proofErr w:type="gramStart"/>
            <w:r w:rsidR="00B93434">
              <w:rPr>
                <w:rFonts w:hint="eastAsia"/>
                <w:sz w:val="20"/>
              </w:rPr>
              <w:t>professionals  should</w:t>
            </w:r>
            <w:proofErr w:type="gramEnd"/>
            <w:r w:rsidR="00B93434">
              <w:rPr>
                <w:rFonts w:hint="eastAsia"/>
                <w:sz w:val="20"/>
              </w:rPr>
              <w:t xml:space="preserve"> consider and solve.</w:t>
            </w:r>
          </w:p>
        </w:tc>
      </w:tr>
      <w:tr w:rsidR="00E0278F" w:rsidRPr="001747DF" w14:paraId="66F9D1FE" w14:textId="77777777" w:rsidTr="00E93342">
        <w:trPr>
          <w:trHeight w:val="840"/>
        </w:trPr>
        <w:tc>
          <w:tcPr>
            <w:tcW w:w="1350" w:type="dxa"/>
          </w:tcPr>
          <w:p w14:paraId="1B8A1C8A" w14:textId="77777777" w:rsidR="00E0278F" w:rsidRPr="001747DF" w:rsidRDefault="00E0278F" w:rsidP="00E0278F">
            <w:pPr>
              <w:pStyle w:val="covertext"/>
            </w:pPr>
            <w:r w:rsidRPr="001747DF">
              <w:t>Notice</w:t>
            </w:r>
          </w:p>
        </w:tc>
        <w:tc>
          <w:tcPr>
            <w:tcW w:w="7297" w:type="dxa"/>
          </w:tcPr>
          <w:p w14:paraId="1C759C4C" w14:textId="33437705" w:rsidR="00E0278F" w:rsidRPr="001747DF" w:rsidRDefault="00E0278F" w:rsidP="00E0278F">
            <w:pPr>
              <w:pStyle w:val="covertext"/>
              <w:spacing w:before="0" w:after="0"/>
              <w:jc w:val="both"/>
              <w:rPr>
                <w:sz w:val="20"/>
              </w:rPr>
            </w:pPr>
            <w:r w:rsidRPr="001747DF">
              <w:rPr>
                <w:sz w:val="20"/>
              </w:rPr>
              <w:t>This document has been prepared to assist the IEEE</w:t>
            </w:r>
            <w:r w:rsidR="00D314DD">
              <w:rPr>
                <w:sz w:val="20"/>
              </w:rPr>
              <w:t xml:space="preserve"> P3333.3</w:t>
            </w:r>
            <w:r w:rsidR="00D314DD" w:rsidRPr="001747DF">
              <w:rPr>
                <w:sz w:val="20"/>
              </w:rPr>
              <w:t xml:space="preserve"> </w:t>
            </w:r>
            <w:r w:rsidRPr="001747DF">
              <w:rPr>
                <w:sz w:val="20"/>
              </w:rPr>
              <w:t>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E0278F" w:rsidRPr="001747DF" w14:paraId="5CEB9361" w14:textId="77777777" w:rsidTr="00E93342">
        <w:trPr>
          <w:trHeight w:val="1439"/>
        </w:trPr>
        <w:tc>
          <w:tcPr>
            <w:tcW w:w="1350" w:type="dxa"/>
          </w:tcPr>
          <w:p w14:paraId="18F9FAEE" w14:textId="77777777" w:rsidR="00E0278F" w:rsidRPr="001747DF" w:rsidRDefault="00E0278F" w:rsidP="00E0278F">
            <w:pPr>
              <w:pStyle w:val="covertext"/>
            </w:pPr>
            <w:r w:rsidRPr="001747DF">
              <w:t>Release</w:t>
            </w:r>
          </w:p>
        </w:tc>
        <w:tc>
          <w:tcPr>
            <w:tcW w:w="7297" w:type="dxa"/>
          </w:tcPr>
          <w:p w14:paraId="491C4764" w14:textId="1105B7D1" w:rsidR="00E0278F" w:rsidRPr="001747DF" w:rsidRDefault="00E0278F" w:rsidP="00E0278F">
            <w:pPr>
              <w:pStyle w:val="covertext"/>
              <w:spacing w:before="0" w:after="0"/>
              <w:jc w:val="both"/>
              <w:rPr>
                <w:sz w:val="20"/>
              </w:rPr>
            </w:pPr>
            <w:r w:rsidRPr="001747DF">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IEEE</w:t>
            </w:r>
            <w:r w:rsidR="00D314DD">
              <w:rPr>
                <w:sz w:val="20"/>
              </w:rPr>
              <w:t xml:space="preserve"> P3333.3</w:t>
            </w:r>
            <w:r w:rsidR="00D314DD" w:rsidRPr="001747DF">
              <w:rPr>
                <w:sz w:val="20"/>
              </w:rPr>
              <w:t xml:space="preserve"> </w:t>
            </w:r>
            <w:r w:rsidRPr="001747DF">
              <w:rPr>
                <w:sz w:val="20"/>
              </w:rPr>
              <w:t>may make this contribution public.</w:t>
            </w:r>
          </w:p>
        </w:tc>
      </w:tr>
      <w:tr w:rsidR="00E0278F" w:rsidRPr="001747DF" w14:paraId="38485422" w14:textId="77777777" w:rsidTr="00E93342">
        <w:trPr>
          <w:trHeight w:val="70"/>
        </w:trPr>
        <w:tc>
          <w:tcPr>
            <w:tcW w:w="1350" w:type="dxa"/>
          </w:tcPr>
          <w:p w14:paraId="5481D817" w14:textId="77777777" w:rsidR="00E0278F" w:rsidRPr="001747DF" w:rsidRDefault="00E0278F" w:rsidP="00E0278F">
            <w:pPr>
              <w:pStyle w:val="covertext"/>
            </w:pPr>
            <w:r w:rsidRPr="001747DF">
              <w:t>Patent Policy</w:t>
            </w:r>
          </w:p>
        </w:tc>
        <w:tc>
          <w:tcPr>
            <w:tcW w:w="7297" w:type="dxa"/>
          </w:tcPr>
          <w:p w14:paraId="144BBAC2" w14:textId="77777777" w:rsidR="00E0278F" w:rsidRPr="001747DF" w:rsidRDefault="00E0278F" w:rsidP="00E0278F">
            <w:pPr>
              <w:jc w:val="both"/>
            </w:pPr>
            <w:r w:rsidRPr="001747DF">
              <w:rPr>
                <w:sz w:val="20"/>
              </w:rPr>
              <w:t xml:space="preserve">The contributor is familiar with IEEE patent policy, as stated in </w:t>
            </w:r>
            <w:hyperlink r:id="rId12" w:anchor="6.3" w:tgtFrame="_parent" w:history="1">
              <w:r w:rsidRPr="001747DF">
                <w:rPr>
                  <w:rStyle w:val="aa"/>
                  <w:sz w:val="20"/>
                </w:rPr>
                <w:t>Section 6 of the IEEE-SA Standards Board bylaws</w:t>
              </w:r>
            </w:hyperlink>
            <w:r w:rsidRPr="001747DF">
              <w:rPr>
                <w:sz w:val="20"/>
              </w:rPr>
              <w:t xml:space="preserve"> &lt;</w:t>
            </w:r>
            <w:hyperlink r:id="rId13" w:tgtFrame="_parent" w:history="1">
              <w:r w:rsidRPr="001747DF">
                <w:rPr>
                  <w:rStyle w:val="aa"/>
                  <w:sz w:val="20"/>
                </w:rPr>
                <w:t>http://standards.ieee.org/guides/bylaws/sect6-7.html#6</w:t>
              </w:r>
            </w:hyperlink>
            <w:r w:rsidRPr="001747DF">
              <w:rPr>
                <w:sz w:val="20"/>
              </w:rPr>
              <w:t xml:space="preserve">&gt; and in </w:t>
            </w:r>
            <w:r w:rsidRPr="001747DF">
              <w:rPr>
                <w:i/>
                <w:iCs/>
                <w:sz w:val="20"/>
              </w:rPr>
              <w:t>Understanding Patent Issues During IEEE Standards Development</w:t>
            </w:r>
            <w:r w:rsidRPr="001747DF">
              <w:rPr>
                <w:sz w:val="20"/>
              </w:rPr>
              <w:t xml:space="preserve"> </w:t>
            </w:r>
            <w:hyperlink r:id="rId14" w:tgtFrame="_parent" w:history="1">
              <w:r w:rsidRPr="001747DF">
                <w:rPr>
                  <w:rStyle w:val="aa"/>
                  <w:sz w:val="20"/>
                </w:rPr>
                <w:t>http://standards.ieee.org/board/pat/faq.pdf</w:t>
              </w:r>
            </w:hyperlink>
          </w:p>
        </w:tc>
      </w:tr>
    </w:tbl>
    <w:p w14:paraId="49D063E8" w14:textId="77777777" w:rsidR="005656CB" w:rsidRPr="0091711B" w:rsidRDefault="005656CB" w:rsidP="000A41E9">
      <w:pPr>
        <w:jc w:val="center"/>
        <w:rPr>
          <w:rFonts w:ascii="Times New Roman" w:eastAsiaTheme="minorEastAsia" w:hAnsi="Times New Roman"/>
          <w:b/>
          <w:sz w:val="32"/>
        </w:rPr>
        <w:sectPr w:rsidR="005656CB" w:rsidRPr="0091711B" w:rsidSect="00A66894">
          <w:headerReference w:type="default" r:id="rId15"/>
          <w:footnotePr>
            <w:numRestart w:val="eachSect"/>
          </w:footnotePr>
          <w:pgSz w:w="12240" w:h="15840" w:code="1"/>
          <w:pgMar w:top="1440" w:right="1797" w:bottom="1440" w:left="1797" w:header="720" w:footer="720" w:gutter="0"/>
          <w:lnNumType w:countBy="1"/>
          <w:pgNumType w:fmt="lowerRoman" w:start="1"/>
          <w:cols w:space="720"/>
          <w:docGrid w:linePitch="360"/>
        </w:sectPr>
      </w:pPr>
      <w:bookmarkStart w:id="0" w:name="_GoBack"/>
      <w:bookmarkEnd w:id="0"/>
    </w:p>
    <w:p w14:paraId="5FBE5CDD" w14:textId="34A28FAE"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bookmarkStart w:id="1" w:name="_Toc445127122"/>
    </w:p>
    <w:p w14:paraId="294FE1C8"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177EC88F"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4F288367"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73FE128B" w14:textId="77777777" w:rsidR="006658C1" w:rsidRPr="006658C1" w:rsidRDefault="006658C1" w:rsidP="006658C1">
      <w:pPr>
        <w:pStyle w:val="a5"/>
        <w:keepNext/>
        <w:keepLines/>
        <w:numPr>
          <w:ilvl w:val="0"/>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0C4BB1D6"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357899A0"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16454E8D"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53D5F31D"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13E99560" w14:textId="77777777" w:rsidR="006658C1" w:rsidRPr="006658C1" w:rsidRDefault="006658C1" w:rsidP="006658C1">
      <w:pPr>
        <w:pStyle w:val="a5"/>
        <w:keepNext/>
        <w:keepLines/>
        <w:numPr>
          <w:ilvl w:val="1"/>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3AEF7A1B" w14:textId="77777777" w:rsidR="006658C1" w:rsidRPr="006658C1" w:rsidRDefault="006658C1" w:rsidP="006658C1">
      <w:pPr>
        <w:pStyle w:val="a5"/>
        <w:keepNext/>
        <w:keepLines/>
        <w:numPr>
          <w:ilvl w:val="2"/>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0D2BAF4A" w14:textId="77777777" w:rsidR="006658C1" w:rsidRPr="006658C1" w:rsidRDefault="006658C1" w:rsidP="006658C1">
      <w:pPr>
        <w:pStyle w:val="a5"/>
        <w:keepNext/>
        <w:keepLines/>
        <w:numPr>
          <w:ilvl w:val="2"/>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bookmarkEnd w:id="1"/>
    <w:p w14:paraId="26791EB8" w14:textId="77777777" w:rsidR="006658C1" w:rsidRPr="006658C1" w:rsidRDefault="006658C1" w:rsidP="006658C1">
      <w:pPr>
        <w:pStyle w:val="a5"/>
        <w:keepNext/>
        <w:keepLines/>
        <w:numPr>
          <w:ilvl w:val="2"/>
          <w:numId w:val="26"/>
        </w:numPr>
        <w:tabs>
          <w:tab w:val="clear" w:pos="284"/>
        </w:tabs>
        <w:suppressAutoHyphens/>
        <w:spacing w:before="240" w:after="240"/>
        <w:ind w:leftChars="0"/>
        <w:outlineLvl w:val="2"/>
        <w:rPr>
          <w:rFonts w:ascii="Arial" w:eastAsia="맑은 고딕" w:hAnsi="Arial"/>
          <w:b/>
          <w:vanish/>
          <w:sz w:val="20"/>
          <w:szCs w:val="20"/>
          <w:lang w:val="en-US" w:eastAsia="ja-JP"/>
        </w:rPr>
      </w:pPr>
    </w:p>
    <w:p w14:paraId="25073584" w14:textId="5E6901DD" w:rsidR="000125D4" w:rsidRPr="00745A57" w:rsidRDefault="00474DA9" w:rsidP="000125D4">
      <w:pPr>
        <w:pStyle w:val="IEEEStdsImage"/>
        <w:jc w:val="both"/>
        <w:rPr>
          <w:lang w:eastAsia="ko-KR"/>
        </w:rPr>
      </w:pPr>
      <w:r>
        <w:rPr>
          <w:rFonts w:hint="eastAsia"/>
          <w:lang w:eastAsia="ko-KR"/>
        </w:rPr>
        <w:t>A u</w:t>
      </w:r>
      <w:r w:rsidR="00B93434">
        <w:rPr>
          <w:rFonts w:hint="eastAsia"/>
          <w:lang w:eastAsia="ko-KR"/>
        </w:rPr>
        <w:t xml:space="preserve">ser is viewing a wireless streamed movie using a </w:t>
      </w:r>
      <w:r w:rsidR="00624E25">
        <w:rPr>
          <w:rFonts w:hint="eastAsia"/>
          <w:lang w:eastAsia="ko-KR"/>
        </w:rPr>
        <w:t>VR</w:t>
      </w:r>
      <w:r w:rsidR="00624E25">
        <w:rPr>
          <w:lang w:eastAsia="ko-KR"/>
        </w:rPr>
        <w:t xml:space="preserve"> </w:t>
      </w:r>
      <w:r w:rsidR="00B93434">
        <w:rPr>
          <w:rFonts w:hint="eastAsia"/>
          <w:lang w:eastAsia="ko-KR"/>
        </w:rPr>
        <w:t xml:space="preserve">HMD in a bullet train moving at a speed of </w:t>
      </w:r>
      <w:r w:rsidR="00624E25">
        <w:rPr>
          <w:rFonts w:hint="eastAsia"/>
          <w:lang w:eastAsia="ko-KR"/>
        </w:rPr>
        <w:t>100</w:t>
      </w:r>
      <w:r w:rsidR="00B93434">
        <w:rPr>
          <w:rFonts w:hint="eastAsia"/>
          <w:lang w:eastAsia="ko-KR"/>
        </w:rPr>
        <w:t xml:space="preserve"> k</w:t>
      </w:r>
      <w:r w:rsidR="00624E25">
        <w:rPr>
          <w:lang w:eastAsia="ko-KR"/>
        </w:rPr>
        <w:t>m</w:t>
      </w:r>
      <w:r w:rsidR="00B93434">
        <w:rPr>
          <w:rFonts w:hint="eastAsia"/>
          <w:lang w:eastAsia="ko-KR"/>
        </w:rPr>
        <w:t>/</w:t>
      </w:r>
      <w:proofErr w:type="gramStart"/>
      <w:r w:rsidR="00B93434">
        <w:rPr>
          <w:rFonts w:hint="eastAsia"/>
          <w:lang w:eastAsia="ko-KR"/>
        </w:rPr>
        <w:t>h.</w:t>
      </w:r>
      <w:r w:rsidR="00624E25">
        <w:rPr>
          <w:rFonts w:hint="eastAsia"/>
          <w:lang w:eastAsia="ko-KR"/>
        </w:rPr>
        <w:t>.</w:t>
      </w:r>
      <w:proofErr w:type="gramEnd"/>
    </w:p>
    <w:p w14:paraId="78A0892F" w14:textId="7C543B1F" w:rsidR="00745A57" w:rsidRPr="00745A57" w:rsidRDefault="00745A57" w:rsidP="00F0759C">
      <w:pPr>
        <w:pStyle w:val="IEEEStdsParagraph"/>
        <w:rPr>
          <w:rFonts w:eastAsia="맑은 고딕"/>
          <w:lang w:eastAsia="ko-KR"/>
        </w:rPr>
      </w:pPr>
    </w:p>
    <w:p w14:paraId="5EAF9907" w14:textId="77777777" w:rsidR="00745A57" w:rsidRDefault="00624E25" w:rsidP="001972B2">
      <w:pPr>
        <w:pStyle w:val="IEEEStdsParagraph"/>
        <w:keepNext/>
        <w:jc w:val="center"/>
        <w:rPr>
          <w:rFonts w:eastAsia="MS Mincho"/>
        </w:rPr>
      </w:pPr>
      <w:r>
        <w:rPr>
          <w:rFonts w:eastAsia="MS Mincho"/>
          <w:noProof/>
          <w:lang w:eastAsia="ko-KR"/>
        </w:rPr>
        <w:drawing>
          <wp:inline distT="0" distB="0" distL="0" distR="0" wp14:anchorId="7BFC1073" wp14:editId="233C3EBA">
            <wp:extent cx="3867150" cy="3684973"/>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0522" cy="3697715"/>
                    </a:xfrm>
                    <a:prstGeom prst="rect">
                      <a:avLst/>
                    </a:prstGeom>
                    <a:noFill/>
                  </pic:spPr>
                </pic:pic>
              </a:graphicData>
            </a:graphic>
          </wp:inline>
        </w:drawing>
      </w:r>
    </w:p>
    <w:p w14:paraId="4EA5457B" w14:textId="1D21D254" w:rsidR="00745A57" w:rsidRPr="00745A57" w:rsidRDefault="00745A57" w:rsidP="00745A57">
      <w:pPr>
        <w:pStyle w:val="af"/>
        <w:rPr>
          <w:lang w:eastAsia="ko-KR"/>
        </w:rPr>
      </w:pPr>
      <w:r>
        <w:t xml:space="preserve">Figure </w:t>
      </w:r>
      <w:fldSimple w:instr=" SEQ Figure \* ARABIC ">
        <w:r w:rsidR="00D91456">
          <w:rPr>
            <w:noProof/>
          </w:rPr>
          <w:t>1</w:t>
        </w:r>
      </w:fldSimple>
      <w:r>
        <w:t xml:space="preserve">. </w:t>
      </w:r>
      <w:r w:rsidR="00474DA9">
        <w:rPr>
          <w:rFonts w:hint="eastAsia"/>
          <w:lang w:eastAsia="ko-KR"/>
        </w:rPr>
        <w:t>A user using a VR service in a bullet train</w:t>
      </w:r>
    </w:p>
    <w:p w14:paraId="2062ABA9" w14:textId="15151436" w:rsidR="00624E25" w:rsidRDefault="00624E25" w:rsidP="006F010E">
      <w:pPr>
        <w:pStyle w:val="IEEEStdsParagraph"/>
        <w:jc w:val="left"/>
        <w:rPr>
          <w:lang w:eastAsia="ko-KR"/>
        </w:rPr>
      </w:pPr>
    </w:p>
    <w:p w14:paraId="0965ECC3" w14:textId="364CF58F" w:rsidR="00624E25" w:rsidRDefault="00474DA9" w:rsidP="00624E25">
      <w:pPr>
        <w:pStyle w:val="IEEEStdsImage"/>
        <w:jc w:val="both"/>
        <w:rPr>
          <w:lang w:eastAsia="ko-KR"/>
        </w:rPr>
      </w:pPr>
      <w:r>
        <w:rPr>
          <w:rFonts w:hint="eastAsia"/>
          <w:lang w:eastAsia="ko-KR"/>
        </w:rPr>
        <w:t>To provide an optimal VR service to a user, following conditions are required:</w:t>
      </w:r>
    </w:p>
    <w:p w14:paraId="792C4D79" w14:textId="08EE428C" w:rsidR="006944C4" w:rsidRDefault="00474DA9" w:rsidP="006944C4">
      <w:pPr>
        <w:pStyle w:val="IEEEStdsParagraph"/>
        <w:numPr>
          <w:ilvl w:val="0"/>
          <w:numId w:val="43"/>
        </w:numPr>
        <w:rPr>
          <w:lang w:eastAsia="ko-KR"/>
        </w:rPr>
      </w:pPr>
      <w:r>
        <w:rPr>
          <w:rFonts w:hint="eastAsia"/>
          <w:lang w:eastAsia="ko-KR"/>
        </w:rPr>
        <w:t xml:space="preserve">Bit rate supporting over </w:t>
      </w:r>
      <w:r w:rsidR="006944C4">
        <w:rPr>
          <w:rFonts w:hint="eastAsia"/>
          <w:lang w:eastAsia="ko-KR"/>
        </w:rPr>
        <w:t xml:space="preserve">90 </w:t>
      </w:r>
      <w:r>
        <w:rPr>
          <w:rFonts w:hint="eastAsia"/>
          <w:lang w:eastAsia="ko-KR"/>
        </w:rPr>
        <w:t>FPS</w:t>
      </w:r>
      <w:r w:rsidR="006944C4">
        <w:rPr>
          <w:lang w:eastAsia="ko-KR"/>
        </w:rPr>
        <w:t xml:space="preserve"> </w:t>
      </w:r>
    </w:p>
    <w:p w14:paraId="640958A6" w14:textId="3EC2DF91" w:rsidR="006944C4" w:rsidRDefault="00474DA9" w:rsidP="006944C4">
      <w:pPr>
        <w:pStyle w:val="IEEEStdsParagraph"/>
        <w:numPr>
          <w:ilvl w:val="0"/>
          <w:numId w:val="43"/>
        </w:numPr>
        <w:rPr>
          <w:lang w:eastAsia="ko-KR"/>
        </w:rPr>
      </w:pPr>
      <w:r>
        <w:rPr>
          <w:rFonts w:hint="eastAsia"/>
          <w:lang w:eastAsia="ko-KR"/>
        </w:rPr>
        <w:t xml:space="preserve">Display supporting over </w:t>
      </w:r>
      <w:r w:rsidR="006944C4">
        <w:rPr>
          <w:rFonts w:hint="eastAsia"/>
          <w:lang w:eastAsia="ko-KR"/>
        </w:rPr>
        <w:t>12K</w:t>
      </w:r>
      <w:r w:rsidR="006944C4">
        <w:rPr>
          <w:lang w:eastAsia="ko-KR"/>
        </w:rPr>
        <w:t xml:space="preserve"> </w:t>
      </w:r>
      <w:r>
        <w:rPr>
          <w:rFonts w:hint="eastAsia"/>
          <w:lang w:eastAsia="ko-KR"/>
        </w:rPr>
        <w:t>resolution</w:t>
      </w:r>
    </w:p>
    <w:p w14:paraId="56672829" w14:textId="1C800DBB" w:rsidR="006944C4" w:rsidRPr="006944C4" w:rsidRDefault="00474DA9" w:rsidP="002100EF">
      <w:pPr>
        <w:pStyle w:val="IEEEStdsParagraph"/>
        <w:numPr>
          <w:ilvl w:val="0"/>
          <w:numId w:val="43"/>
        </w:numPr>
        <w:rPr>
          <w:lang w:eastAsia="ko-KR"/>
        </w:rPr>
      </w:pPr>
      <w:r>
        <w:rPr>
          <w:rFonts w:hint="eastAsia"/>
          <w:lang w:eastAsia="ko-KR"/>
        </w:rPr>
        <w:t xml:space="preserve">Network supporting </w:t>
      </w:r>
      <w:r w:rsidR="006944C4">
        <w:rPr>
          <w:rFonts w:hint="eastAsia"/>
          <w:lang w:eastAsia="ko-KR"/>
        </w:rPr>
        <w:t>1Gbps</w:t>
      </w:r>
      <w:r w:rsidR="006944C4">
        <w:rPr>
          <w:lang w:eastAsia="ko-KR"/>
        </w:rPr>
        <w:t xml:space="preserve"> </w:t>
      </w:r>
      <w:r>
        <w:rPr>
          <w:rFonts w:hint="eastAsia"/>
          <w:lang w:eastAsia="ko-KR"/>
        </w:rPr>
        <w:t>with constant data transfer rate and connectivity</w:t>
      </w:r>
    </w:p>
    <w:p w14:paraId="0CB82434" w14:textId="213BFAEC" w:rsidR="006944C4" w:rsidRDefault="00474DA9" w:rsidP="006944C4">
      <w:pPr>
        <w:pStyle w:val="IEEEStdsParagraph"/>
        <w:rPr>
          <w:lang w:eastAsia="ko-KR"/>
        </w:rPr>
      </w:pPr>
      <w:r>
        <w:rPr>
          <w:rFonts w:hint="eastAsia"/>
          <w:lang w:eastAsia="ko-KR"/>
        </w:rPr>
        <w:t>However, the bullet train will be under the following conditions:</w:t>
      </w:r>
    </w:p>
    <w:p w14:paraId="0B96A45B" w14:textId="7AB8B800" w:rsidR="006944C4" w:rsidRDefault="00474DA9" w:rsidP="006944C4">
      <w:pPr>
        <w:pStyle w:val="IEEEStdsParagraph"/>
        <w:numPr>
          <w:ilvl w:val="0"/>
          <w:numId w:val="44"/>
        </w:numPr>
        <w:rPr>
          <w:lang w:eastAsia="ko-KR"/>
        </w:rPr>
      </w:pPr>
      <w:r>
        <w:rPr>
          <w:rFonts w:hint="eastAsia"/>
          <w:lang w:eastAsia="ko-KR"/>
        </w:rPr>
        <w:t xml:space="preserve">VR HMD is </w:t>
      </w:r>
      <w:r w:rsidR="009E26E5">
        <w:rPr>
          <w:rFonts w:hint="eastAsia"/>
          <w:lang w:eastAsia="ko-KR"/>
        </w:rPr>
        <w:t xml:space="preserve">probably </w:t>
      </w:r>
      <w:r>
        <w:rPr>
          <w:rFonts w:hint="eastAsia"/>
          <w:lang w:eastAsia="ko-KR"/>
        </w:rPr>
        <w:t>connected to 802.11 series Wi-Fi network connection provided by the train</w:t>
      </w:r>
    </w:p>
    <w:p w14:paraId="5FDBC712" w14:textId="597FAFA5" w:rsidR="00CB261F" w:rsidRDefault="009E26E5" w:rsidP="006944C4">
      <w:pPr>
        <w:pStyle w:val="IEEEStdsParagraph"/>
        <w:numPr>
          <w:ilvl w:val="0"/>
          <w:numId w:val="44"/>
        </w:numPr>
        <w:rPr>
          <w:lang w:eastAsia="ko-KR"/>
        </w:rPr>
      </w:pPr>
      <w:r>
        <w:rPr>
          <w:rFonts w:hint="eastAsia"/>
          <w:lang w:eastAsia="ko-KR"/>
        </w:rPr>
        <w:t xml:space="preserve">The train is probably utilizing 802.11 ad network also known as </w:t>
      </w:r>
      <w:r w:rsidR="00CB261F">
        <w:rPr>
          <w:lang w:eastAsia="ko-KR"/>
        </w:rPr>
        <w:t>Wi</w:t>
      </w:r>
      <w:r>
        <w:rPr>
          <w:rFonts w:hint="eastAsia"/>
          <w:lang w:eastAsia="ko-KR"/>
        </w:rPr>
        <w:t>-</w:t>
      </w:r>
      <w:proofErr w:type="gramStart"/>
      <w:r w:rsidR="00CB261F">
        <w:rPr>
          <w:lang w:eastAsia="ko-KR"/>
        </w:rPr>
        <w:t>Gig(</w:t>
      </w:r>
      <w:proofErr w:type="gramEnd"/>
      <w:r w:rsidR="00CB261F">
        <w:rPr>
          <w:lang w:eastAsia="ko-KR"/>
        </w:rPr>
        <w:t>Wireless Gigabit Alliance)</w:t>
      </w:r>
      <w:r>
        <w:rPr>
          <w:rFonts w:hint="eastAsia"/>
          <w:lang w:eastAsia="ko-KR"/>
        </w:rPr>
        <w:t xml:space="preserve"> or something similar to this wireless network</w:t>
      </w:r>
    </w:p>
    <w:p w14:paraId="33D6F3A2" w14:textId="16D102B0" w:rsidR="00CB261F" w:rsidRDefault="009E26E5" w:rsidP="006944C4">
      <w:pPr>
        <w:pStyle w:val="IEEEStdsParagraph"/>
        <w:numPr>
          <w:ilvl w:val="0"/>
          <w:numId w:val="44"/>
        </w:numPr>
        <w:rPr>
          <w:lang w:eastAsia="ko-KR"/>
        </w:rPr>
      </w:pPr>
      <w:r>
        <w:rPr>
          <w:rFonts w:hint="eastAsia"/>
          <w:lang w:eastAsia="ko-KR"/>
        </w:rPr>
        <w:t>Horizontal and vertical network handover will constantly occur when the train is receiving the movie stream from the outside</w:t>
      </w:r>
    </w:p>
    <w:p w14:paraId="756BA69C" w14:textId="7C3C4719" w:rsidR="00CB261F" w:rsidRDefault="009E26E5" w:rsidP="006944C4">
      <w:pPr>
        <w:pStyle w:val="IEEEStdsParagraph"/>
        <w:numPr>
          <w:ilvl w:val="0"/>
          <w:numId w:val="44"/>
        </w:numPr>
        <w:rPr>
          <w:lang w:eastAsia="ko-KR"/>
        </w:rPr>
      </w:pPr>
      <w:r>
        <w:rPr>
          <w:rFonts w:hint="eastAsia"/>
          <w:lang w:eastAsia="ko-KR"/>
        </w:rPr>
        <w:t>The train will try to maintain its data connection using the virtual IP or mobile IP during this handover occurrence</w:t>
      </w:r>
      <w:r w:rsidR="00CB261F">
        <w:rPr>
          <w:rFonts w:hint="eastAsia"/>
          <w:lang w:eastAsia="ko-KR"/>
        </w:rPr>
        <w:t>.</w:t>
      </w:r>
    </w:p>
    <w:p w14:paraId="0FB87E11" w14:textId="21FBA66E" w:rsidR="00CB261F" w:rsidRDefault="009E26E5" w:rsidP="006944C4">
      <w:pPr>
        <w:pStyle w:val="IEEEStdsParagraph"/>
        <w:numPr>
          <w:ilvl w:val="0"/>
          <w:numId w:val="44"/>
        </w:numPr>
        <w:rPr>
          <w:lang w:eastAsia="ko-KR"/>
        </w:rPr>
      </w:pPr>
      <w:r>
        <w:rPr>
          <w:rFonts w:hint="eastAsia"/>
          <w:lang w:eastAsia="ko-KR"/>
        </w:rPr>
        <w:t>Performance difference is inevitable between the network transition</w:t>
      </w:r>
    </w:p>
    <w:p w14:paraId="29080420" w14:textId="6EE688DA" w:rsidR="00CB261F" w:rsidRDefault="00CB261F" w:rsidP="006944C4">
      <w:pPr>
        <w:pStyle w:val="IEEEStdsParagraph"/>
        <w:numPr>
          <w:ilvl w:val="0"/>
          <w:numId w:val="44"/>
        </w:numPr>
        <w:rPr>
          <w:lang w:eastAsia="ko-KR"/>
        </w:rPr>
      </w:pPr>
      <w:r>
        <w:rPr>
          <w:lang w:eastAsia="ko-KR"/>
        </w:rPr>
        <w:lastRenderedPageBreak/>
        <w:t>Performance</w:t>
      </w:r>
      <w:r w:rsidR="009E26E5">
        <w:rPr>
          <w:rFonts w:hint="eastAsia"/>
          <w:lang w:eastAsia="ko-KR"/>
        </w:rPr>
        <w:t xml:space="preserve"> difference will interfere with the constant data transfer and this will cause the user experiencing the VR service to feel discomfort such as motion sickness</w:t>
      </w:r>
      <w:r>
        <w:rPr>
          <w:rFonts w:hint="eastAsia"/>
          <w:lang w:eastAsia="ko-KR"/>
        </w:rPr>
        <w:t>.</w:t>
      </w:r>
    </w:p>
    <w:p w14:paraId="33619A69" w14:textId="7F7B21DA" w:rsidR="00CB261F" w:rsidRDefault="009E26E5" w:rsidP="006944C4">
      <w:pPr>
        <w:pStyle w:val="IEEEStdsParagraph"/>
        <w:numPr>
          <w:ilvl w:val="0"/>
          <w:numId w:val="44"/>
        </w:numPr>
        <w:rPr>
          <w:lang w:eastAsia="ko-KR"/>
        </w:rPr>
      </w:pPr>
      <w:r>
        <w:rPr>
          <w:rFonts w:hint="eastAsia"/>
          <w:lang w:eastAsia="ko-KR"/>
        </w:rPr>
        <w:t>Especially, the vertical handover which causes a significant performance difference will experience a data cliff effect shown in the figure 2 below.</w:t>
      </w:r>
    </w:p>
    <w:p w14:paraId="6E76DC1A" w14:textId="77777777" w:rsidR="002100EF" w:rsidRDefault="002100EF" w:rsidP="002100EF">
      <w:pPr>
        <w:pStyle w:val="IEEEStdsParagraph"/>
        <w:keepNext/>
        <w:jc w:val="center"/>
      </w:pPr>
      <w:r>
        <w:rPr>
          <w:noProof/>
          <w:lang w:eastAsia="ko-KR"/>
        </w:rPr>
        <w:drawing>
          <wp:inline distT="0" distB="0" distL="0" distR="0" wp14:anchorId="50C5FBA4" wp14:editId="5653A4BC">
            <wp:extent cx="4352925" cy="1713230"/>
            <wp:effectExtent l="0" t="0" r="9525" b="127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2925" cy="1713230"/>
                    </a:xfrm>
                    <a:prstGeom prst="rect">
                      <a:avLst/>
                    </a:prstGeom>
                    <a:noFill/>
                  </pic:spPr>
                </pic:pic>
              </a:graphicData>
            </a:graphic>
          </wp:inline>
        </w:drawing>
      </w:r>
    </w:p>
    <w:p w14:paraId="0BCBA8D1" w14:textId="743F91D9" w:rsidR="006944C4" w:rsidRPr="002100EF" w:rsidRDefault="002100EF" w:rsidP="002100EF">
      <w:pPr>
        <w:pStyle w:val="af"/>
        <w:rPr>
          <w:rFonts w:eastAsia="MS Mincho"/>
          <w:lang w:eastAsia="ko-KR"/>
        </w:rPr>
      </w:pPr>
      <w:r>
        <w:t xml:space="preserve">Figure </w:t>
      </w:r>
      <w:fldSimple w:instr=" SEQ Figure \* ARABIC ">
        <w:r w:rsidR="00D91456">
          <w:rPr>
            <w:noProof/>
          </w:rPr>
          <w:t>2</w:t>
        </w:r>
      </w:fldSimple>
      <w:r>
        <w:t xml:space="preserve">. </w:t>
      </w:r>
      <w:r w:rsidR="009E26E5">
        <w:rPr>
          <w:rFonts w:hint="eastAsia"/>
          <w:lang w:eastAsia="ko-KR"/>
        </w:rPr>
        <w:t xml:space="preserve">Data cliff </w:t>
      </w:r>
      <w:r w:rsidR="009E26E5">
        <w:rPr>
          <w:lang w:eastAsia="ko-KR"/>
        </w:rPr>
        <w:t>occurrence</w:t>
      </w:r>
      <w:r w:rsidR="009E26E5">
        <w:rPr>
          <w:rFonts w:hint="eastAsia"/>
          <w:lang w:eastAsia="ko-KR"/>
        </w:rPr>
        <w:t xml:space="preserve"> due to the sudden network performance difference</w:t>
      </w:r>
    </w:p>
    <w:p w14:paraId="0395FCE5" w14:textId="6D1F061C" w:rsidR="002100EF" w:rsidRDefault="002100EF" w:rsidP="006944C4">
      <w:pPr>
        <w:pStyle w:val="IEEEStdsParagraph"/>
        <w:rPr>
          <w:lang w:eastAsia="ko-KR"/>
        </w:rPr>
      </w:pPr>
    </w:p>
    <w:p w14:paraId="5A3A5655" w14:textId="3F0B1891" w:rsidR="002100EF" w:rsidRDefault="0003155D" w:rsidP="002100EF">
      <w:pPr>
        <w:pStyle w:val="IEEEStdsParagraph"/>
        <w:numPr>
          <w:ilvl w:val="0"/>
          <w:numId w:val="44"/>
        </w:numPr>
        <w:rPr>
          <w:lang w:eastAsia="ko-KR"/>
        </w:rPr>
      </w:pPr>
      <w:r>
        <w:rPr>
          <w:rFonts w:hint="eastAsia"/>
          <w:lang w:eastAsia="ko-KR"/>
        </w:rPr>
        <w:t>When the d</w:t>
      </w:r>
      <w:r w:rsidR="002100EF">
        <w:rPr>
          <w:rFonts w:hint="eastAsia"/>
          <w:lang w:eastAsia="ko-KR"/>
        </w:rPr>
        <w:t>ata cliff</w:t>
      </w:r>
      <w:r w:rsidR="002100EF">
        <w:rPr>
          <w:lang w:eastAsia="ko-KR"/>
        </w:rPr>
        <w:t xml:space="preserve"> </w:t>
      </w:r>
      <w:r>
        <w:rPr>
          <w:rFonts w:hint="eastAsia"/>
          <w:lang w:eastAsia="ko-KR"/>
        </w:rPr>
        <w:t>occurs, the video file consisted of various packets shown in the figure 3 below may lose its Movie Header file which contains the overall movie data structure information; and the packets without this Movie Header file will be useless as the device will not be able to recognize what the file is for.</w:t>
      </w:r>
    </w:p>
    <w:p w14:paraId="75226C63" w14:textId="77777777" w:rsidR="002100EF" w:rsidRDefault="002100EF" w:rsidP="006944C4">
      <w:pPr>
        <w:pStyle w:val="IEEEStdsParagraph"/>
        <w:rPr>
          <w:lang w:eastAsia="ko-KR"/>
        </w:rPr>
      </w:pPr>
    </w:p>
    <w:p w14:paraId="368A8AC0" w14:textId="77777777" w:rsidR="002100EF" w:rsidRDefault="002100EF" w:rsidP="002100EF">
      <w:pPr>
        <w:pStyle w:val="IEEEStdsParagraph"/>
        <w:keepNext/>
        <w:jc w:val="center"/>
      </w:pPr>
      <w:r>
        <w:rPr>
          <w:noProof/>
          <w:lang w:eastAsia="ko-KR"/>
        </w:rPr>
        <w:drawing>
          <wp:inline distT="0" distB="0" distL="0" distR="0" wp14:anchorId="53BCB1FB" wp14:editId="29FC96FD">
            <wp:extent cx="4476750" cy="2452416"/>
            <wp:effectExtent l="0" t="0" r="0" b="508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5328" cy="2457115"/>
                    </a:xfrm>
                    <a:prstGeom prst="rect">
                      <a:avLst/>
                    </a:prstGeom>
                    <a:noFill/>
                  </pic:spPr>
                </pic:pic>
              </a:graphicData>
            </a:graphic>
          </wp:inline>
        </w:drawing>
      </w:r>
    </w:p>
    <w:p w14:paraId="289A9E05" w14:textId="4463AA7D" w:rsidR="002100EF" w:rsidRDefault="002100EF" w:rsidP="002100EF">
      <w:pPr>
        <w:pStyle w:val="af"/>
        <w:rPr>
          <w:lang w:eastAsia="ko-KR"/>
        </w:rPr>
      </w:pPr>
      <w:r>
        <w:t xml:space="preserve">Figure </w:t>
      </w:r>
      <w:fldSimple w:instr=" SEQ Figure \* ARABIC ">
        <w:r w:rsidR="00D91456">
          <w:rPr>
            <w:noProof/>
          </w:rPr>
          <w:t>3</w:t>
        </w:r>
      </w:fldSimple>
      <w:r>
        <w:t xml:space="preserve">. </w:t>
      </w:r>
      <w:r>
        <w:rPr>
          <w:rFonts w:hint="eastAsia"/>
          <w:lang w:eastAsia="ko-KR"/>
        </w:rPr>
        <w:t>V</w:t>
      </w:r>
      <w:r>
        <w:rPr>
          <w:lang w:eastAsia="ko-KR"/>
        </w:rPr>
        <w:t>ideo File</w:t>
      </w:r>
      <w:r>
        <w:rPr>
          <w:noProof/>
        </w:rPr>
        <w:t xml:space="preserve"> Architecture</w:t>
      </w:r>
    </w:p>
    <w:p w14:paraId="5097D815" w14:textId="0FF9AEC3" w:rsidR="002100EF" w:rsidRDefault="0003155D" w:rsidP="00D91456">
      <w:pPr>
        <w:pStyle w:val="IEEEStdsParagraph"/>
        <w:numPr>
          <w:ilvl w:val="0"/>
          <w:numId w:val="44"/>
        </w:numPr>
        <w:rPr>
          <w:lang w:eastAsia="ko-KR"/>
        </w:rPr>
      </w:pPr>
      <w:r>
        <w:rPr>
          <w:rFonts w:hint="eastAsia"/>
          <w:lang w:eastAsia="ko-KR"/>
        </w:rPr>
        <w:t>In other words</w:t>
      </w:r>
      <w:r w:rsidR="002100EF">
        <w:rPr>
          <w:rFonts w:hint="eastAsia"/>
          <w:lang w:eastAsia="ko-KR"/>
        </w:rPr>
        <w:t xml:space="preserve">, </w:t>
      </w:r>
      <w:r>
        <w:rPr>
          <w:rFonts w:hint="eastAsia"/>
          <w:lang w:eastAsia="ko-KR"/>
        </w:rPr>
        <w:t>most of the files transferred through a wireless network including the v</w:t>
      </w:r>
      <w:r w:rsidR="002100EF">
        <w:rPr>
          <w:lang w:eastAsia="ko-KR"/>
        </w:rPr>
        <w:t xml:space="preserve">ideo </w:t>
      </w:r>
      <w:r>
        <w:rPr>
          <w:rFonts w:hint="eastAsia"/>
          <w:lang w:eastAsia="ko-KR"/>
        </w:rPr>
        <w:t>f</w:t>
      </w:r>
      <w:r w:rsidR="002100EF">
        <w:rPr>
          <w:lang w:eastAsia="ko-KR"/>
        </w:rPr>
        <w:t>ile</w:t>
      </w:r>
      <w:r>
        <w:rPr>
          <w:rFonts w:hint="eastAsia"/>
          <w:lang w:eastAsia="ko-KR"/>
        </w:rPr>
        <w:t xml:space="preserve"> send the header packet first but </w:t>
      </w:r>
      <w:r w:rsidR="00503C95">
        <w:rPr>
          <w:rFonts w:hint="eastAsia"/>
          <w:lang w:eastAsia="ko-KR"/>
        </w:rPr>
        <w:t>its transfer safety is not perfectly guaranteed. When the data cliff shown in the figure 2 occurs, the probability of losing the header packet increases significantly.</w:t>
      </w:r>
    </w:p>
    <w:p w14:paraId="7C462432" w14:textId="06448038" w:rsidR="00D91456" w:rsidRDefault="00503C95" w:rsidP="006944C4">
      <w:pPr>
        <w:pStyle w:val="IEEEStdsParagraph"/>
        <w:rPr>
          <w:lang w:eastAsia="ko-KR"/>
        </w:rPr>
      </w:pPr>
      <w:r>
        <w:rPr>
          <w:rFonts w:hint="eastAsia"/>
          <w:lang w:eastAsia="ko-KR"/>
        </w:rPr>
        <w:t>When #</w:t>
      </w:r>
      <w:r w:rsidR="00D91456">
        <w:rPr>
          <w:rFonts w:hint="eastAsia"/>
          <w:lang w:eastAsia="ko-KR"/>
        </w:rPr>
        <w:t>8</w:t>
      </w:r>
      <w:r w:rsidR="00D91456">
        <w:rPr>
          <w:rFonts w:hint="eastAsia"/>
          <w:lang w:eastAsia="ko-KR"/>
        </w:rPr>
        <w:t>번</w:t>
      </w:r>
      <w:r w:rsidR="00D91456">
        <w:rPr>
          <w:rFonts w:hint="eastAsia"/>
          <w:lang w:eastAsia="ko-KR"/>
        </w:rPr>
        <w:t xml:space="preserve"> </w:t>
      </w:r>
      <w:r>
        <w:rPr>
          <w:rFonts w:hint="eastAsia"/>
          <w:lang w:eastAsia="ko-KR"/>
        </w:rPr>
        <w:t>situation occurs, the user experiencing the VR service cannot experience optimal quality of the service and it will be difficult to use the movie service itself.</w:t>
      </w:r>
    </w:p>
    <w:p w14:paraId="4FCD9229" w14:textId="77777777" w:rsidR="00D91456" w:rsidRDefault="00D91456" w:rsidP="00D91456">
      <w:pPr>
        <w:pStyle w:val="IEEEStdsParagraph"/>
        <w:keepNext/>
        <w:jc w:val="center"/>
      </w:pPr>
      <w:r>
        <w:rPr>
          <w:noProof/>
          <w:lang w:eastAsia="ko-KR"/>
        </w:rPr>
        <w:lastRenderedPageBreak/>
        <w:drawing>
          <wp:inline distT="0" distB="0" distL="0" distR="0" wp14:anchorId="07151525" wp14:editId="39E8F929">
            <wp:extent cx="4352925" cy="1420495"/>
            <wp:effectExtent l="0" t="0" r="9525" b="8255"/>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925" cy="1420495"/>
                    </a:xfrm>
                    <a:prstGeom prst="rect">
                      <a:avLst/>
                    </a:prstGeom>
                    <a:noFill/>
                  </pic:spPr>
                </pic:pic>
              </a:graphicData>
            </a:graphic>
          </wp:inline>
        </w:drawing>
      </w:r>
    </w:p>
    <w:p w14:paraId="22099CC3" w14:textId="5EAB1862" w:rsidR="00D91456" w:rsidRDefault="00D91456" w:rsidP="00D91456">
      <w:pPr>
        <w:pStyle w:val="af"/>
        <w:rPr>
          <w:lang w:eastAsia="ko-KR"/>
        </w:rPr>
      </w:pPr>
      <w:r>
        <w:t xml:space="preserve">Figure </w:t>
      </w:r>
      <w:fldSimple w:instr=" SEQ Figure \* ARABIC ">
        <w:r>
          <w:rPr>
            <w:noProof/>
          </w:rPr>
          <w:t>4</w:t>
        </w:r>
      </w:fldSimple>
      <w:r>
        <w:t xml:space="preserve">. </w:t>
      </w:r>
      <w:r w:rsidR="00503C95">
        <w:rPr>
          <w:rFonts w:hint="eastAsia"/>
          <w:lang w:eastAsia="ko-KR"/>
        </w:rPr>
        <w:t>Situation where the network h</w:t>
      </w:r>
      <w:r>
        <w:rPr>
          <w:rFonts w:hint="eastAsia"/>
          <w:lang w:eastAsia="ko-KR"/>
        </w:rPr>
        <w:t>andover</w:t>
      </w:r>
      <w:r>
        <w:rPr>
          <w:lang w:eastAsia="ko-KR"/>
        </w:rPr>
        <w:t xml:space="preserve"> </w:t>
      </w:r>
      <w:r w:rsidR="00503C95">
        <w:rPr>
          <w:rFonts w:hint="eastAsia"/>
          <w:lang w:eastAsia="ko-KR"/>
        </w:rPr>
        <w:t>occurs gradually</w:t>
      </w:r>
    </w:p>
    <w:p w14:paraId="197C51F7" w14:textId="77777777" w:rsidR="00D91456" w:rsidRDefault="00D91456" w:rsidP="006944C4">
      <w:pPr>
        <w:pStyle w:val="IEEEStdsParagraph"/>
        <w:rPr>
          <w:lang w:eastAsia="ko-KR"/>
        </w:rPr>
      </w:pPr>
    </w:p>
    <w:p w14:paraId="2E09164F" w14:textId="7A85462A" w:rsidR="00D91456" w:rsidRDefault="00503C95" w:rsidP="006944C4">
      <w:pPr>
        <w:pStyle w:val="IEEEStdsParagraph"/>
        <w:rPr>
          <w:lang w:eastAsia="ko-KR"/>
        </w:rPr>
      </w:pPr>
      <w:r>
        <w:rPr>
          <w:rFonts w:hint="eastAsia"/>
          <w:lang w:eastAsia="ko-KR"/>
        </w:rPr>
        <w:t>At least, the situation in figure 4 needs to occur in order to protect the header packet data loss during the network handover</w:t>
      </w:r>
      <w:r w:rsidR="00D91456">
        <w:rPr>
          <w:rFonts w:hint="eastAsia"/>
          <w:lang w:eastAsia="ko-KR"/>
        </w:rPr>
        <w:t>.</w:t>
      </w:r>
    </w:p>
    <w:p w14:paraId="512A8EF9" w14:textId="6195274F" w:rsidR="00D91456" w:rsidRPr="006944C4" w:rsidRDefault="00503C95" w:rsidP="006944C4">
      <w:pPr>
        <w:pStyle w:val="IEEEStdsParagraph"/>
        <w:rPr>
          <w:lang w:eastAsia="ko-KR"/>
        </w:rPr>
      </w:pPr>
      <w:r>
        <w:rPr>
          <w:rFonts w:hint="eastAsia"/>
          <w:lang w:eastAsia="ko-KR"/>
        </w:rPr>
        <w:t xml:space="preserve">In order to achieve this, the speed of network change </w:t>
      </w:r>
      <w:r>
        <w:rPr>
          <w:lang w:eastAsia="ko-KR"/>
        </w:rPr>
        <w:t>should</w:t>
      </w:r>
      <w:r>
        <w:rPr>
          <w:rFonts w:hint="eastAsia"/>
          <w:lang w:eastAsia="ko-KR"/>
        </w:rPr>
        <w:t xml:space="preserve"> not be a sudden drop so that the header packet is securely transferred when the network signal connected to the 1 </w:t>
      </w:r>
      <w:proofErr w:type="spellStart"/>
      <w:r>
        <w:rPr>
          <w:rFonts w:hint="eastAsia"/>
          <w:lang w:eastAsia="ko-KR"/>
        </w:rPr>
        <w:t>Gbps</w:t>
      </w:r>
      <w:proofErr w:type="spellEnd"/>
      <w:r>
        <w:rPr>
          <w:rFonts w:hint="eastAsia"/>
          <w:lang w:eastAsia="ko-KR"/>
        </w:rPr>
        <w:t xml:space="preserve"> network is connected to the network with much lower speed.</w:t>
      </w:r>
    </w:p>
    <w:sectPr w:rsidR="00D91456" w:rsidRPr="006944C4" w:rsidSect="00B050B7">
      <w:footerReference w:type="default" r:id="rId20"/>
      <w:footnotePr>
        <w:numRestart w:val="eachSect"/>
      </w:footnotePr>
      <w:pgSz w:w="12240" w:h="15840"/>
      <w:pgMar w:top="840" w:right="1680" w:bottom="900" w:left="1660" w:header="657" w:footer="716"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9FB299" w14:textId="77777777" w:rsidR="00693D0B" w:rsidRDefault="00693D0B" w:rsidP="0010504F">
      <w:pPr>
        <w:spacing w:before="0"/>
      </w:pPr>
      <w:r>
        <w:separator/>
      </w:r>
    </w:p>
  </w:endnote>
  <w:endnote w:type="continuationSeparator" w:id="0">
    <w:p w14:paraId="5A5BE36E" w14:textId="77777777" w:rsidR="00693D0B" w:rsidRDefault="00693D0B" w:rsidP="0010504F">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함초롬바탕">
    <w:panose1 w:val="02030604000101010101"/>
    <w:charset w:val="81"/>
    <w:family w:val="roman"/>
    <w:pitch w:val="variable"/>
    <w:sig w:usb0="F7002EFF" w:usb1="19DFFFFF" w:usb2="001BFDD7" w:usb3="00000000" w:csb0="001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2CEF1" w14:textId="3EF56FED" w:rsidR="002100EF" w:rsidRPr="00711CC4" w:rsidRDefault="002100EF">
    <w:pPr>
      <w:pStyle w:val="a4"/>
      <w:jc w:val="center"/>
      <w:rPr>
        <w:rFonts w:ascii="Times New Roman" w:hAnsi="Times New Roman"/>
      </w:rPr>
    </w:pPr>
    <w:r w:rsidRPr="00711CC4">
      <w:rPr>
        <w:rFonts w:ascii="Times New Roman" w:hAnsi="Times New Roman"/>
      </w:rPr>
      <w:fldChar w:fldCharType="begin"/>
    </w:r>
    <w:r w:rsidRPr="00711CC4">
      <w:rPr>
        <w:rFonts w:ascii="Times New Roman" w:hAnsi="Times New Roman"/>
      </w:rPr>
      <w:instrText>PAGE   \* MERGEFORMAT</w:instrText>
    </w:r>
    <w:r w:rsidRPr="00711CC4">
      <w:rPr>
        <w:rFonts w:ascii="Times New Roman" w:hAnsi="Times New Roman"/>
      </w:rPr>
      <w:fldChar w:fldCharType="separate"/>
    </w:r>
    <w:r w:rsidR="005F4FF3" w:rsidRPr="005F4FF3">
      <w:rPr>
        <w:rFonts w:ascii="Times New Roman" w:hAnsi="Times New Roman"/>
        <w:noProof/>
        <w:lang w:val="ko-KR"/>
      </w:rPr>
      <w:t>4</w:t>
    </w:r>
    <w:r w:rsidRPr="00711CC4">
      <w:rPr>
        <w:rFonts w:ascii="Times New Roman" w:hAnsi="Times New Roman"/>
      </w:rPr>
      <w:fldChar w:fldCharType="end"/>
    </w:r>
  </w:p>
  <w:p w14:paraId="4939DBA0" w14:textId="77777777" w:rsidR="002100EF" w:rsidRPr="00711CC4" w:rsidRDefault="002100EF">
    <w:pPr>
      <w:pStyle w:val="a4"/>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29E35" w14:textId="77777777" w:rsidR="00693D0B" w:rsidRDefault="00693D0B" w:rsidP="0010504F">
      <w:pPr>
        <w:spacing w:before="0"/>
      </w:pPr>
      <w:r>
        <w:separator/>
      </w:r>
    </w:p>
  </w:footnote>
  <w:footnote w:type="continuationSeparator" w:id="0">
    <w:p w14:paraId="315BC971" w14:textId="77777777" w:rsidR="00693D0B" w:rsidRDefault="00693D0B" w:rsidP="0010504F">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BEB918" w14:textId="60825DF9" w:rsidR="005F4FF3" w:rsidRPr="005F4FF3" w:rsidRDefault="005F4FF3">
    <w:pPr>
      <w:pStyle w:val="a3"/>
      <w:rPr>
        <w:sz w:val="20"/>
        <w:szCs w:val="20"/>
      </w:rPr>
    </w:pPr>
    <w:r w:rsidRPr="005F4FF3">
      <w:rPr>
        <w:sz w:val="20"/>
        <w:szCs w:val="20"/>
      </w:rPr>
      <w:t>3-17-0051</w:t>
    </w:r>
    <w:r w:rsidRPr="005F4FF3">
      <w:rPr>
        <w:rFonts w:hint="eastAsia"/>
        <w:sz w:val="20"/>
        <w:szCs w:val="20"/>
      </w:rPr>
      <w:t>-</w:t>
    </w:r>
    <w:r w:rsidRPr="005F4FF3">
      <w:rPr>
        <w:sz w:val="20"/>
        <w:szCs w:val="20"/>
      </w:rPr>
      <w:t>01-0003</w:t>
    </w:r>
    <w:r w:rsidRPr="005F4FF3">
      <w:rPr>
        <w:sz w:val="20"/>
        <w:szCs w:val="20"/>
      </w:rPr>
      <w:t>-</w:t>
    </w:r>
    <w:r w:rsidRPr="005F4FF3">
      <w:rPr>
        <w:rFonts w:eastAsia="MS Mincho"/>
        <w:sz w:val="20"/>
        <w:szCs w:val="20"/>
        <w:lang w:eastAsia="ja-JP"/>
      </w:rPr>
      <w:t xml:space="preserve"> </w:t>
    </w:r>
    <w:r w:rsidRPr="005F4FF3">
      <w:rPr>
        <w:rFonts w:eastAsia="MS Mincho"/>
        <w:sz w:val="20"/>
        <w:szCs w:val="20"/>
        <w:lang w:eastAsia="ja-JP"/>
      </w:rPr>
      <w:t xml:space="preserve">Use-case </w:t>
    </w:r>
    <w:r w:rsidRPr="005F4FF3">
      <w:rPr>
        <w:rFonts w:hint="eastAsia"/>
        <w:sz w:val="20"/>
        <w:szCs w:val="20"/>
      </w:rPr>
      <w:t>for</w:t>
    </w:r>
    <w:r w:rsidRPr="005F4FF3">
      <w:rPr>
        <w:rFonts w:eastAsia="MS Mincho"/>
        <w:sz w:val="20"/>
        <w:szCs w:val="20"/>
        <w:lang w:eastAsia="ja-JP"/>
      </w:rPr>
      <w:t xml:space="preserve"> </w:t>
    </w:r>
    <w:r w:rsidRPr="005F4FF3">
      <w:rPr>
        <w:rFonts w:hint="eastAsia"/>
        <w:sz w:val="20"/>
        <w:szCs w:val="20"/>
      </w:rPr>
      <w:t xml:space="preserve">handover </w:t>
    </w:r>
    <w:r w:rsidRPr="005F4FF3">
      <w:rPr>
        <w:rFonts w:eastAsia="MS Mincho"/>
        <w:sz w:val="20"/>
        <w:szCs w:val="20"/>
        <w:lang w:eastAsia="ja-JP"/>
      </w:rPr>
      <w:t>occur</w:t>
    </w:r>
    <w:r w:rsidRPr="005F4FF3">
      <w:rPr>
        <w:rFonts w:hint="eastAsia"/>
        <w:sz w:val="20"/>
        <w:szCs w:val="20"/>
      </w:rPr>
      <w:t>rence</w:t>
    </w:r>
    <w:r w:rsidRPr="005F4FF3">
      <w:rPr>
        <w:rFonts w:eastAsia="MS Mincho"/>
        <w:sz w:val="20"/>
        <w:szCs w:val="20"/>
        <w:lang w:eastAsia="ja-JP"/>
      </w:rPr>
      <w:t xml:space="preserve"> </w:t>
    </w:r>
    <w:r w:rsidRPr="005F4FF3">
      <w:rPr>
        <w:rFonts w:hint="eastAsia"/>
        <w:sz w:val="20"/>
        <w:szCs w:val="20"/>
      </w:rPr>
      <w:t>while</w:t>
    </w:r>
    <w:r w:rsidRPr="005F4FF3">
      <w:rPr>
        <w:rFonts w:eastAsia="MS Mincho"/>
        <w:sz w:val="20"/>
        <w:szCs w:val="20"/>
        <w:lang w:eastAsia="ja-JP"/>
      </w:rPr>
      <w:t xml:space="preserve"> using the VR service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9610D"/>
    <w:multiLevelType w:val="hybridMultilevel"/>
    <w:tmpl w:val="048A7978"/>
    <w:lvl w:ilvl="0" w:tplc="9BF450D2">
      <w:start w:val="1"/>
      <w:numFmt w:val="decimal"/>
      <w:lvlText w:val="%1."/>
      <w:lvlJc w:val="left"/>
      <w:pPr>
        <w:ind w:left="420" w:hanging="360"/>
      </w:pPr>
      <w:rPr>
        <w:rFonts w:hint="default"/>
      </w:rPr>
    </w:lvl>
    <w:lvl w:ilvl="1" w:tplc="04090017" w:tentative="1">
      <w:start w:val="1"/>
      <w:numFmt w:val="aiueoFullWidth"/>
      <w:lvlText w:val="(%2)"/>
      <w:lvlJc w:val="left"/>
      <w:pPr>
        <w:ind w:left="900" w:hanging="420"/>
      </w:pPr>
    </w:lvl>
    <w:lvl w:ilvl="2" w:tplc="04090011" w:tentative="1">
      <w:start w:val="1"/>
      <w:numFmt w:val="decimalEnclosedCircle"/>
      <w:lvlText w:val="%3"/>
      <w:lvlJc w:val="left"/>
      <w:pPr>
        <w:ind w:left="1320" w:hanging="420"/>
      </w:pPr>
    </w:lvl>
    <w:lvl w:ilvl="3" w:tplc="0409000F" w:tentative="1">
      <w:start w:val="1"/>
      <w:numFmt w:val="decimal"/>
      <w:lvlText w:val="%4."/>
      <w:lvlJc w:val="left"/>
      <w:pPr>
        <w:ind w:left="1740" w:hanging="420"/>
      </w:pPr>
    </w:lvl>
    <w:lvl w:ilvl="4" w:tplc="04090017" w:tentative="1">
      <w:start w:val="1"/>
      <w:numFmt w:val="aiueoFullWidth"/>
      <w:lvlText w:val="(%5)"/>
      <w:lvlJc w:val="left"/>
      <w:pPr>
        <w:ind w:left="2160" w:hanging="420"/>
      </w:pPr>
    </w:lvl>
    <w:lvl w:ilvl="5" w:tplc="04090011" w:tentative="1">
      <w:start w:val="1"/>
      <w:numFmt w:val="decimalEnclosedCircle"/>
      <w:lvlText w:val="%6"/>
      <w:lvlJc w:val="left"/>
      <w:pPr>
        <w:ind w:left="2580" w:hanging="420"/>
      </w:pPr>
    </w:lvl>
    <w:lvl w:ilvl="6" w:tplc="0409000F" w:tentative="1">
      <w:start w:val="1"/>
      <w:numFmt w:val="decimal"/>
      <w:lvlText w:val="%7."/>
      <w:lvlJc w:val="left"/>
      <w:pPr>
        <w:ind w:left="3000" w:hanging="420"/>
      </w:pPr>
    </w:lvl>
    <w:lvl w:ilvl="7" w:tplc="04090017" w:tentative="1">
      <w:start w:val="1"/>
      <w:numFmt w:val="aiueoFullWidth"/>
      <w:lvlText w:val="(%8)"/>
      <w:lvlJc w:val="left"/>
      <w:pPr>
        <w:ind w:left="3420" w:hanging="420"/>
      </w:pPr>
    </w:lvl>
    <w:lvl w:ilvl="8" w:tplc="04090011" w:tentative="1">
      <w:start w:val="1"/>
      <w:numFmt w:val="decimalEnclosedCircle"/>
      <w:lvlText w:val="%9"/>
      <w:lvlJc w:val="left"/>
      <w:pPr>
        <w:ind w:left="3840" w:hanging="420"/>
      </w:pPr>
    </w:lvl>
  </w:abstractNum>
  <w:abstractNum w:abstractNumId="1" w15:restartNumberingAfterBreak="0">
    <w:nsid w:val="19976F81"/>
    <w:multiLevelType w:val="hybridMultilevel"/>
    <w:tmpl w:val="D6E48408"/>
    <w:lvl w:ilvl="0" w:tplc="D03E8BB6">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15:restartNumberingAfterBreak="0">
    <w:nsid w:val="224C7D57"/>
    <w:multiLevelType w:val="hybridMultilevel"/>
    <w:tmpl w:val="79BE0EF4"/>
    <w:lvl w:ilvl="0" w:tplc="00923F7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15:restartNumberingAfterBreak="0">
    <w:nsid w:val="22DF7D78"/>
    <w:multiLevelType w:val="hybridMultilevel"/>
    <w:tmpl w:val="81340FAC"/>
    <w:lvl w:ilvl="0" w:tplc="0CAA406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4" w15:restartNumberingAfterBreak="0">
    <w:nsid w:val="23B7565E"/>
    <w:multiLevelType w:val="singleLevel"/>
    <w:tmpl w:val="D9AC32BE"/>
    <w:lvl w:ilvl="0">
      <w:start w:val="1"/>
      <w:numFmt w:val="decimal"/>
      <w:pStyle w:val="IEEEStdsRegularTableCaption"/>
      <w:lvlText w:val="Table %1"/>
      <w:lvlJc w:val="center"/>
      <w:pPr>
        <w:tabs>
          <w:tab w:val="num" w:pos="6751"/>
        </w:tabs>
        <w:ind w:left="5671" w:firstLine="0"/>
      </w:pPr>
      <w:rPr>
        <w:rFonts w:ascii="Arial" w:hAnsi="Arial" w:hint="default"/>
        <w:b/>
        <w:i w:val="0"/>
        <w:caps w:val="0"/>
        <w:strike w:val="0"/>
        <w:dstrike w:val="0"/>
        <w:vanish w:val="0"/>
        <w:color w:val="000000"/>
        <w:sz w:val="20"/>
        <w:vertAlign w:val="baseline"/>
      </w:rPr>
    </w:lvl>
  </w:abstractNum>
  <w:abstractNum w:abstractNumId="5" w15:restartNumberingAfterBreak="0">
    <w:nsid w:val="27A64F8A"/>
    <w:multiLevelType w:val="hybridMultilevel"/>
    <w:tmpl w:val="61E4DCDC"/>
    <w:lvl w:ilvl="0" w:tplc="14E4BF24">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15:restartNumberingAfterBreak="0">
    <w:nsid w:val="28EE76D3"/>
    <w:multiLevelType w:val="multilevel"/>
    <w:tmpl w:val="24EA7D4A"/>
    <w:name w:val="DEFINITION2"/>
    <w:lvl w:ilvl="0">
      <w:start w:val="5"/>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6805" w:firstLine="0"/>
      </w:pPr>
      <w:rPr>
        <w:rFonts w:ascii="Arial" w:hAnsi="Arial" w:hint="default"/>
        <w:b/>
        <w:i w:val="0"/>
        <w:caps w:val="0"/>
        <w:strike w:val="0"/>
        <w:dstrike w:val="0"/>
        <w:vanish w:val="0"/>
        <w:color w:val="000000"/>
        <w:sz w:val="22"/>
        <w:u w:val="none"/>
        <w:vertAlign w:val="baseline"/>
      </w:rPr>
    </w:lvl>
    <w:lvl w:ilvl="2">
      <w:start w:val="10"/>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5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6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7" w15:restartNumberingAfterBreak="0">
    <w:nsid w:val="2CD46FA8"/>
    <w:multiLevelType w:val="hybridMultilevel"/>
    <w:tmpl w:val="C3121BD2"/>
    <w:lvl w:ilvl="0" w:tplc="ECD2C5A2">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 w15:restartNumberingAfterBreak="0">
    <w:nsid w:val="2D2E66C2"/>
    <w:multiLevelType w:val="hybridMultilevel"/>
    <w:tmpl w:val="70480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066083"/>
    <w:multiLevelType w:val="multilevel"/>
    <w:tmpl w:val="E034D0D2"/>
    <w:lvl w:ilvl="0">
      <w:start w:val="1"/>
      <w:numFmt w:val="lowerLetter"/>
      <w:pStyle w:val="IEEEStdsNumberedListLevel1"/>
      <w:lvlText w:val="%1)"/>
      <w:lvlJc w:val="left"/>
      <w:pPr>
        <w:tabs>
          <w:tab w:val="num" w:pos="640"/>
        </w:tabs>
        <w:ind w:left="640" w:hanging="440"/>
      </w:pPr>
      <w:rPr>
        <w:rFonts w:ascii="Times New Roman" w:hAnsi="Times New Roman" w:hint="default"/>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hint="default"/>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hint="default"/>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hint="default"/>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hint="default"/>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abstractNum>
  <w:abstractNum w:abstractNumId="10" w15:restartNumberingAfterBreak="0">
    <w:nsid w:val="39C7374C"/>
    <w:multiLevelType w:val="hybridMultilevel"/>
    <w:tmpl w:val="2014217A"/>
    <w:lvl w:ilvl="0" w:tplc="A6243C74">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BE4057"/>
    <w:multiLevelType w:val="hybridMultilevel"/>
    <w:tmpl w:val="04FA382E"/>
    <w:lvl w:ilvl="0" w:tplc="B20E655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3FDA628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418A1EFC"/>
    <w:multiLevelType w:val="hybridMultilevel"/>
    <w:tmpl w:val="87BA84D2"/>
    <w:lvl w:ilvl="0" w:tplc="A6243C74">
      <w:start w:val="1"/>
      <w:numFmt w:val="decimal"/>
      <w:lvlText w:val="%1."/>
      <w:lvlJc w:val="left"/>
      <w:pPr>
        <w:ind w:left="360" w:hanging="360"/>
      </w:pPr>
      <w:rPr>
        <w:rFonts w:hint="default"/>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15" w15:restartNumberingAfterBreak="0">
    <w:nsid w:val="43E4566A"/>
    <w:multiLevelType w:val="multilevel"/>
    <w:tmpl w:val="BBF403E4"/>
    <w:lvl w:ilvl="0">
      <w:start w:val="5"/>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color w:val="000000"/>
        <w:sz w:val="20"/>
        <w:vertAlign w:val="baseline"/>
      </w:rPr>
    </w:lvl>
    <w:lvl w:ilvl="1">
      <w:start w:val="1"/>
      <w:numFmt w:val="decimal"/>
      <w:lvlText w:val="%2)"/>
      <w:lvlJc w:val="left"/>
      <w:pPr>
        <w:tabs>
          <w:tab w:val="num" w:pos="1080"/>
        </w:tabs>
        <w:ind w:left="1080" w:hanging="440"/>
      </w:pPr>
      <w:rPr>
        <w:rFonts w:ascii="Times New Roman" w:hAnsi="Times New Roman" w:hint="default"/>
        <w:b w:val="0"/>
        <w:i w:val="0"/>
        <w:caps w:val="0"/>
        <w:smallCaps w:val="0"/>
        <w:strike w:val="0"/>
        <w:dstrike w:val="0"/>
        <w:vanish w:val="0"/>
        <w:color w:val="000000"/>
        <w:sz w:val="20"/>
        <w:vertAlign w:val="baseline"/>
      </w:rPr>
    </w:lvl>
    <w:lvl w:ilvl="2">
      <w:start w:val="1"/>
      <w:numFmt w:val="lowerRoman"/>
      <w:lvlText w:val="%3)"/>
      <w:lvlJc w:val="left"/>
      <w:pPr>
        <w:tabs>
          <w:tab w:val="num" w:pos="1800"/>
        </w:tabs>
        <w:ind w:left="1520" w:hanging="440"/>
      </w:pPr>
      <w:rPr>
        <w:rFonts w:ascii="Times New Roman" w:hAnsi="Times New Roman" w:hint="default"/>
        <w:b w:val="0"/>
        <w:i w:val="0"/>
        <w:caps w:val="0"/>
        <w:smallCaps w:val="0"/>
        <w:strike w:val="0"/>
        <w:dstrike w:val="0"/>
        <w:vanish w:val="0"/>
        <w:color w:val="000000"/>
        <w:sz w:val="20"/>
        <w:vertAlign w:val="baseline"/>
      </w:rPr>
    </w:lvl>
    <w:lvl w:ilvl="3">
      <w:start w:val="1"/>
      <w:numFmt w:val="lowerRoman"/>
      <w:lvlText w:val="%4)"/>
      <w:lvlJc w:val="left"/>
      <w:pPr>
        <w:tabs>
          <w:tab w:val="num" w:pos="2240"/>
        </w:tabs>
        <w:ind w:left="1960" w:hanging="440"/>
      </w:pPr>
      <w:rPr>
        <w:rFonts w:ascii="Times New Roman" w:hAnsi="Times New Roman" w:hint="default"/>
        <w:b w:val="0"/>
        <w:i w:val="0"/>
        <w:caps w:val="0"/>
        <w:smallCaps w:val="0"/>
        <w:strike w:val="0"/>
        <w:dstrike w:val="0"/>
        <w:vanish w:val="0"/>
        <w:color w:val="000000"/>
        <w:sz w:val="20"/>
        <w:vertAlign w:val="baseline"/>
      </w:rPr>
    </w:lvl>
    <w:lvl w:ilvl="4">
      <w:start w:val="1"/>
      <w:numFmt w:val="lowerRoman"/>
      <w:lvlText w:val="%5)"/>
      <w:lvlJc w:val="left"/>
      <w:pPr>
        <w:tabs>
          <w:tab w:val="num" w:pos="2680"/>
        </w:tabs>
        <w:ind w:left="2400" w:hanging="440"/>
      </w:pPr>
      <w:rPr>
        <w:rFonts w:ascii="Times New Roman" w:hAnsi="Times New Roman" w:hint="default"/>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hint="default"/>
        <w:b/>
        <w:i w:val="0"/>
        <w:caps w:val="0"/>
        <w:smallCaps w:val="0"/>
        <w:strike w:val="0"/>
        <w:dstrike w:val="0"/>
        <w:vanish w:val="0"/>
        <w:color w:val="000000"/>
        <w:sz w:val="20"/>
        <w:vertAlign w:val="baseline"/>
      </w:rPr>
    </w:lvl>
  </w:abstractNum>
  <w:abstractNum w:abstractNumId="16" w15:restartNumberingAfterBreak="0">
    <w:nsid w:val="44EC17FA"/>
    <w:multiLevelType w:val="hybridMultilevel"/>
    <w:tmpl w:val="30347856"/>
    <w:lvl w:ilvl="0" w:tplc="FFFFFFFF">
      <w:start w:val="1"/>
      <w:numFmt w:val="decimal"/>
      <w:lvlText w:val="%1"/>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7" w15:restartNumberingAfterBreak="0">
    <w:nsid w:val="483F57AC"/>
    <w:multiLevelType w:val="hybridMultilevel"/>
    <w:tmpl w:val="31B8B730"/>
    <w:lvl w:ilvl="0" w:tplc="ABF0C8D8">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8" w15:restartNumberingAfterBreak="0">
    <w:nsid w:val="4AAA2DDF"/>
    <w:multiLevelType w:val="hybridMultilevel"/>
    <w:tmpl w:val="E188CC48"/>
    <w:lvl w:ilvl="0" w:tplc="3A10C316">
      <w:start w:val="1"/>
      <w:numFmt w:val="decimal"/>
      <w:lvlText w:val="%1."/>
      <w:lvlJc w:val="left"/>
      <w:pPr>
        <w:ind w:left="720" w:hanging="360"/>
      </w:pPr>
      <w:rPr>
        <w:rFonts w:hint="eastAsia"/>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4C355676"/>
    <w:multiLevelType w:val="hybridMultilevel"/>
    <w:tmpl w:val="5E00A856"/>
    <w:lvl w:ilvl="0" w:tplc="A6243C74">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4DE355A3"/>
    <w:multiLevelType w:val="multilevel"/>
    <w:tmpl w:val="3E3AC6A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4E3C1D72"/>
    <w:multiLevelType w:val="singleLevel"/>
    <w:tmpl w:val="72F838C0"/>
    <w:lvl w:ilvl="0">
      <w:start w:val="1"/>
      <w:numFmt w:val="decimal"/>
      <w:suff w:val="nothing"/>
      <w:lvlText w:val="Figure %1"/>
      <w:lvlJc w:val="center"/>
      <w:pPr>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 w15:restartNumberingAfterBreak="0">
    <w:nsid w:val="50367CE0"/>
    <w:multiLevelType w:val="hybridMultilevel"/>
    <w:tmpl w:val="DDB0473E"/>
    <w:lvl w:ilvl="0" w:tplc="04D26C28">
      <w:start w:val="1"/>
      <w:numFmt w:val="decimal"/>
      <w:lvlText w:val="%1."/>
      <w:lvlJc w:val="left"/>
      <w:pPr>
        <w:ind w:left="720" w:hanging="360"/>
      </w:pPr>
      <w:rPr>
        <w:rFonts w:hint="eastAsia"/>
      </w:rPr>
    </w:lvl>
    <w:lvl w:ilvl="1" w:tplc="9E48CED4" w:tentative="1">
      <w:start w:val="1"/>
      <w:numFmt w:val="upperLetter"/>
      <w:lvlText w:val="%2."/>
      <w:lvlJc w:val="left"/>
      <w:pPr>
        <w:ind w:left="1200" w:hanging="400"/>
      </w:pPr>
    </w:lvl>
    <w:lvl w:ilvl="2" w:tplc="2640AE8E" w:tentative="1">
      <w:start w:val="1"/>
      <w:numFmt w:val="lowerRoman"/>
      <w:lvlText w:val="%3."/>
      <w:lvlJc w:val="right"/>
      <w:pPr>
        <w:ind w:left="1600" w:hanging="400"/>
      </w:pPr>
    </w:lvl>
    <w:lvl w:ilvl="3" w:tplc="311A38B8" w:tentative="1">
      <w:start w:val="1"/>
      <w:numFmt w:val="decimal"/>
      <w:lvlText w:val="%4."/>
      <w:lvlJc w:val="left"/>
      <w:pPr>
        <w:ind w:left="2000" w:hanging="400"/>
      </w:pPr>
    </w:lvl>
    <w:lvl w:ilvl="4" w:tplc="5CE647B4" w:tentative="1">
      <w:start w:val="1"/>
      <w:numFmt w:val="upperLetter"/>
      <w:lvlText w:val="%5."/>
      <w:lvlJc w:val="left"/>
      <w:pPr>
        <w:ind w:left="2400" w:hanging="400"/>
      </w:pPr>
    </w:lvl>
    <w:lvl w:ilvl="5" w:tplc="1A40497A" w:tentative="1">
      <w:start w:val="1"/>
      <w:numFmt w:val="lowerRoman"/>
      <w:lvlText w:val="%6."/>
      <w:lvlJc w:val="right"/>
      <w:pPr>
        <w:ind w:left="2800" w:hanging="400"/>
      </w:pPr>
    </w:lvl>
    <w:lvl w:ilvl="6" w:tplc="56F8DEE6" w:tentative="1">
      <w:start w:val="1"/>
      <w:numFmt w:val="decimal"/>
      <w:lvlText w:val="%7."/>
      <w:lvlJc w:val="left"/>
      <w:pPr>
        <w:ind w:left="3200" w:hanging="400"/>
      </w:pPr>
    </w:lvl>
    <w:lvl w:ilvl="7" w:tplc="9F7A8B5E" w:tentative="1">
      <w:start w:val="1"/>
      <w:numFmt w:val="upperLetter"/>
      <w:lvlText w:val="%8."/>
      <w:lvlJc w:val="left"/>
      <w:pPr>
        <w:ind w:left="3600" w:hanging="400"/>
      </w:pPr>
    </w:lvl>
    <w:lvl w:ilvl="8" w:tplc="41607BC6" w:tentative="1">
      <w:start w:val="1"/>
      <w:numFmt w:val="lowerRoman"/>
      <w:lvlText w:val="%9."/>
      <w:lvlJc w:val="right"/>
      <w:pPr>
        <w:ind w:left="4000" w:hanging="400"/>
      </w:pPr>
    </w:lvl>
  </w:abstractNum>
  <w:abstractNum w:abstractNumId="23" w15:restartNumberingAfterBreak="0">
    <w:nsid w:val="509A7A7C"/>
    <w:multiLevelType w:val="multilevel"/>
    <w:tmpl w:val="8154F1AC"/>
    <w:lvl w:ilvl="0">
      <w:start w:val="1"/>
      <w:numFmt w:val="lowerLetter"/>
      <w:lvlText w:val="%1)"/>
      <w:lvlJc w:val="left"/>
      <w:pPr>
        <w:tabs>
          <w:tab w:val="num" w:pos="640"/>
        </w:tabs>
        <w:ind w:left="640" w:hanging="440"/>
      </w:pPr>
      <w:rPr>
        <w:rFonts w:ascii="Times New Roman" w:hAnsi="Times New Roman" w:hint="default"/>
        <w:b w:val="0"/>
        <w:i w:val="0"/>
        <w:caps w:val="0"/>
        <w:smallCaps w:val="0"/>
        <w:strike w:val="0"/>
        <w:dstrike w:val="0"/>
        <w:vanish w:val="0"/>
        <w:color w:val="00000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4" w15:restartNumberingAfterBreak="0">
    <w:nsid w:val="5D721C79"/>
    <w:multiLevelType w:val="hybridMultilevel"/>
    <w:tmpl w:val="3364ECDC"/>
    <w:lvl w:ilvl="0" w:tplc="B08C7C7E">
      <w:start w:val="1"/>
      <w:numFmt w:val="decimal"/>
      <w:lvlText w:val="%1."/>
      <w:lvlJc w:val="left"/>
      <w:pPr>
        <w:ind w:left="360" w:hanging="360"/>
      </w:pPr>
      <w:rPr>
        <w:rFonts w:hint="default"/>
      </w:rPr>
    </w:lvl>
    <w:lvl w:ilvl="1" w:tplc="6D6AFA48">
      <w:start w:val="1"/>
      <w:numFmt w:val="decimal"/>
      <w:lvlText w:val="1.%2 "/>
      <w:lvlJc w:val="left"/>
      <w:pPr>
        <w:ind w:left="800" w:hanging="400"/>
      </w:pPr>
      <w:rPr>
        <w:rFonts w:hint="eastAsia"/>
      </w:rPr>
    </w:lvl>
    <w:lvl w:ilvl="2" w:tplc="49DC1026" w:tentative="1">
      <w:start w:val="1"/>
      <w:numFmt w:val="lowerRoman"/>
      <w:lvlText w:val="%3."/>
      <w:lvlJc w:val="right"/>
      <w:pPr>
        <w:ind w:left="1200" w:hanging="400"/>
      </w:pPr>
    </w:lvl>
    <w:lvl w:ilvl="3" w:tplc="D5269C96" w:tentative="1">
      <w:start w:val="1"/>
      <w:numFmt w:val="decimal"/>
      <w:lvlText w:val="%4."/>
      <w:lvlJc w:val="left"/>
      <w:pPr>
        <w:ind w:left="1600" w:hanging="400"/>
      </w:pPr>
    </w:lvl>
    <w:lvl w:ilvl="4" w:tplc="A5D8FEB6" w:tentative="1">
      <w:start w:val="1"/>
      <w:numFmt w:val="upperLetter"/>
      <w:lvlText w:val="%5."/>
      <w:lvlJc w:val="left"/>
      <w:pPr>
        <w:ind w:left="2000" w:hanging="400"/>
      </w:pPr>
    </w:lvl>
    <w:lvl w:ilvl="5" w:tplc="284C4A9C" w:tentative="1">
      <w:start w:val="1"/>
      <w:numFmt w:val="lowerRoman"/>
      <w:lvlText w:val="%6."/>
      <w:lvlJc w:val="right"/>
      <w:pPr>
        <w:ind w:left="2400" w:hanging="400"/>
      </w:pPr>
    </w:lvl>
    <w:lvl w:ilvl="6" w:tplc="C2B078B8" w:tentative="1">
      <w:start w:val="1"/>
      <w:numFmt w:val="decimal"/>
      <w:lvlText w:val="%7."/>
      <w:lvlJc w:val="left"/>
      <w:pPr>
        <w:ind w:left="2800" w:hanging="400"/>
      </w:pPr>
    </w:lvl>
    <w:lvl w:ilvl="7" w:tplc="C02ABCD6" w:tentative="1">
      <w:start w:val="1"/>
      <w:numFmt w:val="upperLetter"/>
      <w:lvlText w:val="%8."/>
      <w:lvlJc w:val="left"/>
      <w:pPr>
        <w:ind w:left="3200" w:hanging="400"/>
      </w:pPr>
    </w:lvl>
    <w:lvl w:ilvl="8" w:tplc="CF9E82D6" w:tentative="1">
      <w:start w:val="1"/>
      <w:numFmt w:val="lowerRoman"/>
      <w:lvlText w:val="%9."/>
      <w:lvlJc w:val="right"/>
      <w:pPr>
        <w:ind w:left="3600" w:hanging="400"/>
      </w:pPr>
    </w:lvl>
  </w:abstractNum>
  <w:abstractNum w:abstractNumId="25" w15:restartNumberingAfterBreak="0">
    <w:nsid w:val="5F9C340B"/>
    <w:multiLevelType w:val="hybridMultilevel"/>
    <w:tmpl w:val="B37E9DE4"/>
    <w:lvl w:ilvl="0" w:tplc="261447F8">
      <w:start w:val="1"/>
      <w:numFmt w:val="decimal"/>
      <w:lvlText w:val="%1."/>
      <w:lvlJc w:val="left"/>
      <w:pPr>
        <w:ind w:left="720" w:hanging="360"/>
      </w:pPr>
      <w:rPr>
        <w:rFonts w:hint="eastAsia"/>
      </w:rPr>
    </w:lvl>
    <w:lvl w:ilvl="1" w:tplc="1108D408"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6" w15:restartNumberingAfterBreak="0">
    <w:nsid w:val="60682F6F"/>
    <w:multiLevelType w:val="hybridMultilevel"/>
    <w:tmpl w:val="FD9CF8B6"/>
    <w:lvl w:ilvl="0" w:tplc="A6243C74">
      <w:start w:val="1"/>
      <w:numFmt w:val="decimal"/>
      <w:lvlText w:val="%1."/>
      <w:lvlJc w:val="left"/>
      <w:pPr>
        <w:ind w:left="360" w:hanging="360"/>
      </w:pPr>
      <w:rPr>
        <w:rFonts w:hint="default"/>
      </w:rPr>
    </w:lvl>
    <w:lvl w:ilvl="1" w:tplc="04090001">
      <w:start w:val="1"/>
      <w:numFmt w:val="bullet"/>
      <w:lvlText w:val=""/>
      <w:lvlJc w:val="left"/>
      <w:pPr>
        <w:ind w:left="840" w:hanging="420"/>
      </w:pPr>
      <w:rPr>
        <w:rFonts w:ascii="Wingdings" w:hAnsi="Wingding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67532FCD"/>
    <w:multiLevelType w:val="multilevel"/>
    <w:tmpl w:val="A2E4A3DC"/>
    <w:lvl w:ilvl="0">
      <w:start w:val="1"/>
      <w:numFmt w:val="lowerLetter"/>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8" w15:restartNumberingAfterBreak="0">
    <w:nsid w:val="67EB5F50"/>
    <w:multiLevelType w:val="hybridMultilevel"/>
    <w:tmpl w:val="7CEAA2A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9" w15:restartNumberingAfterBreak="0">
    <w:nsid w:val="68943981"/>
    <w:multiLevelType w:val="multilevel"/>
    <w:tmpl w:val="75B06FF2"/>
    <w:lvl w:ilvl="0">
      <w:start w:val="9"/>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A61F7F"/>
    <w:multiLevelType w:val="multilevel"/>
    <w:tmpl w:val="DFDED1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F956C21"/>
    <w:multiLevelType w:val="multilevel"/>
    <w:tmpl w:val="26B8C1E8"/>
    <w:lvl w:ilvl="0">
      <w:start w:val="1"/>
      <w:numFmt w:val="decimal"/>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suff w:val="space"/>
      <w:lvlText w:val="%1.%2"/>
      <w:lvlJc w:val="left"/>
      <w:pPr>
        <w:ind w:left="-540" w:firstLine="0"/>
      </w:pPr>
      <w:rPr>
        <w:rFonts w:ascii="Arial" w:hAnsi="Arial" w:hint="default"/>
        <w:b/>
        <w:i w:val="0"/>
        <w:caps w:val="0"/>
        <w:strike w:val="0"/>
        <w:dstrike w:val="0"/>
        <w:vanish w:val="0"/>
        <w:color w:val="000000"/>
        <w:sz w:val="22"/>
        <w:u w:val="none"/>
        <w:vertAlign w:val="baseline"/>
      </w:rPr>
    </w:lvl>
    <w:lvl w:ilvl="2">
      <w:start w:val="1"/>
      <w:numFmt w:val="decimal"/>
      <w:suff w:val="space"/>
      <w:lvlText w:val="%1.%2.%3"/>
      <w:lvlJc w:val="left"/>
      <w:pPr>
        <w:ind w:left="-540" w:firstLine="0"/>
      </w:pPr>
      <w:rPr>
        <w:rFonts w:ascii="Arial" w:hAnsi="Arial" w:hint="default"/>
        <w:b/>
        <w:i w:val="0"/>
        <w:caps w:val="0"/>
        <w:strike w:val="0"/>
        <w:dstrike w:val="0"/>
        <w:vanish w:val="0"/>
        <w:color w:val="000000"/>
        <w:sz w:val="20"/>
        <w:vertAlign w:val="baseline"/>
      </w:rPr>
    </w:lvl>
    <w:lvl w:ilvl="3">
      <w:start w:val="1"/>
      <w:numFmt w:val="decimal"/>
      <w:suff w:val="space"/>
      <w:lvlText w:val="%1.%2.%3.%4"/>
      <w:lvlJc w:val="left"/>
      <w:pPr>
        <w:ind w:left="-540" w:firstLine="0"/>
      </w:pPr>
      <w:rPr>
        <w:rFonts w:ascii="Arial" w:hAnsi="Arial" w:hint="default"/>
        <w:b/>
        <w:i w:val="0"/>
        <w:caps w:val="0"/>
        <w:strike w:val="0"/>
        <w:dstrike w:val="0"/>
        <w:vanish w:val="0"/>
        <w:color w:val="000000"/>
        <w:sz w:val="20"/>
        <w:vertAlign w:val="baseline"/>
      </w:rPr>
    </w:lvl>
    <w:lvl w:ilvl="4">
      <w:start w:val="1"/>
      <w:numFmt w:val="decimal"/>
      <w:suff w:val="space"/>
      <w:lvlText w:val="%1.%2.%3.%4.%5"/>
      <w:lvlJc w:val="left"/>
      <w:pPr>
        <w:ind w:left="6974" w:firstLine="0"/>
      </w:pPr>
      <w:rPr>
        <w:rFonts w:ascii="Arial" w:hAnsi="Arial" w:hint="default"/>
        <w:b/>
        <w:i w:val="0"/>
        <w:caps w:val="0"/>
        <w:strike w:val="0"/>
        <w:dstrike w:val="0"/>
        <w:vanish w:val="0"/>
        <w:color w:val="000000"/>
        <w:sz w:val="20"/>
        <w:vertAlign w:val="baseline"/>
      </w:rPr>
    </w:lvl>
    <w:lvl w:ilvl="5">
      <w:start w:val="1"/>
      <w:numFmt w:val="decimal"/>
      <w:suff w:val="space"/>
      <w:lvlText w:val="%1.%2.%3.%4.%5.%6"/>
      <w:lvlJc w:val="left"/>
      <w:pPr>
        <w:ind w:left="-540" w:firstLine="0"/>
      </w:pPr>
      <w:rPr>
        <w:rFonts w:ascii="Arial" w:hAnsi="Arial" w:hint="default"/>
        <w:b/>
        <w:i w:val="0"/>
        <w:caps w:val="0"/>
        <w:strike w:val="0"/>
        <w:dstrike w:val="0"/>
        <w:vanish w:val="0"/>
        <w:color w:val="000000"/>
        <w:sz w:val="20"/>
        <w:vertAlign w:val="baseline"/>
      </w:rPr>
    </w:lvl>
    <w:lvl w:ilvl="6">
      <w:start w:val="1"/>
      <w:numFmt w:val="decimal"/>
      <w:suff w:val="space"/>
      <w:lvlText w:val="%1.%2.%3.%4.%5.%6.%7"/>
      <w:lvlJc w:val="left"/>
      <w:pPr>
        <w:ind w:left="-540" w:firstLine="0"/>
      </w:pPr>
      <w:rPr>
        <w:rFonts w:ascii="Arial" w:hAnsi="Arial" w:hint="default"/>
        <w:b/>
        <w:i w:val="0"/>
        <w:caps w:val="0"/>
        <w:strike w:val="0"/>
        <w:dstrike w:val="0"/>
        <w:vanish w:val="0"/>
        <w:color w:val="000000"/>
        <w:sz w:val="20"/>
        <w:vertAlign w:val="baseline"/>
      </w:rPr>
    </w:lvl>
    <w:lvl w:ilvl="7">
      <w:start w:val="1"/>
      <w:numFmt w:val="decimal"/>
      <w:suff w:val="space"/>
      <w:lvlText w:val="%1.%2.%3.%4.%5.%6.%7.%8"/>
      <w:lvlJc w:val="left"/>
      <w:pPr>
        <w:ind w:left="-540" w:firstLine="0"/>
      </w:pPr>
      <w:rPr>
        <w:rFonts w:ascii="Arial" w:hAnsi="Arial" w:hint="default"/>
        <w:b/>
        <w:i w:val="0"/>
        <w:caps w:val="0"/>
        <w:strike w:val="0"/>
        <w:dstrike w:val="0"/>
        <w:vanish w:val="0"/>
        <w:color w:val="000000"/>
        <w:sz w:val="20"/>
        <w:vertAlign w:val="baseline"/>
      </w:rPr>
    </w:lvl>
    <w:lvl w:ilvl="8">
      <w:start w:val="1"/>
      <w:numFmt w:val="decimal"/>
      <w:suff w:val="space"/>
      <w:lvlText w:val="%1.%2.%3.%4.%5.%6.%7.%8.%9"/>
      <w:lvlJc w:val="left"/>
      <w:pPr>
        <w:ind w:left="-540" w:firstLine="0"/>
      </w:pPr>
      <w:rPr>
        <w:rFonts w:ascii="Arial" w:hAnsi="Arial" w:hint="default"/>
        <w:b/>
        <w:i w:val="0"/>
        <w:caps w:val="0"/>
        <w:strike w:val="0"/>
        <w:dstrike w:val="0"/>
        <w:vanish w:val="0"/>
        <w:color w:val="000000"/>
        <w:sz w:val="20"/>
        <w:vertAlign w:val="baseline"/>
      </w:rPr>
    </w:lvl>
  </w:abstractNum>
  <w:abstractNum w:abstractNumId="32" w15:restartNumberingAfterBreak="0">
    <w:nsid w:val="6FB7027C"/>
    <w:multiLevelType w:val="hybridMultilevel"/>
    <w:tmpl w:val="DDEA063A"/>
    <w:lvl w:ilvl="0" w:tplc="2DA682E2">
      <w:start w:val="1"/>
      <w:numFmt w:val="decimal"/>
      <w:lvlText w:val="%1."/>
      <w:lvlJc w:val="left"/>
      <w:pPr>
        <w:ind w:left="720" w:hanging="360"/>
      </w:pPr>
      <w:rPr>
        <w:rFonts w:hint="eastAsia"/>
      </w:rPr>
    </w:lvl>
    <w:lvl w:ilvl="1" w:tplc="A412CB42" w:tentative="1">
      <w:start w:val="1"/>
      <w:numFmt w:val="upperLetter"/>
      <w:lvlText w:val="%2."/>
      <w:lvlJc w:val="left"/>
      <w:pPr>
        <w:ind w:left="1200" w:hanging="400"/>
      </w:pPr>
    </w:lvl>
    <w:lvl w:ilvl="2" w:tplc="3D2C2A82" w:tentative="1">
      <w:start w:val="1"/>
      <w:numFmt w:val="lowerRoman"/>
      <w:lvlText w:val="%3."/>
      <w:lvlJc w:val="right"/>
      <w:pPr>
        <w:ind w:left="1600" w:hanging="400"/>
      </w:pPr>
    </w:lvl>
    <w:lvl w:ilvl="3" w:tplc="2396A320" w:tentative="1">
      <w:start w:val="1"/>
      <w:numFmt w:val="decimal"/>
      <w:lvlText w:val="%4."/>
      <w:lvlJc w:val="left"/>
      <w:pPr>
        <w:ind w:left="2000" w:hanging="400"/>
      </w:pPr>
    </w:lvl>
    <w:lvl w:ilvl="4" w:tplc="92E85116" w:tentative="1">
      <w:start w:val="1"/>
      <w:numFmt w:val="upperLetter"/>
      <w:lvlText w:val="%5."/>
      <w:lvlJc w:val="left"/>
      <w:pPr>
        <w:ind w:left="2400" w:hanging="400"/>
      </w:pPr>
    </w:lvl>
    <w:lvl w:ilvl="5" w:tplc="302EB70C" w:tentative="1">
      <w:start w:val="1"/>
      <w:numFmt w:val="lowerRoman"/>
      <w:lvlText w:val="%6."/>
      <w:lvlJc w:val="right"/>
      <w:pPr>
        <w:ind w:left="2800" w:hanging="400"/>
      </w:pPr>
    </w:lvl>
    <w:lvl w:ilvl="6" w:tplc="DB7EECD6" w:tentative="1">
      <w:start w:val="1"/>
      <w:numFmt w:val="decimal"/>
      <w:lvlText w:val="%7."/>
      <w:lvlJc w:val="left"/>
      <w:pPr>
        <w:ind w:left="3200" w:hanging="400"/>
      </w:pPr>
    </w:lvl>
    <w:lvl w:ilvl="7" w:tplc="7D62B592" w:tentative="1">
      <w:start w:val="1"/>
      <w:numFmt w:val="upperLetter"/>
      <w:lvlText w:val="%8."/>
      <w:lvlJc w:val="left"/>
      <w:pPr>
        <w:ind w:left="3600" w:hanging="400"/>
      </w:pPr>
    </w:lvl>
    <w:lvl w:ilvl="8" w:tplc="37426512" w:tentative="1">
      <w:start w:val="1"/>
      <w:numFmt w:val="lowerRoman"/>
      <w:lvlText w:val="%9."/>
      <w:lvlJc w:val="right"/>
      <w:pPr>
        <w:ind w:left="4000" w:hanging="400"/>
      </w:pPr>
    </w:lvl>
  </w:abstractNum>
  <w:abstractNum w:abstractNumId="33" w15:restartNumberingAfterBreak="0">
    <w:nsid w:val="758364DD"/>
    <w:multiLevelType w:val="multilevel"/>
    <w:tmpl w:val="5CA83298"/>
    <w:lvl w:ilvl="0">
      <w:start w:val="1"/>
      <w:numFmt w:val="decimal"/>
      <w:lvlText w:val="%1.0"/>
      <w:lvlJc w:val="left"/>
      <w:pPr>
        <w:ind w:left="668" w:hanging="360"/>
      </w:pPr>
      <w:rPr>
        <w:rFonts w:hint="default"/>
      </w:rPr>
    </w:lvl>
    <w:lvl w:ilvl="1">
      <w:numFmt w:val="decimal"/>
      <w:pStyle w:val="OneM2M-UCHead1"/>
      <w:lvlText w:val="%1.%2"/>
      <w:lvlJc w:val="left"/>
      <w:pPr>
        <w:ind w:left="4050" w:hanging="360"/>
      </w:pPr>
      <w:rPr>
        <w:rFonts w:hint="default"/>
        <w:lang w:val="en-US"/>
      </w:rPr>
    </w:lvl>
    <w:lvl w:ilvl="2">
      <w:start w:val="1"/>
      <w:numFmt w:val="decimal"/>
      <w:lvlText w:val="%1.%2.%3"/>
      <w:lvlJc w:val="left"/>
      <w:pPr>
        <w:ind w:left="2468" w:hanging="720"/>
      </w:pPr>
      <w:rPr>
        <w:rFonts w:hint="default"/>
        <w:lang w:val="en-US"/>
      </w:rPr>
    </w:lvl>
    <w:lvl w:ilvl="3">
      <w:start w:val="1"/>
      <w:numFmt w:val="decimal"/>
      <w:lvlText w:val="%1.%2.%3.%4"/>
      <w:lvlJc w:val="left"/>
      <w:pPr>
        <w:ind w:left="2665" w:hanging="197"/>
      </w:pPr>
      <w:rPr>
        <w:rFonts w:hint="default"/>
        <w:w w:val="90"/>
      </w:rPr>
    </w:lvl>
    <w:lvl w:ilvl="4">
      <w:start w:val="1"/>
      <w:numFmt w:val="decimal"/>
      <w:lvlText w:val="%1.%2.%3.%4.%5"/>
      <w:lvlJc w:val="left"/>
      <w:pPr>
        <w:ind w:left="4268" w:hanging="1080"/>
      </w:pPr>
      <w:rPr>
        <w:rFonts w:hint="default"/>
      </w:rPr>
    </w:lvl>
    <w:lvl w:ilvl="5">
      <w:start w:val="1"/>
      <w:numFmt w:val="decimal"/>
      <w:lvlText w:val="%1.%2.%3.%4.%5.%6"/>
      <w:lvlJc w:val="left"/>
      <w:pPr>
        <w:ind w:left="5348" w:hanging="1440"/>
      </w:pPr>
      <w:rPr>
        <w:rFonts w:hint="default"/>
      </w:rPr>
    </w:lvl>
    <w:lvl w:ilvl="6">
      <w:start w:val="1"/>
      <w:numFmt w:val="decimal"/>
      <w:lvlText w:val="%1.%2.%3.%4.%5.%6.%7"/>
      <w:lvlJc w:val="left"/>
      <w:pPr>
        <w:ind w:left="6068" w:hanging="1440"/>
      </w:pPr>
      <w:rPr>
        <w:rFonts w:hint="default"/>
      </w:rPr>
    </w:lvl>
    <w:lvl w:ilvl="7">
      <w:start w:val="1"/>
      <w:numFmt w:val="decimal"/>
      <w:lvlText w:val="%1.%2.%3.%4.%5.%6.%7.%8"/>
      <w:lvlJc w:val="left"/>
      <w:pPr>
        <w:ind w:left="7148" w:hanging="1800"/>
      </w:pPr>
      <w:rPr>
        <w:rFonts w:hint="default"/>
      </w:rPr>
    </w:lvl>
    <w:lvl w:ilvl="8">
      <w:start w:val="1"/>
      <w:numFmt w:val="decimal"/>
      <w:lvlText w:val="%1.%2.%3.%4.%5.%6.%7.%8.%9"/>
      <w:lvlJc w:val="left"/>
      <w:pPr>
        <w:ind w:left="8228" w:hanging="2160"/>
      </w:pPr>
      <w:rPr>
        <w:rFonts w:hint="default"/>
      </w:rPr>
    </w:lvl>
  </w:abstractNum>
  <w:abstractNum w:abstractNumId="34" w15:restartNumberingAfterBreak="0">
    <w:nsid w:val="78B626A4"/>
    <w:multiLevelType w:val="hybridMultilevel"/>
    <w:tmpl w:val="1C822AB6"/>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5" w15:restartNumberingAfterBreak="0">
    <w:nsid w:val="7C7A17CE"/>
    <w:multiLevelType w:val="hybridMultilevel"/>
    <w:tmpl w:val="C34E3AF0"/>
    <w:lvl w:ilvl="0" w:tplc="7A9C40C2">
      <w:start w:val="1"/>
      <w:numFmt w:val="bullet"/>
      <w:lvlText w:val=""/>
      <w:lvlJc w:val="left"/>
      <w:pPr>
        <w:ind w:left="1020" w:hanging="400"/>
      </w:pPr>
      <w:rPr>
        <w:rFonts w:ascii="Wingdings" w:hAnsi="Wingdings" w:hint="default"/>
      </w:rPr>
    </w:lvl>
    <w:lvl w:ilvl="1" w:tplc="C188180A" w:tentative="1">
      <w:start w:val="1"/>
      <w:numFmt w:val="bullet"/>
      <w:lvlText w:val=""/>
      <w:lvlJc w:val="left"/>
      <w:pPr>
        <w:ind w:left="1420" w:hanging="400"/>
      </w:pPr>
      <w:rPr>
        <w:rFonts w:ascii="Wingdings" w:hAnsi="Wingdings" w:hint="default"/>
      </w:rPr>
    </w:lvl>
    <w:lvl w:ilvl="2" w:tplc="76C86172" w:tentative="1">
      <w:start w:val="1"/>
      <w:numFmt w:val="bullet"/>
      <w:lvlText w:val=""/>
      <w:lvlJc w:val="left"/>
      <w:pPr>
        <w:ind w:left="1820" w:hanging="400"/>
      </w:pPr>
      <w:rPr>
        <w:rFonts w:ascii="Wingdings" w:hAnsi="Wingdings" w:hint="default"/>
      </w:rPr>
    </w:lvl>
    <w:lvl w:ilvl="3" w:tplc="D59EC7FE" w:tentative="1">
      <w:start w:val="1"/>
      <w:numFmt w:val="bullet"/>
      <w:lvlText w:val=""/>
      <w:lvlJc w:val="left"/>
      <w:pPr>
        <w:ind w:left="2220" w:hanging="400"/>
      </w:pPr>
      <w:rPr>
        <w:rFonts w:ascii="Wingdings" w:hAnsi="Wingdings" w:hint="default"/>
      </w:rPr>
    </w:lvl>
    <w:lvl w:ilvl="4" w:tplc="08D4E8C0" w:tentative="1">
      <w:start w:val="1"/>
      <w:numFmt w:val="bullet"/>
      <w:lvlText w:val=""/>
      <w:lvlJc w:val="left"/>
      <w:pPr>
        <w:ind w:left="2620" w:hanging="400"/>
      </w:pPr>
      <w:rPr>
        <w:rFonts w:ascii="Wingdings" w:hAnsi="Wingdings" w:hint="default"/>
      </w:rPr>
    </w:lvl>
    <w:lvl w:ilvl="5" w:tplc="B8460C20" w:tentative="1">
      <w:start w:val="1"/>
      <w:numFmt w:val="bullet"/>
      <w:lvlText w:val=""/>
      <w:lvlJc w:val="left"/>
      <w:pPr>
        <w:ind w:left="3020" w:hanging="400"/>
      </w:pPr>
      <w:rPr>
        <w:rFonts w:ascii="Wingdings" w:hAnsi="Wingdings" w:hint="default"/>
      </w:rPr>
    </w:lvl>
    <w:lvl w:ilvl="6" w:tplc="6C28C942" w:tentative="1">
      <w:start w:val="1"/>
      <w:numFmt w:val="bullet"/>
      <w:lvlText w:val=""/>
      <w:lvlJc w:val="left"/>
      <w:pPr>
        <w:ind w:left="3420" w:hanging="400"/>
      </w:pPr>
      <w:rPr>
        <w:rFonts w:ascii="Wingdings" w:hAnsi="Wingdings" w:hint="default"/>
      </w:rPr>
    </w:lvl>
    <w:lvl w:ilvl="7" w:tplc="71FE7E16" w:tentative="1">
      <w:start w:val="1"/>
      <w:numFmt w:val="bullet"/>
      <w:lvlText w:val=""/>
      <w:lvlJc w:val="left"/>
      <w:pPr>
        <w:ind w:left="3820" w:hanging="400"/>
      </w:pPr>
      <w:rPr>
        <w:rFonts w:ascii="Wingdings" w:hAnsi="Wingdings" w:hint="default"/>
      </w:rPr>
    </w:lvl>
    <w:lvl w:ilvl="8" w:tplc="84986346" w:tentative="1">
      <w:start w:val="1"/>
      <w:numFmt w:val="bullet"/>
      <w:lvlText w:val=""/>
      <w:lvlJc w:val="left"/>
      <w:pPr>
        <w:ind w:left="4220" w:hanging="400"/>
      </w:pPr>
      <w:rPr>
        <w:rFonts w:ascii="Wingdings" w:hAnsi="Wingdings" w:hint="default"/>
      </w:rPr>
    </w:lvl>
  </w:abstractNum>
  <w:num w:numId="1">
    <w:abstractNumId w:val="33"/>
  </w:num>
  <w:num w:numId="2">
    <w:abstractNumId w:val="24"/>
  </w:num>
  <w:num w:numId="3">
    <w:abstractNumId w:val="30"/>
  </w:num>
  <w:num w:numId="4">
    <w:abstractNumId w:val="20"/>
  </w:num>
  <w:num w:numId="5">
    <w:abstractNumId w:val="23"/>
  </w:num>
  <w:num w:numId="6">
    <w:abstractNumId w:val="4"/>
  </w:num>
  <w:num w:numId="7">
    <w:abstractNumId w:val="6"/>
  </w:num>
  <w:num w:numId="8">
    <w:abstractNumId w:val="9"/>
  </w:num>
  <w:num w:numId="9">
    <w:abstractNumId w:val="6"/>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8"/>
  </w:num>
  <w:num w:numId="12">
    <w:abstractNumId w:val="18"/>
  </w:num>
  <w:num w:numId="13">
    <w:abstractNumId w:val="22"/>
  </w:num>
  <w:num w:numId="14">
    <w:abstractNumId w:val="32"/>
  </w:num>
  <w:num w:numId="15">
    <w:abstractNumId w:val="2"/>
  </w:num>
  <w:num w:numId="16">
    <w:abstractNumId w:val="5"/>
  </w:num>
  <w:num w:numId="17">
    <w:abstractNumId w:val="3"/>
  </w:num>
  <w:num w:numId="18">
    <w:abstractNumId w:val="25"/>
  </w:num>
  <w:num w:numId="19">
    <w:abstractNumId w:val="1"/>
  </w:num>
  <w:num w:numId="20">
    <w:abstractNumId w:val="11"/>
  </w:num>
  <w:num w:numId="21">
    <w:abstractNumId w:val="7"/>
  </w:num>
  <w:num w:numId="22">
    <w:abstractNumId w:val="17"/>
  </w:num>
  <w:num w:numId="2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31"/>
  </w:num>
  <w:num w:numId="27">
    <w:abstractNumId w:val="6"/>
  </w:num>
  <w:num w:numId="28">
    <w:abstractNumId w:val="6"/>
  </w:num>
  <w:num w:numId="29">
    <w:abstractNumId w:val="6"/>
  </w:num>
  <w:num w:numId="30">
    <w:abstractNumId w:val="6"/>
  </w:num>
  <w:num w:numId="31">
    <w:abstractNumId w:val="6"/>
  </w:num>
  <w:num w:numId="32">
    <w:abstractNumId w:val="14"/>
  </w:num>
  <w:num w:numId="33">
    <w:abstractNumId w:val="27"/>
  </w:num>
  <w:num w:numId="34">
    <w:abstractNumId w:val="15"/>
  </w:num>
  <w:num w:numId="35">
    <w:abstractNumId w:val="29"/>
  </w:num>
  <w:num w:numId="36">
    <w:abstractNumId w:val="0"/>
  </w:num>
  <w:num w:numId="37">
    <w:abstractNumId w:val="13"/>
  </w:num>
  <w:num w:numId="38">
    <w:abstractNumId w:val="10"/>
  </w:num>
  <w:num w:numId="39">
    <w:abstractNumId w:val="19"/>
  </w:num>
  <w:num w:numId="40">
    <w:abstractNumId w:val="26"/>
  </w:num>
  <w:num w:numId="41">
    <w:abstractNumId w:val="21"/>
  </w:num>
  <w:num w:numId="42">
    <w:abstractNumId w:val="16"/>
  </w:num>
  <w:num w:numId="43">
    <w:abstractNumId w:val="28"/>
  </w:num>
  <w:num w:numId="44">
    <w:abstractNumId w:val="34"/>
  </w:num>
  <w:num w:numId="45">
    <w:abstractNumId w:val="1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0" w:nlCheck="1" w:checkStyle="0"/>
  <w:activeWritingStyle w:appName="MSWord" w:lang="en-GB" w:vendorID="64" w:dllVersion="0" w:nlCheck="1" w:checkStyle="0"/>
  <w:activeWritingStyle w:appName="MSWord" w:lang="ko-KR" w:vendorID="64" w:dllVersion="0" w:nlCheck="1" w:checkStyle="1"/>
  <w:activeWritingStyle w:appName="MSWord" w:lang="en-US" w:vendorID="64" w:dllVersion="6" w:nlCheck="1" w:checkStyle="1"/>
  <w:activeWritingStyle w:appName="MSWord" w:lang="en-GB" w:vendorID="64" w:dllVersion="6" w:nlCheck="1" w:checkStyle="1"/>
  <w:activeWritingStyle w:appName="MSWord" w:lang="ko-KR" w:vendorID="64" w:dllVersion="5" w:nlCheck="1" w:checkStyle="1"/>
  <w:activeWritingStyle w:appName="MSWord" w:lang="en-GB" w:vendorID="64" w:dllVersion="4096" w:nlCheck="1" w:checkStyle="0"/>
  <w:activeWritingStyle w:appName="MSWord" w:lang="en-US" w:vendorID="64" w:dllVersion="4096" w:nlCheck="1" w:checkStyle="0"/>
  <w:proofState w:spelling="clean" w:grammar="clean"/>
  <w:doNotTrackFormatting/>
  <w:defaultTabStop w:val="720"/>
  <w:drawingGridHorizontalSpacing w:val="120"/>
  <w:displayHorizontalDrawingGridEvery w:val="2"/>
  <w:characterSpacingControl w:val="doNotCompress"/>
  <w:hdrShapeDefaults>
    <o:shapedefaults v:ext="edit" spidmax="4097">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09AD"/>
    <w:rsid w:val="00000F46"/>
    <w:rsid w:val="00001A3E"/>
    <w:rsid w:val="00003A83"/>
    <w:rsid w:val="000055F9"/>
    <w:rsid w:val="00007741"/>
    <w:rsid w:val="00007C15"/>
    <w:rsid w:val="0001073D"/>
    <w:rsid w:val="000125D4"/>
    <w:rsid w:val="00015A83"/>
    <w:rsid w:val="000166D3"/>
    <w:rsid w:val="00023699"/>
    <w:rsid w:val="00023EDF"/>
    <w:rsid w:val="00025138"/>
    <w:rsid w:val="00026D33"/>
    <w:rsid w:val="0003155D"/>
    <w:rsid w:val="00031A30"/>
    <w:rsid w:val="00033398"/>
    <w:rsid w:val="00035DF2"/>
    <w:rsid w:val="00036B8B"/>
    <w:rsid w:val="00036F88"/>
    <w:rsid w:val="000403FE"/>
    <w:rsid w:val="00041E88"/>
    <w:rsid w:val="0004249D"/>
    <w:rsid w:val="00044D2F"/>
    <w:rsid w:val="00046C2B"/>
    <w:rsid w:val="00050C83"/>
    <w:rsid w:val="00050CE3"/>
    <w:rsid w:val="0005118E"/>
    <w:rsid w:val="0005138E"/>
    <w:rsid w:val="000522D6"/>
    <w:rsid w:val="00052A2E"/>
    <w:rsid w:val="00054A68"/>
    <w:rsid w:val="000563FC"/>
    <w:rsid w:val="00056A3A"/>
    <w:rsid w:val="00057361"/>
    <w:rsid w:val="00057F88"/>
    <w:rsid w:val="00061763"/>
    <w:rsid w:val="00061B38"/>
    <w:rsid w:val="00061FFC"/>
    <w:rsid w:val="00066317"/>
    <w:rsid w:val="000700E1"/>
    <w:rsid w:val="00071EDA"/>
    <w:rsid w:val="0007303B"/>
    <w:rsid w:val="00073513"/>
    <w:rsid w:val="0007568A"/>
    <w:rsid w:val="00075A7F"/>
    <w:rsid w:val="00080226"/>
    <w:rsid w:val="00080BA0"/>
    <w:rsid w:val="00081E26"/>
    <w:rsid w:val="00082B18"/>
    <w:rsid w:val="00083592"/>
    <w:rsid w:val="0008514F"/>
    <w:rsid w:val="00085839"/>
    <w:rsid w:val="00085937"/>
    <w:rsid w:val="00085EA7"/>
    <w:rsid w:val="00086CA1"/>
    <w:rsid w:val="00090D5D"/>
    <w:rsid w:val="00095890"/>
    <w:rsid w:val="000A07C1"/>
    <w:rsid w:val="000A28B7"/>
    <w:rsid w:val="000A3D4D"/>
    <w:rsid w:val="000A41E9"/>
    <w:rsid w:val="000A6AE0"/>
    <w:rsid w:val="000A6C3A"/>
    <w:rsid w:val="000A7844"/>
    <w:rsid w:val="000B5A99"/>
    <w:rsid w:val="000B7A57"/>
    <w:rsid w:val="000B7F37"/>
    <w:rsid w:val="000C21BB"/>
    <w:rsid w:val="000C2801"/>
    <w:rsid w:val="000C2B1A"/>
    <w:rsid w:val="000C4D4C"/>
    <w:rsid w:val="000D0E81"/>
    <w:rsid w:val="000D1166"/>
    <w:rsid w:val="000D1C00"/>
    <w:rsid w:val="000D50CE"/>
    <w:rsid w:val="000D70A0"/>
    <w:rsid w:val="000D7CB7"/>
    <w:rsid w:val="000E0069"/>
    <w:rsid w:val="000E2582"/>
    <w:rsid w:val="000E6594"/>
    <w:rsid w:val="000E7776"/>
    <w:rsid w:val="000E77AF"/>
    <w:rsid w:val="000F00AF"/>
    <w:rsid w:val="000F01CD"/>
    <w:rsid w:val="000F0AFA"/>
    <w:rsid w:val="000F2B07"/>
    <w:rsid w:val="000F2D78"/>
    <w:rsid w:val="000F3659"/>
    <w:rsid w:val="000F40B0"/>
    <w:rsid w:val="000F416E"/>
    <w:rsid w:val="000F4D1C"/>
    <w:rsid w:val="000F5323"/>
    <w:rsid w:val="000F5336"/>
    <w:rsid w:val="000F597A"/>
    <w:rsid w:val="000F5FAF"/>
    <w:rsid w:val="000F6C27"/>
    <w:rsid w:val="00103BD6"/>
    <w:rsid w:val="00103EAE"/>
    <w:rsid w:val="0010500E"/>
    <w:rsid w:val="0010504F"/>
    <w:rsid w:val="0010584C"/>
    <w:rsid w:val="00105A4B"/>
    <w:rsid w:val="00106085"/>
    <w:rsid w:val="001066E3"/>
    <w:rsid w:val="001077FD"/>
    <w:rsid w:val="00110490"/>
    <w:rsid w:val="00110A1D"/>
    <w:rsid w:val="0011253A"/>
    <w:rsid w:val="0011311E"/>
    <w:rsid w:val="00113C55"/>
    <w:rsid w:val="00114DDA"/>
    <w:rsid w:val="0011537D"/>
    <w:rsid w:val="00120A12"/>
    <w:rsid w:val="00120C0D"/>
    <w:rsid w:val="00122E3D"/>
    <w:rsid w:val="0012323D"/>
    <w:rsid w:val="00123F2C"/>
    <w:rsid w:val="00124794"/>
    <w:rsid w:val="001247DB"/>
    <w:rsid w:val="001271B5"/>
    <w:rsid w:val="00130022"/>
    <w:rsid w:val="001300E5"/>
    <w:rsid w:val="0013035B"/>
    <w:rsid w:val="0013072F"/>
    <w:rsid w:val="00130FDF"/>
    <w:rsid w:val="00132631"/>
    <w:rsid w:val="001331B2"/>
    <w:rsid w:val="00133AC3"/>
    <w:rsid w:val="00134688"/>
    <w:rsid w:val="001369AC"/>
    <w:rsid w:val="00144631"/>
    <w:rsid w:val="00144F14"/>
    <w:rsid w:val="00146911"/>
    <w:rsid w:val="00146E76"/>
    <w:rsid w:val="00146E7C"/>
    <w:rsid w:val="001500A2"/>
    <w:rsid w:val="00160A49"/>
    <w:rsid w:val="00162454"/>
    <w:rsid w:val="00163220"/>
    <w:rsid w:val="0016729F"/>
    <w:rsid w:val="00170BBB"/>
    <w:rsid w:val="00171D01"/>
    <w:rsid w:val="00171DBC"/>
    <w:rsid w:val="0017273A"/>
    <w:rsid w:val="001747DF"/>
    <w:rsid w:val="00175713"/>
    <w:rsid w:val="00180CAC"/>
    <w:rsid w:val="001840BE"/>
    <w:rsid w:val="00186F30"/>
    <w:rsid w:val="00190BD6"/>
    <w:rsid w:val="00192A00"/>
    <w:rsid w:val="00194103"/>
    <w:rsid w:val="00194C73"/>
    <w:rsid w:val="00194F1F"/>
    <w:rsid w:val="0019510C"/>
    <w:rsid w:val="001972B2"/>
    <w:rsid w:val="00197391"/>
    <w:rsid w:val="001A10C8"/>
    <w:rsid w:val="001A2A88"/>
    <w:rsid w:val="001A37BC"/>
    <w:rsid w:val="001A706A"/>
    <w:rsid w:val="001A7E48"/>
    <w:rsid w:val="001B01F1"/>
    <w:rsid w:val="001B0E0B"/>
    <w:rsid w:val="001B13DB"/>
    <w:rsid w:val="001B456F"/>
    <w:rsid w:val="001B6466"/>
    <w:rsid w:val="001B6B6F"/>
    <w:rsid w:val="001C0977"/>
    <w:rsid w:val="001C5483"/>
    <w:rsid w:val="001C5FED"/>
    <w:rsid w:val="001D2C64"/>
    <w:rsid w:val="001D2D48"/>
    <w:rsid w:val="001D7F3E"/>
    <w:rsid w:val="001E2AA5"/>
    <w:rsid w:val="001E4B4C"/>
    <w:rsid w:val="001E4E8F"/>
    <w:rsid w:val="001E51E9"/>
    <w:rsid w:val="001E6BA1"/>
    <w:rsid w:val="001E6CA1"/>
    <w:rsid w:val="001F299E"/>
    <w:rsid w:val="001F51FE"/>
    <w:rsid w:val="001F6529"/>
    <w:rsid w:val="001F73EB"/>
    <w:rsid w:val="001F74AF"/>
    <w:rsid w:val="001F7D3A"/>
    <w:rsid w:val="00201002"/>
    <w:rsid w:val="00202E09"/>
    <w:rsid w:val="00203417"/>
    <w:rsid w:val="00203EF6"/>
    <w:rsid w:val="0020712F"/>
    <w:rsid w:val="002100EF"/>
    <w:rsid w:val="00211E7D"/>
    <w:rsid w:val="002168CB"/>
    <w:rsid w:val="00217B42"/>
    <w:rsid w:val="00220D84"/>
    <w:rsid w:val="00222189"/>
    <w:rsid w:val="00223A86"/>
    <w:rsid w:val="0022582B"/>
    <w:rsid w:val="002259F3"/>
    <w:rsid w:val="00226790"/>
    <w:rsid w:val="002302AC"/>
    <w:rsid w:val="002331AA"/>
    <w:rsid w:val="002366D9"/>
    <w:rsid w:val="002372C5"/>
    <w:rsid w:val="00237E4A"/>
    <w:rsid w:val="00242301"/>
    <w:rsid w:val="002444F4"/>
    <w:rsid w:val="00244575"/>
    <w:rsid w:val="00244918"/>
    <w:rsid w:val="0024538F"/>
    <w:rsid w:val="00247140"/>
    <w:rsid w:val="002471AF"/>
    <w:rsid w:val="00250076"/>
    <w:rsid w:val="00254169"/>
    <w:rsid w:val="00254B1C"/>
    <w:rsid w:val="0025757E"/>
    <w:rsid w:val="002577A6"/>
    <w:rsid w:val="0026022C"/>
    <w:rsid w:val="002618F5"/>
    <w:rsid w:val="002637D1"/>
    <w:rsid w:val="00265979"/>
    <w:rsid w:val="002666AA"/>
    <w:rsid w:val="0026731E"/>
    <w:rsid w:val="00267CD3"/>
    <w:rsid w:val="0027388A"/>
    <w:rsid w:val="00274C48"/>
    <w:rsid w:val="002762E9"/>
    <w:rsid w:val="0028011E"/>
    <w:rsid w:val="0028066B"/>
    <w:rsid w:val="00281643"/>
    <w:rsid w:val="002833FF"/>
    <w:rsid w:val="002838A3"/>
    <w:rsid w:val="00284246"/>
    <w:rsid w:val="0028631B"/>
    <w:rsid w:val="00290110"/>
    <w:rsid w:val="00290690"/>
    <w:rsid w:val="002908CD"/>
    <w:rsid w:val="00291215"/>
    <w:rsid w:val="002940E5"/>
    <w:rsid w:val="00294E18"/>
    <w:rsid w:val="00296A0F"/>
    <w:rsid w:val="00297D9F"/>
    <w:rsid w:val="002A019D"/>
    <w:rsid w:val="002A0714"/>
    <w:rsid w:val="002A1AAE"/>
    <w:rsid w:val="002A27D7"/>
    <w:rsid w:val="002A3E69"/>
    <w:rsid w:val="002A5BE9"/>
    <w:rsid w:val="002A7F8C"/>
    <w:rsid w:val="002B0AD2"/>
    <w:rsid w:val="002B1B70"/>
    <w:rsid w:val="002B27BC"/>
    <w:rsid w:val="002B5677"/>
    <w:rsid w:val="002B6232"/>
    <w:rsid w:val="002B6927"/>
    <w:rsid w:val="002B712A"/>
    <w:rsid w:val="002B7374"/>
    <w:rsid w:val="002C1C62"/>
    <w:rsid w:val="002C1DEA"/>
    <w:rsid w:val="002C7FAA"/>
    <w:rsid w:val="002D2F64"/>
    <w:rsid w:val="002D4989"/>
    <w:rsid w:val="002D582F"/>
    <w:rsid w:val="002D5DF0"/>
    <w:rsid w:val="002D7221"/>
    <w:rsid w:val="002E58D0"/>
    <w:rsid w:val="002E697C"/>
    <w:rsid w:val="002E69EA"/>
    <w:rsid w:val="002E6E58"/>
    <w:rsid w:val="002E7D8C"/>
    <w:rsid w:val="002F13E2"/>
    <w:rsid w:val="002F1CFA"/>
    <w:rsid w:val="002F2D2A"/>
    <w:rsid w:val="002F593D"/>
    <w:rsid w:val="002F65A8"/>
    <w:rsid w:val="002F6D0F"/>
    <w:rsid w:val="00303436"/>
    <w:rsid w:val="00304B00"/>
    <w:rsid w:val="00305109"/>
    <w:rsid w:val="003054A6"/>
    <w:rsid w:val="003072B9"/>
    <w:rsid w:val="00312420"/>
    <w:rsid w:val="00313116"/>
    <w:rsid w:val="00313A88"/>
    <w:rsid w:val="00315D5C"/>
    <w:rsid w:val="00320146"/>
    <w:rsid w:val="00320313"/>
    <w:rsid w:val="00320880"/>
    <w:rsid w:val="00320FB6"/>
    <w:rsid w:val="003211AD"/>
    <w:rsid w:val="00321A96"/>
    <w:rsid w:val="00321D8A"/>
    <w:rsid w:val="00322E6E"/>
    <w:rsid w:val="0032345B"/>
    <w:rsid w:val="00324D1D"/>
    <w:rsid w:val="003337A8"/>
    <w:rsid w:val="00333AC2"/>
    <w:rsid w:val="00334759"/>
    <w:rsid w:val="00336951"/>
    <w:rsid w:val="00340C86"/>
    <w:rsid w:val="00342D28"/>
    <w:rsid w:val="00345F52"/>
    <w:rsid w:val="003467FD"/>
    <w:rsid w:val="00346B24"/>
    <w:rsid w:val="003472C7"/>
    <w:rsid w:val="00350039"/>
    <w:rsid w:val="00350D48"/>
    <w:rsid w:val="003533B8"/>
    <w:rsid w:val="00355579"/>
    <w:rsid w:val="00357070"/>
    <w:rsid w:val="0036203D"/>
    <w:rsid w:val="0036309F"/>
    <w:rsid w:val="00363849"/>
    <w:rsid w:val="00364432"/>
    <w:rsid w:val="0037263C"/>
    <w:rsid w:val="0037291C"/>
    <w:rsid w:val="003748DC"/>
    <w:rsid w:val="003754FB"/>
    <w:rsid w:val="00376193"/>
    <w:rsid w:val="0037653F"/>
    <w:rsid w:val="0038278B"/>
    <w:rsid w:val="00386413"/>
    <w:rsid w:val="00387A52"/>
    <w:rsid w:val="00390F1E"/>
    <w:rsid w:val="00392ED7"/>
    <w:rsid w:val="0039411B"/>
    <w:rsid w:val="00396013"/>
    <w:rsid w:val="0039697F"/>
    <w:rsid w:val="00397D4A"/>
    <w:rsid w:val="003A3A90"/>
    <w:rsid w:val="003A5BBB"/>
    <w:rsid w:val="003A5FC2"/>
    <w:rsid w:val="003A6F3E"/>
    <w:rsid w:val="003A7C48"/>
    <w:rsid w:val="003B0237"/>
    <w:rsid w:val="003B1242"/>
    <w:rsid w:val="003B1439"/>
    <w:rsid w:val="003C5C3C"/>
    <w:rsid w:val="003C68BB"/>
    <w:rsid w:val="003C6B9B"/>
    <w:rsid w:val="003C7F33"/>
    <w:rsid w:val="003D1133"/>
    <w:rsid w:val="003D6447"/>
    <w:rsid w:val="003E0CF5"/>
    <w:rsid w:val="003E15ED"/>
    <w:rsid w:val="003E1889"/>
    <w:rsid w:val="003E3D6F"/>
    <w:rsid w:val="003E4156"/>
    <w:rsid w:val="003E4656"/>
    <w:rsid w:val="003E5F94"/>
    <w:rsid w:val="003F1422"/>
    <w:rsid w:val="003F2076"/>
    <w:rsid w:val="003F49A7"/>
    <w:rsid w:val="003F695B"/>
    <w:rsid w:val="00400399"/>
    <w:rsid w:val="00401539"/>
    <w:rsid w:val="004029DB"/>
    <w:rsid w:val="004153AA"/>
    <w:rsid w:val="0041690B"/>
    <w:rsid w:val="00417DC0"/>
    <w:rsid w:val="004252E5"/>
    <w:rsid w:val="00425614"/>
    <w:rsid w:val="004260D1"/>
    <w:rsid w:val="004279CA"/>
    <w:rsid w:val="004306E0"/>
    <w:rsid w:val="00431E6F"/>
    <w:rsid w:val="0043359F"/>
    <w:rsid w:val="00434DE3"/>
    <w:rsid w:val="004423DD"/>
    <w:rsid w:val="00451A9B"/>
    <w:rsid w:val="00452023"/>
    <w:rsid w:val="004534E6"/>
    <w:rsid w:val="0045423D"/>
    <w:rsid w:val="0045472F"/>
    <w:rsid w:val="004579FD"/>
    <w:rsid w:val="004621B9"/>
    <w:rsid w:val="00470B2F"/>
    <w:rsid w:val="00471FB7"/>
    <w:rsid w:val="004721BE"/>
    <w:rsid w:val="00472539"/>
    <w:rsid w:val="00472F59"/>
    <w:rsid w:val="00474DA9"/>
    <w:rsid w:val="00476CEE"/>
    <w:rsid w:val="00476FDD"/>
    <w:rsid w:val="00477C8F"/>
    <w:rsid w:val="004802A5"/>
    <w:rsid w:val="0048072F"/>
    <w:rsid w:val="004813EC"/>
    <w:rsid w:val="004821B2"/>
    <w:rsid w:val="004827FE"/>
    <w:rsid w:val="0048315A"/>
    <w:rsid w:val="004836DD"/>
    <w:rsid w:val="004852F1"/>
    <w:rsid w:val="00491B29"/>
    <w:rsid w:val="00491BAD"/>
    <w:rsid w:val="00491C57"/>
    <w:rsid w:val="0049220A"/>
    <w:rsid w:val="004931BB"/>
    <w:rsid w:val="00495811"/>
    <w:rsid w:val="00496AA7"/>
    <w:rsid w:val="004A330D"/>
    <w:rsid w:val="004A600C"/>
    <w:rsid w:val="004A62C6"/>
    <w:rsid w:val="004A721F"/>
    <w:rsid w:val="004A7A77"/>
    <w:rsid w:val="004B01D2"/>
    <w:rsid w:val="004B13B0"/>
    <w:rsid w:val="004B1553"/>
    <w:rsid w:val="004B20CC"/>
    <w:rsid w:val="004B5B8C"/>
    <w:rsid w:val="004C02D9"/>
    <w:rsid w:val="004C1852"/>
    <w:rsid w:val="004C21CE"/>
    <w:rsid w:val="004C5B57"/>
    <w:rsid w:val="004D1DB8"/>
    <w:rsid w:val="004D26A6"/>
    <w:rsid w:val="004D3AEA"/>
    <w:rsid w:val="004D3C8E"/>
    <w:rsid w:val="004D4431"/>
    <w:rsid w:val="004D4FCA"/>
    <w:rsid w:val="004D5DB5"/>
    <w:rsid w:val="004E0C63"/>
    <w:rsid w:val="004E1BEA"/>
    <w:rsid w:val="004E6CAD"/>
    <w:rsid w:val="004E7412"/>
    <w:rsid w:val="004E77A2"/>
    <w:rsid w:val="004F024F"/>
    <w:rsid w:val="004F2409"/>
    <w:rsid w:val="004F2C4C"/>
    <w:rsid w:val="004F4EC8"/>
    <w:rsid w:val="004F5DC9"/>
    <w:rsid w:val="004F6525"/>
    <w:rsid w:val="004F7353"/>
    <w:rsid w:val="0050237D"/>
    <w:rsid w:val="0050343A"/>
    <w:rsid w:val="00503C95"/>
    <w:rsid w:val="005042B1"/>
    <w:rsid w:val="00507850"/>
    <w:rsid w:val="00511B7E"/>
    <w:rsid w:val="00511CE7"/>
    <w:rsid w:val="00512DB8"/>
    <w:rsid w:val="00515805"/>
    <w:rsid w:val="00517907"/>
    <w:rsid w:val="00520C26"/>
    <w:rsid w:val="005215CC"/>
    <w:rsid w:val="00522D81"/>
    <w:rsid w:val="0052473E"/>
    <w:rsid w:val="0052755E"/>
    <w:rsid w:val="005304C5"/>
    <w:rsid w:val="005305B8"/>
    <w:rsid w:val="00530D7B"/>
    <w:rsid w:val="00531531"/>
    <w:rsid w:val="00531E65"/>
    <w:rsid w:val="00532170"/>
    <w:rsid w:val="0053447A"/>
    <w:rsid w:val="00534B82"/>
    <w:rsid w:val="00535803"/>
    <w:rsid w:val="005363E8"/>
    <w:rsid w:val="00536463"/>
    <w:rsid w:val="005411D8"/>
    <w:rsid w:val="00541E70"/>
    <w:rsid w:val="00547A71"/>
    <w:rsid w:val="00551A22"/>
    <w:rsid w:val="00552B79"/>
    <w:rsid w:val="00552DEF"/>
    <w:rsid w:val="0055443F"/>
    <w:rsid w:val="00554F20"/>
    <w:rsid w:val="005615AB"/>
    <w:rsid w:val="00564247"/>
    <w:rsid w:val="005656CB"/>
    <w:rsid w:val="005723C5"/>
    <w:rsid w:val="0057403B"/>
    <w:rsid w:val="005740FB"/>
    <w:rsid w:val="00574154"/>
    <w:rsid w:val="00575451"/>
    <w:rsid w:val="00576600"/>
    <w:rsid w:val="0058071E"/>
    <w:rsid w:val="005825E4"/>
    <w:rsid w:val="00583AAA"/>
    <w:rsid w:val="00584283"/>
    <w:rsid w:val="00584FF3"/>
    <w:rsid w:val="00585277"/>
    <w:rsid w:val="005866AC"/>
    <w:rsid w:val="00586A3A"/>
    <w:rsid w:val="00586A6C"/>
    <w:rsid w:val="005925F7"/>
    <w:rsid w:val="005940CF"/>
    <w:rsid w:val="0059493B"/>
    <w:rsid w:val="00597DE5"/>
    <w:rsid w:val="005A0933"/>
    <w:rsid w:val="005A1C6E"/>
    <w:rsid w:val="005A2B9F"/>
    <w:rsid w:val="005A35AB"/>
    <w:rsid w:val="005A39BD"/>
    <w:rsid w:val="005A3D5E"/>
    <w:rsid w:val="005A6337"/>
    <w:rsid w:val="005B0294"/>
    <w:rsid w:val="005B3AFB"/>
    <w:rsid w:val="005B5134"/>
    <w:rsid w:val="005B5820"/>
    <w:rsid w:val="005B5A6E"/>
    <w:rsid w:val="005B5E6F"/>
    <w:rsid w:val="005C226C"/>
    <w:rsid w:val="005C412C"/>
    <w:rsid w:val="005C5077"/>
    <w:rsid w:val="005C6535"/>
    <w:rsid w:val="005C6F47"/>
    <w:rsid w:val="005D0070"/>
    <w:rsid w:val="005D05B0"/>
    <w:rsid w:val="005D39E1"/>
    <w:rsid w:val="005D508B"/>
    <w:rsid w:val="005D52D1"/>
    <w:rsid w:val="005D54AA"/>
    <w:rsid w:val="005D743F"/>
    <w:rsid w:val="005E04DE"/>
    <w:rsid w:val="005E101C"/>
    <w:rsid w:val="005E152D"/>
    <w:rsid w:val="005E221C"/>
    <w:rsid w:val="005E3004"/>
    <w:rsid w:val="005E5EDC"/>
    <w:rsid w:val="005F0F4C"/>
    <w:rsid w:val="005F2AE0"/>
    <w:rsid w:val="005F4FF3"/>
    <w:rsid w:val="006018CD"/>
    <w:rsid w:val="00602227"/>
    <w:rsid w:val="006023C8"/>
    <w:rsid w:val="0060292D"/>
    <w:rsid w:val="00603331"/>
    <w:rsid w:val="006067FB"/>
    <w:rsid w:val="00610300"/>
    <w:rsid w:val="006113E1"/>
    <w:rsid w:val="0061186F"/>
    <w:rsid w:val="00612AD4"/>
    <w:rsid w:val="00612BF5"/>
    <w:rsid w:val="006145A3"/>
    <w:rsid w:val="00614CF3"/>
    <w:rsid w:val="00620556"/>
    <w:rsid w:val="00624E25"/>
    <w:rsid w:val="00624E40"/>
    <w:rsid w:val="00627F46"/>
    <w:rsid w:val="00631F3F"/>
    <w:rsid w:val="006327D1"/>
    <w:rsid w:val="00633CE6"/>
    <w:rsid w:val="0063455B"/>
    <w:rsid w:val="00635315"/>
    <w:rsid w:val="00636A2A"/>
    <w:rsid w:val="00637770"/>
    <w:rsid w:val="0064042A"/>
    <w:rsid w:val="00641221"/>
    <w:rsid w:val="00641347"/>
    <w:rsid w:val="0064383D"/>
    <w:rsid w:val="00643B98"/>
    <w:rsid w:val="00644C8D"/>
    <w:rsid w:val="00644F43"/>
    <w:rsid w:val="00646956"/>
    <w:rsid w:val="00650E94"/>
    <w:rsid w:val="0065130E"/>
    <w:rsid w:val="00652A78"/>
    <w:rsid w:val="006534CF"/>
    <w:rsid w:val="00653A78"/>
    <w:rsid w:val="006555E0"/>
    <w:rsid w:val="0065612B"/>
    <w:rsid w:val="00656AB7"/>
    <w:rsid w:val="0065752F"/>
    <w:rsid w:val="00660B8E"/>
    <w:rsid w:val="006623B0"/>
    <w:rsid w:val="00662D8E"/>
    <w:rsid w:val="00663E9D"/>
    <w:rsid w:val="00664492"/>
    <w:rsid w:val="0066455E"/>
    <w:rsid w:val="006658C1"/>
    <w:rsid w:val="00665E77"/>
    <w:rsid w:val="0067150E"/>
    <w:rsid w:val="00672CC5"/>
    <w:rsid w:val="00672FDC"/>
    <w:rsid w:val="00673A4F"/>
    <w:rsid w:val="00674FF5"/>
    <w:rsid w:val="0067560F"/>
    <w:rsid w:val="00675F61"/>
    <w:rsid w:val="00676B59"/>
    <w:rsid w:val="0067713F"/>
    <w:rsid w:val="006807F5"/>
    <w:rsid w:val="00680E10"/>
    <w:rsid w:val="0068202E"/>
    <w:rsid w:val="0068222A"/>
    <w:rsid w:val="006845D1"/>
    <w:rsid w:val="00687520"/>
    <w:rsid w:val="00690A1A"/>
    <w:rsid w:val="00690B2F"/>
    <w:rsid w:val="00691343"/>
    <w:rsid w:val="0069378D"/>
    <w:rsid w:val="00693D0B"/>
    <w:rsid w:val="006944C4"/>
    <w:rsid w:val="00694B33"/>
    <w:rsid w:val="0069522F"/>
    <w:rsid w:val="006970A2"/>
    <w:rsid w:val="006A0841"/>
    <w:rsid w:val="006A08AE"/>
    <w:rsid w:val="006A15E5"/>
    <w:rsid w:val="006A38E3"/>
    <w:rsid w:val="006A7502"/>
    <w:rsid w:val="006A7E50"/>
    <w:rsid w:val="006B0D10"/>
    <w:rsid w:val="006B1B5E"/>
    <w:rsid w:val="006B2A64"/>
    <w:rsid w:val="006B62DF"/>
    <w:rsid w:val="006C0101"/>
    <w:rsid w:val="006C7322"/>
    <w:rsid w:val="006D2311"/>
    <w:rsid w:val="006D28EA"/>
    <w:rsid w:val="006D2903"/>
    <w:rsid w:val="006D5DB0"/>
    <w:rsid w:val="006D7A0E"/>
    <w:rsid w:val="006E1993"/>
    <w:rsid w:val="006E5D2D"/>
    <w:rsid w:val="006E745A"/>
    <w:rsid w:val="006E7D31"/>
    <w:rsid w:val="006F010E"/>
    <w:rsid w:val="006F02A7"/>
    <w:rsid w:val="006F0E24"/>
    <w:rsid w:val="006F2980"/>
    <w:rsid w:val="006F5879"/>
    <w:rsid w:val="00700084"/>
    <w:rsid w:val="00700E00"/>
    <w:rsid w:val="0070174D"/>
    <w:rsid w:val="00701A2F"/>
    <w:rsid w:val="00703086"/>
    <w:rsid w:val="00704FAF"/>
    <w:rsid w:val="007112E5"/>
    <w:rsid w:val="00711C4B"/>
    <w:rsid w:val="00711CC4"/>
    <w:rsid w:val="00711FB3"/>
    <w:rsid w:val="0071369D"/>
    <w:rsid w:val="00714C4A"/>
    <w:rsid w:val="0071778F"/>
    <w:rsid w:val="00717C1D"/>
    <w:rsid w:val="00721190"/>
    <w:rsid w:val="00721C61"/>
    <w:rsid w:val="0072447E"/>
    <w:rsid w:val="00725ACA"/>
    <w:rsid w:val="00725BE5"/>
    <w:rsid w:val="00725F4E"/>
    <w:rsid w:val="00726373"/>
    <w:rsid w:val="00727E3A"/>
    <w:rsid w:val="0073042D"/>
    <w:rsid w:val="00730555"/>
    <w:rsid w:val="00730DC3"/>
    <w:rsid w:val="0073199C"/>
    <w:rsid w:val="00731C8C"/>
    <w:rsid w:val="00732560"/>
    <w:rsid w:val="00732683"/>
    <w:rsid w:val="007349B7"/>
    <w:rsid w:val="00740D4A"/>
    <w:rsid w:val="00740DDD"/>
    <w:rsid w:val="00745A57"/>
    <w:rsid w:val="0074614D"/>
    <w:rsid w:val="007475E5"/>
    <w:rsid w:val="00750BCA"/>
    <w:rsid w:val="007531E0"/>
    <w:rsid w:val="007536D1"/>
    <w:rsid w:val="0075414D"/>
    <w:rsid w:val="00755E59"/>
    <w:rsid w:val="00756058"/>
    <w:rsid w:val="0075612D"/>
    <w:rsid w:val="00756928"/>
    <w:rsid w:val="00760856"/>
    <w:rsid w:val="00765F50"/>
    <w:rsid w:val="00766C90"/>
    <w:rsid w:val="007672D0"/>
    <w:rsid w:val="007701B7"/>
    <w:rsid w:val="0077046D"/>
    <w:rsid w:val="00771806"/>
    <w:rsid w:val="0077733C"/>
    <w:rsid w:val="007804FF"/>
    <w:rsid w:val="0078274B"/>
    <w:rsid w:val="00784AD7"/>
    <w:rsid w:val="00784E68"/>
    <w:rsid w:val="00785D49"/>
    <w:rsid w:val="00786051"/>
    <w:rsid w:val="00786301"/>
    <w:rsid w:val="0079015B"/>
    <w:rsid w:val="00792E33"/>
    <w:rsid w:val="0079302D"/>
    <w:rsid w:val="0079373B"/>
    <w:rsid w:val="00794A31"/>
    <w:rsid w:val="00795B27"/>
    <w:rsid w:val="007A27BF"/>
    <w:rsid w:val="007A3DED"/>
    <w:rsid w:val="007A3EC4"/>
    <w:rsid w:val="007A6066"/>
    <w:rsid w:val="007A60A9"/>
    <w:rsid w:val="007A69DA"/>
    <w:rsid w:val="007A78A4"/>
    <w:rsid w:val="007B1B32"/>
    <w:rsid w:val="007B1D04"/>
    <w:rsid w:val="007B44A8"/>
    <w:rsid w:val="007B4F39"/>
    <w:rsid w:val="007B55C3"/>
    <w:rsid w:val="007B6278"/>
    <w:rsid w:val="007B62A2"/>
    <w:rsid w:val="007B7621"/>
    <w:rsid w:val="007B7A0C"/>
    <w:rsid w:val="007B7D8F"/>
    <w:rsid w:val="007C0A25"/>
    <w:rsid w:val="007C1039"/>
    <w:rsid w:val="007C161B"/>
    <w:rsid w:val="007C18C8"/>
    <w:rsid w:val="007C2218"/>
    <w:rsid w:val="007C367D"/>
    <w:rsid w:val="007C442F"/>
    <w:rsid w:val="007C48B5"/>
    <w:rsid w:val="007C76BC"/>
    <w:rsid w:val="007D05E1"/>
    <w:rsid w:val="007D0D80"/>
    <w:rsid w:val="007D0E16"/>
    <w:rsid w:val="007D2AD1"/>
    <w:rsid w:val="007D3451"/>
    <w:rsid w:val="007D4947"/>
    <w:rsid w:val="007D4BED"/>
    <w:rsid w:val="007D5C67"/>
    <w:rsid w:val="007E23C3"/>
    <w:rsid w:val="007E3D02"/>
    <w:rsid w:val="007E7293"/>
    <w:rsid w:val="007E7A2C"/>
    <w:rsid w:val="007F1D68"/>
    <w:rsid w:val="007F4830"/>
    <w:rsid w:val="007F5886"/>
    <w:rsid w:val="007F5E52"/>
    <w:rsid w:val="007F627B"/>
    <w:rsid w:val="007F6290"/>
    <w:rsid w:val="008032B8"/>
    <w:rsid w:val="00803930"/>
    <w:rsid w:val="0080482B"/>
    <w:rsid w:val="0080566E"/>
    <w:rsid w:val="00807790"/>
    <w:rsid w:val="008079CF"/>
    <w:rsid w:val="00813293"/>
    <w:rsid w:val="008133D4"/>
    <w:rsid w:val="008150A2"/>
    <w:rsid w:val="00816C88"/>
    <w:rsid w:val="00820AFD"/>
    <w:rsid w:val="008269F6"/>
    <w:rsid w:val="00832929"/>
    <w:rsid w:val="00832DB6"/>
    <w:rsid w:val="00833ECF"/>
    <w:rsid w:val="00836B9B"/>
    <w:rsid w:val="00837374"/>
    <w:rsid w:val="008400DD"/>
    <w:rsid w:val="008405C7"/>
    <w:rsid w:val="0084148C"/>
    <w:rsid w:val="008427F1"/>
    <w:rsid w:val="00844876"/>
    <w:rsid w:val="00844F84"/>
    <w:rsid w:val="0084677A"/>
    <w:rsid w:val="008467E8"/>
    <w:rsid w:val="008475A7"/>
    <w:rsid w:val="008501AB"/>
    <w:rsid w:val="008506F7"/>
    <w:rsid w:val="008512D8"/>
    <w:rsid w:val="008529BE"/>
    <w:rsid w:val="00856EC0"/>
    <w:rsid w:val="008571EF"/>
    <w:rsid w:val="00857682"/>
    <w:rsid w:val="00860101"/>
    <w:rsid w:val="008626E5"/>
    <w:rsid w:val="008647B1"/>
    <w:rsid w:val="00864F00"/>
    <w:rsid w:val="00864F29"/>
    <w:rsid w:val="00865A76"/>
    <w:rsid w:val="00866991"/>
    <w:rsid w:val="00866A75"/>
    <w:rsid w:val="00870141"/>
    <w:rsid w:val="0087018D"/>
    <w:rsid w:val="0087104C"/>
    <w:rsid w:val="00871128"/>
    <w:rsid w:val="008725C3"/>
    <w:rsid w:val="00873358"/>
    <w:rsid w:val="00874FC5"/>
    <w:rsid w:val="00880805"/>
    <w:rsid w:val="00880EFC"/>
    <w:rsid w:val="00881145"/>
    <w:rsid w:val="00881863"/>
    <w:rsid w:val="00882A62"/>
    <w:rsid w:val="00887E1D"/>
    <w:rsid w:val="00890219"/>
    <w:rsid w:val="0089422C"/>
    <w:rsid w:val="00894B43"/>
    <w:rsid w:val="008952A7"/>
    <w:rsid w:val="008A02FC"/>
    <w:rsid w:val="008A07DD"/>
    <w:rsid w:val="008A5FFD"/>
    <w:rsid w:val="008A7A7A"/>
    <w:rsid w:val="008B01B6"/>
    <w:rsid w:val="008B01DE"/>
    <w:rsid w:val="008B3244"/>
    <w:rsid w:val="008B4AA2"/>
    <w:rsid w:val="008B54D0"/>
    <w:rsid w:val="008B5AD0"/>
    <w:rsid w:val="008B5FFD"/>
    <w:rsid w:val="008C0EEC"/>
    <w:rsid w:val="008C10A8"/>
    <w:rsid w:val="008C1A2F"/>
    <w:rsid w:val="008C2721"/>
    <w:rsid w:val="008C35C3"/>
    <w:rsid w:val="008C6A74"/>
    <w:rsid w:val="008C7317"/>
    <w:rsid w:val="008C7B9F"/>
    <w:rsid w:val="008D03AD"/>
    <w:rsid w:val="008D12D1"/>
    <w:rsid w:val="008D3893"/>
    <w:rsid w:val="008D49D0"/>
    <w:rsid w:val="008D4DE6"/>
    <w:rsid w:val="008D710D"/>
    <w:rsid w:val="008E10CE"/>
    <w:rsid w:val="008E19F0"/>
    <w:rsid w:val="008E1E59"/>
    <w:rsid w:val="008E4EB1"/>
    <w:rsid w:val="008F365A"/>
    <w:rsid w:val="008F40E6"/>
    <w:rsid w:val="008F412A"/>
    <w:rsid w:val="008F65C7"/>
    <w:rsid w:val="00903268"/>
    <w:rsid w:val="009039BE"/>
    <w:rsid w:val="00904847"/>
    <w:rsid w:val="00904A22"/>
    <w:rsid w:val="0090506C"/>
    <w:rsid w:val="00905388"/>
    <w:rsid w:val="00905AEA"/>
    <w:rsid w:val="00907B99"/>
    <w:rsid w:val="00912238"/>
    <w:rsid w:val="00913000"/>
    <w:rsid w:val="00913575"/>
    <w:rsid w:val="0091711B"/>
    <w:rsid w:val="00917E5F"/>
    <w:rsid w:val="00923185"/>
    <w:rsid w:val="0092570A"/>
    <w:rsid w:val="00934CAC"/>
    <w:rsid w:val="00941381"/>
    <w:rsid w:val="00941917"/>
    <w:rsid w:val="00943C34"/>
    <w:rsid w:val="0095074A"/>
    <w:rsid w:val="00950D19"/>
    <w:rsid w:val="00952388"/>
    <w:rsid w:val="009533BB"/>
    <w:rsid w:val="00953EFE"/>
    <w:rsid w:val="00955C52"/>
    <w:rsid w:val="009611B8"/>
    <w:rsid w:val="00961D79"/>
    <w:rsid w:val="00962A90"/>
    <w:rsid w:val="00970961"/>
    <w:rsid w:val="00971965"/>
    <w:rsid w:val="00972735"/>
    <w:rsid w:val="0097529D"/>
    <w:rsid w:val="00975320"/>
    <w:rsid w:val="009754A0"/>
    <w:rsid w:val="00983DA6"/>
    <w:rsid w:val="00983F13"/>
    <w:rsid w:val="00984608"/>
    <w:rsid w:val="00984FFE"/>
    <w:rsid w:val="00985AF1"/>
    <w:rsid w:val="0098620C"/>
    <w:rsid w:val="009912DA"/>
    <w:rsid w:val="009932D3"/>
    <w:rsid w:val="009933E5"/>
    <w:rsid w:val="00995A5D"/>
    <w:rsid w:val="009977F7"/>
    <w:rsid w:val="00997E74"/>
    <w:rsid w:val="009A0AA9"/>
    <w:rsid w:val="009A394A"/>
    <w:rsid w:val="009A59A8"/>
    <w:rsid w:val="009A64A8"/>
    <w:rsid w:val="009A7130"/>
    <w:rsid w:val="009B4C50"/>
    <w:rsid w:val="009B5E02"/>
    <w:rsid w:val="009B61CE"/>
    <w:rsid w:val="009B7826"/>
    <w:rsid w:val="009C21F1"/>
    <w:rsid w:val="009C2464"/>
    <w:rsid w:val="009C3DBE"/>
    <w:rsid w:val="009C529E"/>
    <w:rsid w:val="009C678D"/>
    <w:rsid w:val="009D1F09"/>
    <w:rsid w:val="009D1F61"/>
    <w:rsid w:val="009D239C"/>
    <w:rsid w:val="009D30E1"/>
    <w:rsid w:val="009D5233"/>
    <w:rsid w:val="009E0BC4"/>
    <w:rsid w:val="009E1A65"/>
    <w:rsid w:val="009E26E5"/>
    <w:rsid w:val="009E3648"/>
    <w:rsid w:val="009E4E44"/>
    <w:rsid w:val="009E63B6"/>
    <w:rsid w:val="009F24B0"/>
    <w:rsid w:val="009F4924"/>
    <w:rsid w:val="009F6051"/>
    <w:rsid w:val="009F6CE6"/>
    <w:rsid w:val="009F70E4"/>
    <w:rsid w:val="00A01E5C"/>
    <w:rsid w:val="00A0281E"/>
    <w:rsid w:val="00A11B63"/>
    <w:rsid w:val="00A1295B"/>
    <w:rsid w:val="00A15434"/>
    <w:rsid w:val="00A15B29"/>
    <w:rsid w:val="00A17592"/>
    <w:rsid w:val="00A208EF"/>
    <w:rsid w:val="00A214BD"/>
    <w:rsid w:val="00A255EC"/>
    <w:rsid w:val="00A272D7"/>
    <w:rsid w:val="00A277D1"/>
    <w:rsid w:val="00A302DB"/>
    <w:rsid w:val="00A36899"/>
    <w:rsid w:val="00A36D9A"/>
    <w:rsid w:val="00A375C8"/>
    <w:rsid w:val="00A413BE"/>
    <w:rsid w:val="00A43670"/>
    <w:rsid w:val="00A45CC6"/>
    <w:rsid w:val="00A47D48"/>
    <w:rsid w:val="00A50156"/>
    <w:rsid w:val="00A50B4E"/>
    <w:rsid w:val="00A5194C"/>
    <w:rsid w:val="00A52798"/>
    <w:rsid w:val="00A5413B"/>
    <w:rsid w:val="00A54504"/>
    <w:rsid w:val="00A5658E"/>
    <w:rsid w:val="00A61E58"/>
    <w:rsid w:val="00A6348E"/>
    <w:rsid w:val="00A638FD"/>
    <w:rsid w:val="00A641ED"/>
    <w:rsid w:val="00A64543"/>
    <w:rsid w:val="00A661B8"/>
    <w:rsid w:val="00A66894"/>
    <w:rsid w:val="00A675CE"/>
    <w:rsid w:val="00A71CB0"/>
    <w:rsid w:val="00A71F44"/>
    <w:rsid w:val="00A838AC"/>
    <w:rsid w:val="00A86963"/>
    <w:rsid w:val="00A86A79"/>
    <w:rsid w:val="00A872F5"/>
    <w:rsid w:val="00A907F3"/>
    <w:rsid w:val="00A9135F"/>
    <w:rsid w:val="00A9205B"/>
    <w:rsid w:val="00A9488F"/>
    <w:rsid w:val="00A963D0"/>
    <w:rsid w:val="00AA25A0"/>
    <w:rsid w:val="00AA2784"/>
    <w:rsid w:val="00AA405B"/>
    <w:rsid w:val="00AA4719"/>
    <w:rsid w:val="00AA4F3E"/>
    <w:rsid w:val="00AA58F6"/>
    <w:rsid w:val="00AA5E4B"/>
    <w:rsid w:val="00AB04F7"/>
    <w:rsid w:val="00AB2CDD"/>
    <w:rsid w:val="00AB5410"/>
    <w:rsid w:val="00AC11CE"/>
    <w:rsid w:val="00AC1AF4"/>
    <w:rsid w:val="00AC3065"/>
    <w:rsid w:val="00AC4BD8"/>
    <w:rsid w:val="00AC5576"/>
    <w:rsid w:val="00AC5ACF"/>
    <w:rsid w:val="00AC72F3"/>
    <w:rsid w:val="00AC7475"/>
    <w:rsid w:val="00AD0C0C"/>
    <w:rsid w:val="00AD2DE2"/>
    <w:rsid w:val="00AD7C23"/>
    <w:rsid w:val="00AE100F"/>
    <w:rsid w:val="00AE2196"/>
    <w:rsid w:val="00AE3B17"/>
    <w:rsid w:val="00AE53C8"/>
    <w:rsid w:val="00AE679D"/>
    <w:rsid w:val="00AE6EA3"/>
    <w:rsid w:val="00AF1ABD"/>
    <w:rsid w:val="00AF2C3B"/>
    <w:rsid w:val="00AF4188"/>
    <w:rsid w:val="00AF7576"/>
    <w:rsid w:val="00B00A8B"/>
    <w:rsid w:val="00B02184"/>
    <w:rsid w:val="00B038F1"/>
    <w:rsid w:val="00B03A74"/>
    <w:rsid w:val="00B03DC6"/>
    <w:rsid w:val="00B050B7"/>
    <w:rsid w:val="00B0537B"/>
    <w:rsid w:val="00B0739E"/>
    <w:rsid w:val="00B109B8"/>
    <w:rsid w:val="00B112C7"/>
    <w:rsid w:val="00B11630"/>
    <w:rsid w:val="00B1164F"/>
    <w:rsid w:val="00B11923"/>
    <w:rsid w:val="00B125A6"/>
    <w:rsid w:val="00B12F11"/>
    <w:rsid w:val="00B17FB6"/>
    <w:rsid w:val="00B20E13"/>
    <w:rsid w:val="00B21183"/>
    <w:rsid w:val="00B2198A"/>
    <w:rsid w:val="00B24FAA"/>
    <w:rsid w:val="00B25375"/>
    <w:rsid w:val="00B303C6"/>
    <w:rsid w:val="00B31257"/>
    <w:rsid w:val="00B31497"/>
    <w:rsid w:val="00B354E5"/>
    <w:rsid w:val="00B43D27"/>
    <w:rsid w:val="00B46435"/>
    <w:rsid w:val="00B47FA1"/>
    <w:rsid w:val="00B506C3"/>
    <w:rsid w:val="00B5393B"/>
    <w:rsid w:val="00B5401F"/>
    <w:rsid w:val="00B558AA"/>
    <w:rsid w:val="00B56F49"/>
    <w:rsid w:val="00B5793A"/>
    <w:rsid w:val="00B60159"/>
    <w:rsid w:val="00B63602"/>
    <w:rsid w:val="00B650AD"/>
    <w:rsid w:val="00B67815"/>
    <w:rsid w:val="00B67CE8"/>
    <w:rsid w:val="00B73495"/>
    <w:rsid w:val="00B73E91"/>
    <w:rsid w:val="00B757B0"/>
    <w:rsid w:val="00B7636E"/>
    <w:rsid w:val="00B803ED"/>
    <w:rsid w:val="00B8131A"/>
    <w:rsid w:val="00B8159E"/>
    <w:rsid w:val="00B857BE"/>
    <w:rsid w:val="00B86198"/>
    <w:rsid w:val="00B9010C"/>
    <w:rsid w:val="00B90796"/>
    <w:rsid w:val="00B92E6D"/>
    <w:rsid w:val="00B93434"/>
    <w:rsid w:val="00B95615"/>
    <w:rsid w:val="00B957E6"/>
    <w:rsid w:val="00B9649C"/>
    <w:rsid w:val="00B96EC6"/>
    <w:rsid w:val="00B96FE6"/>
    <w:rsid w:val="00BA0522"/>
    <w:rsid w:val="00BA09AD"/>
    <w:rsid w:val="00BA2166"/>
    <w:rsid w:val="00BA5001"/>
    <w:rsid w:val="00BA6206"/>
    <w:rsid w:val="00BA7166"/>
    <w:rsid w:val="00BB44D8"/>
    <w:rsid w:val="00BB4971"/>
    <w:rsid w:val="00BB52A1"/>
    <w:rsid w:val="00BB569E"/>
    <w:rsid w:val="00BB6860"/>
    <w:rsid w:val="00BB6A03"/>
    <w:rsid w:val="00BB6E92"/>
    <w:rsid w:val="00BB7EF1"/>
    <w:rsid w:val="00BC0005"/>
    <w:rsid w:val="00BC0439"/>
    <w:rsid w:val="00BC04A6"/>
    <w:rsid w:val="00BC0969"/>
    <w:rsid w:val="00BC1727"/>
    <w:rsid w:val="00BC1B55"/>
    <w:rsid w:val="00BC285B"/>
    <w:rsid w:val="00BC3F17"/>
    <w:rsid w:val="00BC4B1D"/>
    <w:rsid w:val="00BD0230"/>
    <w:rsid w:val="00BD2C87"/>
    <w:rsid w:val="00BD31DD"/>
    <w:rsid w:val="00BD4627"/>
    <w:rsid w:val="00BD488D"/>
    <w:rsid w:val="00BD4F0F"/>
    <w:rsid w:val="00BD6A06"/>
    <w:rsid w:val="00BE3963"/>
    <w:rsid w:val="00BE43C3"/>
    <w:rsid w:val="00BE7CF5"/>
    <w:rsid w:val="00BF1FC0"/>
    <w:rsid w:val="00BF3215"/>
    <w:rsid w:val="00BF3BEF"/>
    <w:rsid w:val="00C01C3F"/>
    <w:rsid w:val="00C02F67"/>
    <w:rsid w:val="00C11863"/>
    <w:rsid w:val="00C11F73"/>
    <w:rsid w:val="00C12874"/>
    <w:rsid w:val="00C13F66"/>
    <w:rsid w:val="00C13FE7"/>
    <w:rsid w:val="00C14C41"/>
    <w:rsid w:val="00C16A37"/>
    <w:rsid w:val="00C20DB6"/>
    <w:rsid w:val="00C21AE8"/>
    <w:rsid w:val="00C2303E"/>
    <w:rsid w:val="00C2478A"/>
    <w:rsid w:val="00C2650D"/>
    <w:rsid w:val="00C32D39"/>
    <w:rsid w:val="00C33604"/>
    <w:rsid w:val="00C33B91"/>
    <w:rsid w:val="00C344D2"/>
    <w:rsid w:val="00C347A0"/>
    <w:rsid w:val="00C35A48"/>
    <w:rsid w:val="00C3669C"/>
    <w:rsid w:val="00C36901"/>
    <w:rsid w:val="00C43B1C"/>
    <w:rsid w:val="00C43ECB"/>
    <w:rsid w:val="00C45025"/>
    <w:rsid w:val="00C46672"/>
    <w:rsid w:val="00C50F3E"/>
    <w:rsid w:val="00C5255A"/>
    <w:rsid w:val="00C52FE6"/>
    <w:rsid w:val="00C55453"/>
    <w:rsid w:val="00C559B8"/>
    <w:rsid w:val="00C56878"/>
    <w:rsid w:val="00C60E99"/>
    <w:rsid w:val="00C61802"/>
    <w:rsid w:val="00C63F06"/>
    <w:rsid w:val="00C65335"/>
    <w:rsid w:val="00C66986"/>
    <w:rsid w:val="00C70C54"/>
    <w:rsid w:val="00C71B52"/>
    <w:rsid w:val="00C71D4E"/>
    <w:rsid w:val="00C755B8"/>
    <w:rsid w:val="00C8154C"/>
    <w:rsid w:val="00C8299C"/>
    <w:rsid w:val="00C865A5"/>
    <w:rsid w:val="00C90DD8"/>
    <w:rsid w:val="00C91D13"/>
    <w:rsid w:val="00C92280"/>
    <w:rsid w:val="00C927CE"/>
    <w:rsid w:val="00C927FC"/>
    <w:rsid w:val="00C964FC"/>
    <w:rsid w:val="00C97120"/>
    <w:rsid w:val="00CA67C0"/>
    <w:rsid w:val="00CA6AD4"/>
    <w:rsid w:val="00CB0BA0"/>
    <w:rsid w:val="00CB1BC8"/>
    <w:rsid w:val="00CB230A"/>
    <w:rsid w:val="00CB261F"/>
    <w:rsid w:val="00CB5F97"/>
    <w:rsid w:val="00CB6244"/>
    <w:rsid w:val="00CB6AD2"/>
    <w:rsid w:val="00CB6AF0"/>
    <w:rsid w:val="00CB77FE"/>
    <w:rsid w:val="00CC15AD"/>
    <w:rsid w:val="00CC3D2A"/>
    <w:rsid w:val="00CC5F7B"/>
    <w:rsid w:val="00CC6513"/>
    <w:rsid w:val="00CC7B29"/>
    <w:rsid w:val="00CD025D"/>
    <w:rsid w:val="00CD15D1"/>
    <w:rsid w:val="00CD27E8"/>
    <w:rsid w:val="00CD28BB"/>
    <w:rsid w:val="00CD3FC0"/>
    <w:rsid w:val="00CE085F"/>
    <w:rsid w:val="00CE0D56"/>
    <w:rsid w:val="00CE525F"/>
    <w:rsid w:val="00CE62E6"/>
    <w:rsid w:val="00CE6829"/>
    <w:rsid w:val="00CE6FE4"/>
    <w:rsid w:val="00CF016E"/>
    <w:rsid w:val="00CF2154"/>
    <w:rsid w:val="00CF3450"/>
    <w:rsid w:val="00CF37A8"/>
    <w:rsid w:val="00CF3DDB"/>
    <w:rsid w:val="00CF5BB5"/>
    <w:rsid w:val="00CF6D84"/>
    <w:rsid w:val="00CF6DF3"/>
    <w:rsid w:val="00CF7B76"/>
    <w:rsid w:val="00CF7CEE"/>
    <w:rsid w:val="00D003B7"/>
    <w:rsid w:val="00D0041A"/>
    <w:rsid w:val="00D01C3F"/>
    <w:rsid w:val="00D03D5D"/>
    <w:rsid w:val="00D04D5C"/>
    <w:rsid w:val="00D05A81"/>
    <w:rsid w:val="00D06371"/>
    <w:rsid w:val="00D078D8"/>
    <w:rsid w:val="00D12525"/>
    <w:rsid w:val="00D135DB"/>
    <w:rsid w:val="00D15F9F"/>
    <w:rsid w:val="00D16500"/>
    <w:rsid w:val="00D16519"/>
    <w:rsid w:val="00D16619"/>
    <w:rsid w:val="00D22F57"/>
    <w:rsid w:val="00D26D5C"/>
    <w:rsid w:val="00D30CB7"/>
    <w:rsid w:val="00D314DD"/>
    <w:rsid w:val="00D32604"/>
    <w:rsid w:val="00D33B9C"/>
    <w:rsid w:val="00D342A2"/>
    <w:rsid w:val="00D355EA"/>
    <w:rsid w:val="00D35743"/>
    <w:rsid w:val="00D361F1"/>
    <w:rsid w:val="00D4012A"/>
    <w:rsid w:val="00D418F6"/>
    <w:rsid w:val="00D44031"/>
    <w:rsid w:val="00D440DC"/>
    <w:rsid w:val="00D44E78"/>
    <w:rsid w:val="00D46185"/>
    <w:rsid w:val="00D46FC7"/>
    <w:rsid w:val="00D5186E"/>
    <w:rsid w:val="00D55D96"/>
    <w:rsid w:val="00D614E8"/>
    <w:rsid w:val="00D616C2"/>
    <w:rsid w:val="00D65FA9"/>
    <w:rsid w:val="00D66B8F"/>
    <w:rsid w:val="00D70B7A"/>
    <w:rsid w:val="00D72821"/>
    <w:rsid w:val="00D80A6C"/>
    <w:rsid w:val="00D81188"/>
    <w:rsid w:val="00D83F9F"/>
    <w:rsid w:val="00D855EE"/>
    <w:rsid w:val="00D85F0D"/>
    <w:rsid w:val="00D87791"/>
    <w:rsid w:val="00D904A0"/>
    <w:rsid w:val="00D91456"/>
    <w:rsid w:val="00D9271D"/>
    <w:rsid w:val="00D943EA"/>
    <w:rsid w:val="00D962A3"/>
    <w:rsid w:val="00D97F95"/>
    <w:rsid w:val="00DA1F87"/>
    <w:rsid w:val="00DA2E67"/>
    <w:rsid w:val="00DA53B5"/>
    <w:rsid w:val="00DA706D"/>
    <w:rsid w:val="00DB3B51"/>
    <w:rsid w:val="00DB41B6"/>
    <w:rsid w:val="00DB56DE"/>
    <w:rsid w:val="00DB7959"/>
    <w:rsid w:val="00DC1F3E"/>
    <w:rsid w:val="00DC2908"/>
    <w:rsid w:val="00DC304D"/>
    <w:rsid w:val="00DD1B07"/>
    <w:rsid w:val="00DD43BD"/>
    <w:rsid w:val="00DD739C"/>
    <w:rsid w:val="00DE12AE"/>
    <w:rsid w:val="00DE2085"/>
    <w:rsid w:val="00DE5C51"/>
    <w:rsid w:val="00DE63DA"/>
    <w:rsid w:val="00DE6DD1"/>
    <w:rsid w:val="00DE6DD3"/>
    <w:rsid w:val="00DE7124"/>
    <w:rsid w:val="00DE773D"/>
    <w:rsid w:val="00DE79D9"/>
    <w:rsid w:val="00DF1BFF"/>
    <w:rsid w:val="00DF434A"/>
    <w:rsid w:val="00DF4DB1"/>
    <w:rsid w:val="00DF6D72"/>
    <w:rsid w:val="00DF6E1F"/>
    <w:rsid w:val="00DF73B3"/>
    <w:rsid w:val="00DF7F93"/>
    <w:rsid w:val="00E00549"/>
    <w:rsid w:val="00E00DF6"/>
    <w:rsid w:val="00E01E59"/>
    <w:rsid w:val="00E0278F"/>
    <w:rsid w:val="00E046A1"/>
    <w:rsid w:val="00E05232"/>
    <w:rsid w:val="00E055E3"/>
    <w:rsid w:val="00E07B4F"/>
    <w:rsid w:val="00E11608"/>
    <w:rsid w:val="00E11C47"/>
    <w:rsid w:val="00E14096"/>
    <w:rsid w:val="00E150ED"/>
    <w:rsid w:val="00E15277"/>
    <w:rsid w:val="00E20140"/>
    <w:rsid w:val="00E209DB"/>
    <w:rsid w:val="00E21339"/>
    <w:rsid w:val="00E21377"/>
    <w:rsid w:val="00E21400"/>
    <w:rsid w:val="00E22E13"/>
    <w:rsid w:val="00E231E2"/>
    <w:rsid w:val="00E23697"/>
    <w:rsid w:val="00E240D7"/>
    <w:rsid w:val="00E26BB8"/>
    <w:rsid w:val="00E272FB"/>
    <w:rsid w:val="00E27F7C"/>
    <w:rsid w:val="00E30445"/>
    <w:rsid w:val="00E30BA3"/>
    <w:rsid w:val="00E3382A"/>
    <w:rsid w:val="00E35059"/>
    <w:rsid w:val="00E36874"/>
    <w:rsid w:val="00E41EF9"/>
    <w:rsid w:val="00E42BB8"/>
    <w:rsid w:val="00E42C0B"/>
    <w:rsid w:val="00E42F6B"/>
    <w:rsid w:val="00E45BE7"/>
    <w:rsid w:val="00E45DB2"/>
    <w:rsid w:val="00E50BCA"/>
    <w:rsid w:val="00E510D7"/>
    <w:rsid w:val="00E51E6B"/>
    <w:rsid w:val="00E530DD"/>
    <w:rsid w:val="00E546A3"/>
    <w:rsid w:val="00E57309"/>
    <w:rsid w:val="00E62C6C"/>
    <w:rsid w:val="00E632B6"/>
    <w:rsid w:val="00E66D44"/>
    <w:rsid w:val="00E67B80"/>
    <w:rsid w:val="00E67D36"/>
    <w:rsid w:val="00E72530"/>
    <w:rsid w:val="00E72C45"/>
    <w:rsid w:val="00E72E33"/>
    <w:rsid w:val="00E73140"/>
    <w:rsid w:val="00E73FA3"/>
    <w:rsid w:val="00E764EC"/>
    <w:rsid w:val="00E81511"/>
    <w:rsid w:val="00E81FEB"/>
    <w:rsid w:val="00E82ECD"/>
    <w:rsid w:val="00E833F5"/>
    <w:rsid w:val="00E837D6"/>
    <w:rsid w:val="00E8671B"/>
    <w:rsid w:val="00E871EA"/>
    <w:rsid w:val="00E903CE"/>
    <w:rsid w:val="00E90B6C"/>
    <w:rsid w:val="00E92068"/>
    <w:rsid w:val="00E93342"/>
    <w:rsid w:val="00E93EDB"/>
    <w:rsid w:val="00E94482"/>
    <w:rsid w:val="00E95BC1"/>
    <w:rsid w:val="00E96994"/>
    <w:rsid w:val="00EA122D"/>
    <w:rsid w:val="00EA20F6"/>
    <w:rsid w:val="00EA6BC1"/>
    <w:rsid w:val="00EB05DC"/>
    <w:rsid w:val="00EB0F9C"/>
    <w:rsid w:val="00EB32AB"/>
    <w:rsid w:val="00EB46FA"/>
    <w:rsid w:val="00EB6863"/>
    <w:rsid w:val="00EB6917"/>
    <w:rsid w:val="00EC0D7C"/>
    <w:rsid w:val="00EC26A4"/>
    <w:rsid w:val="00EC2AF7"/>
    <w:rsid w:val="00EC3FBF"/>
    <w:rsid w:val="00EC60EF"/>
    <w:rsid w:val="00EC6105"/>
    <w:rsid w:val="00EC7463"/>
    <w:rsid w:val="00ED0742"/>
    <w:rsid w:val="00ED0DA0"/>
    <w:rsid w:val="00ED3D93"/>
    <w:rsid w:val="00ED4A9A"/>
    <w:rsid w:val="00ED4AD1"/>
    <w:rsid w:val="00ED5DFF"/>
    <w:rsid w:val="00ED6466"/>
    <w:rsid w:val="00EE0D5B"/>
    <w:rsid w:val="00EE126A"/>
    <w:rsid w:val="00EE1EE7"/>
    <w:rsid w:val="00EE3D44"/>
    <w:rsid w:val="00EF0514"/>
    <w:rsid w:val="00EF0BB2"/>
    <w:rsid w:val="00EF0DE6"/>
    <w:rsid w:val="00EF1895"/>
    <w:rsid w:val="00EF1F8B"/>
    <w:rsid w:val="00EF222F"/>
    <w:rsid w:val="00EF2BA7"/>
    <w:rsid w:val="00EF6205"/>
    <w:rsid w:val="00EF7D0C"/>
    <w:rsid w:val="00F03069"/>
    <w:rsid w:val="00F038C1"/>
    <w:rsid w:val="00F03FCB"/>
    <w:rsid w:val="00F042C3"/>
    <w:rsid w:val="00F0482F"/>
    <w:rsid w:val="00F0759C"/>
    <w:rsid w:val="00F07CA4"/>
    <w:rsid w:val="00F12BB6"/>
    <w:rsid w:val="00F157F2"/>
    <w:rsid w:val="00F160A9"/>
    <w:rsid w:val="00F16DAE"/>
    <w:rsid w:val="00F17741"/>
    <w:rsid w:val="00F2044A"/>
    <w:rsid w:val="00F2086C"/>
    <w:rsid w:val="00F229BB"/>
    <w:rsid w:val="00F24015"/>
    <w:rsid w:val="00F2510C"/>
    <w:rsid w:val="00F25969"/>
    <w:rsid w:val="00F264A4"/>
    <w:rsid w:val="00F266B9"/>
    <w:rsid w:val="00F27B2C"/>
    <w:rsid w:val="00F27B60"/>
    <w:rsid w:val="00F32C06"/>
    <w:rsid w:val="00F41353"/>
    <w:rsid w:val="00F419C4"/>
    <w:rsid w:val="00F457D0"/>
    <w:rsid w:val="00F473D8"/>
    <w:rsid w:val="00F50472"/>
    <w:rsid w:val="00F52B7A"/>
    <w:rsid w:val="00F560C1"/>
    <w:rsid w:val="00F56B07"/>
    <w:rsid w:val="00F56EC3"/>
    <w:rsid w:val="00F578CB"/>
    <w:rsid w:val="00F61D74"/>
    <w:rsid w:val="00F6570F"/>
    <w:rsid w:val="00F70198"/>
    <w:rsid w:val="00F714CF"/>
    <w:rsid w:val="00F71A17"/>
    <w:rsid w:val="00F72DAC"/>
    <w:rsid w:val="00F72E8A"/>
    <w:rsid w:val="00F73404"/>
    <w:rsid w:val="00F77EC7"/>
    <w:rsid w:val="00F81226"/>
    <w:rsid w:val="00F817E8"/>
    <w:rsid w:val="00F83921"/>
    <w:rsid w:val="00F84C7C"/>
    <w:rsid w:val="00F850E5"/>
    <w:rsid w:val="00F85993"/>
    <w:rsid w:val="00F85B0F"/>
    <w:rsid w:val="00F87936"/>
    <w:rsid w:val="00F87E80"/>
    <w:rsid w:val="00F907EB"/>
    <w:rsid w:val="00F94EB1"/>
    <w:rsid w:val="00F9590C"/>
    <w:rsid w:val="00FA0641"/>
    <w:rsid w:val="00FA0947"/>
    <w:rsid w:val="00FA1326"/>
    <w:rsid w:val="00FA2830"/>
    <w:rsid w:val="00FA2D83"/>
    <w:rsid w:val="00FA37AC"/>
    <w:rsid w:val="00FA3DC1"/>
    <w:rsid w:val="00FA4612"/>
    <w:rsid w:val="00FA4EDC"/>
    <w:rsid w:val="00FA6578"/>
    <w:rsid w:val="00FA6C89"/>
    <w:rsid w:val="00FB104E"/>
    <w:rsid w:val="00FB1261"/>
    <w:rsid w:val="00FB1560"/>
    <w:rsid w:val="00FB5E90"/>
    <w:rsid w:val="00FC09DD"/>
    <w:rsid w:val="00FC0C6E"/>
    <w:rsid w:val="00FC100F"/>
    <w:rsid w:val="00FC2BDE"/>
    <w:rsid w:val="00FC39FC"/>
    <w:rsid w:val="00FC5721"/>
    <w:rsid w:val="00FD16B1"/>
    <w:rsid w:val="00FD6A88"/>
    <w:rsid w:val="00FE0DED"/>
    <w:rsid w:val="00FE1782"/>
    <w:rsid w:val="00FE3A25"/>
    <w:rsid w:val="00FE4460"/>
    <w:rsid w:val="00FE5658"/>
    <w:rsid w:val="00FE58C6"/>
    <w:rsid w:val="00FE5CA6"/>
    <w:rsid w:val="00FF0F56"/>
    <w:rsid w:val="00FF13EB"/>
    <w:rsid w:val="00FF1B3E"/>
    <w:rsid w:val="00FF23D1"/>
    <w:rsid w:val="00FF282D"/>
    <w:rsid w:val="00FF550A"/>
    <w:rsid w:val="00FF6305"/>
    <w:rsid w:val="00FF6D3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5967DDE7"/>
  <w15:docId w15:val="{23E939CE-EA24-48DD-8A62-3BC42A962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B54D0"/>
    <w:pPr>
      <w:tabs>
        <w:tab w:val="left" w:pos="284"/>
      </w:tabs>
      <w:spacing w:before="120" w:after="0" w:line="240" w:lineRule="auto"/>
    </w:pPr>
    <w:rPr>
      <w:rFonts w:ascii="Myriad Pro" w:eastAsia="Calibri" w:hAnsi="Myriad Pro" w:cs="Times New Roman"/>
      <w:sz w:val="24"/>
      <w:szCs w:val="24"/>
      <w:lang w:val="en-GB"/>
    </w:rPr>
  </w:style>
  <w:style w:type="paragraph" w:styleId="1">
    <w:name w:val="heading 1"/>
    <w:basedOn w:val="a"/>
    <w:next w:val="a"/>
    <w:link w:val="1Char"/>
    <w:uiPriority w:val="9"/>
    <w:qFormat/>
    <w:rsid w:val="00C21AE8"/>
    <w:pPr>
      <w:keepNext/>
      <w:outlineLvl w:val="0"/>
    </w:pPr>
    <w:rPr>
      <w:rFonts w:asciiTheme="majorHAnsi" w:eastAsiaTheme="majorEastAsia" w:hAnsiTheme="majorHAnsi" w:cstheme="majorBidi"/>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C21AE8"/>
    <w:rPr>
      <w:rFonts w:asciiTheme="majorHAnsi" w:eastAsiaTheme="majorEastAsia" w:hAnsiTheme="majorHAnsi" w:cstheme="majorBidi"/>
      <w:sz w:val="28"/>
      <w:szCs w:val="28"/>
      <w:lang w:val="en-GB"/>
    </w:rPr>
  </w:style>
  <w:style w:type="paragraph" w:customStyle="1" w:styleId="OneM2M-UCHead1">
    <w:name w:val="OneM2M-UCHead1"/>
    <w:basedOn w:val="a"/>
    <w:qFormat/>
    <w:rsid w:val="00BA09AD"/>
    <w:pPr>
      <w:keepNext/>
      <w:keepLines/>
      <w:numPr>
        <w:ilvl w:val="1"/>
        <w:numId w:val="1"/>
      </w:numPr>
      <w:tabs>
        <w:tab w:val="clear" w:pos="284"/>
      </w:tabs>
      <w:overflowPunct w:val="0"/>
      <w:autoSpaceDE w:val="0"/>
      <w:autoSpaceDN w:val="0"/>
      <w:adjustRightInd w:val="0"/>
      <w:spacing w:before="0" w:after="180"/>
      <w:textAlignment w:val="baseline"/>
      <w:outlineLvl w:val="1"/>
    </w:pPr>
    <w:rPr>
      <w:rFonts w:ascii="Arial" w:eastAsia="Times New Roman" w:hAnsi="Arial"/>
      <w:sz w:val="32"/>
      <w:szCs w:val="20"/>
    </w:rPr>
  </w:style>
  <w:style w:type="paragraph" w:styleId="a3">
    <w:name w:val="header"/>
    <w:basedOn w:val="a"/>
    <w:link w:val="Char"/>
    <w:uiPriority w:val="99"/>
    <w:unhideWhenUsed/>
    <w:rsid w:val="0010504F"/>
    <w:pPr>
      <w:tabs>
        <w:tab w:val="clear" w:pos="284"/>
        <w:tab w:val="center" w:pos="4513"/>
        <w:tab w:val="right" w:pos="9026"/>
      </w:tabs>
      <w:snapToGrid w:val="0"/>
    </w:pPr>
  </w:style>
  <w:style w:type="character" w:customStyle="1" w:styleId="Char">
    <w:name w:val="머리글 Char"/>
    <w:basedOn w:val="a0"/>
    <w:link w:val="a3"/>
    <w:uiPriority w:val="99"/>
    <w:rsid w:val="0010504F"/>
    <w:rPr>
      <w:rFonts w:ascii="Myriad Pro" w:eastAsia="Calibri" w:hAnsi="Myriad Pro" w:cs="Times New Roman"/>
      <w:sz w:val="24"/>
      <w:szCs w:val="24"/>
      <w:lang w:val="en-GB"/>
    </w:rPr>
  </w:style>
  <w:style w:type="paragraph" w:styleId="a4">
    <w:name w:val="footer"/>
    <w:basedOn w:val="a"/>
    <w:link w:val="Char0"/>
    <w:uiPriority w:val="99"/>
    <w:unhideWhenUsed/>
    <w:rsid w:val="0010504F"/>
    <w:pPr>
      <w:tabs>
        <w:tab w:val="clear" w:pos="284"/>
        <w:tab w:val="center" w:pos="4513"/>
        <w:tab w:val="right" w:pos="9026"/>
      </w:tabs>
      <w:snapToGrid w:val="0"/>
    </w:pPr>
  </w:style>
  <w:style w:type="character" w:customStyle="1" w:styleId="Char0">
    <w:name w:val="바닥글 Char"/>
    <w:basedOn w:val="a0"/>
    <w:link w:val="a4"/>
    <w:uiPriority w:val="99"/>
    <w:rsid w:val="0010504F"/>
    <w:rPr>
      <w:rFonts w:ascii="Myriad Pro" w:eastAsia="Calibri" w:hAnsi="Myriad Pro" w:cs="Times New Roman"/>
      <w:sz w:val="24"/>
      <w:szCs w:val="24"/>
      <w:lang w:val="en-GB"/>
    </w:rPr>
  </w:style>
  <w:style w:type="paragraph" w:styleId="a5">
    <w:name w:val="List Paragraph"/>
    <w:basedOn w:val="a"/>
    <w:uiPriority w:val="34"/>
    <w:qFormat/>
    <w:rsid w:val="00EC0D7C"/>
    <w:pPr>
      <w:ind w:leftChars="400" w:left="800"/>
    </w:pPr>
  </w:style>
  <w:style w:type="paragraph" w:styleId="a6">
    <w:name w:val="Balloon Text"/>
    <w:basedOn w:val="a"/>
    <w:link w:val="Char1"/>
    <w:uiPriority w:val="99"/>
    <w:unhideWhenUsed/>
    <w:rsid w:val="00836B9B"/>
    <w:pPr>
      <w:spacing w:before="0"/>
    </w:pPr>
    <w:rPr>
      <w:rFonts w:asciiTheme="majorHAnsi" w:eastAsiaTheme="majorEastAsia" w:hAnsiTheme="majorHAnsi" w:cstheme="majorBidi"/>
      <w:sz w:val="18"/>
      <w:szCs w:val="18"/>
    </w:rPr>
  </w:style>
  <w:style w:type="character" w:customStyle="1" w:styleId="Char1">
    <w:name w:val="풍선 도움말 텍스트 Char"/>
    <w:basedOn w:val="a0"/>
    <w:link w:val="a6"/>
    <w:uiPriority w:val="99"/>
    <w:semiHidden/>
    <w:rsid w:val="00836B9B"/>
    <w:rPr>
      <w:rFonts w:asciiTheme="majorHAnsi" w:eastAsiaTheme="majorEastAsia" w:hAnsiTheme="majorHAnsi" w:cstheme="majorBidi"/>
      <w:sz w:val="18"/>
      <w:szCs w:val="18"/>
      <w:lang w:val="en-GB"/>
    </w:rPr>
  </w:style>
  <w:style w:type="character" w:styleId="a7">
    <w:name w:val="annotation reference"/>
    <w:basedOn w:val="a0"/>
    <w:uiPriority w:val="99"/>
    <w:semiHidden/>
    <w:unhideWhenUsed/>
    <w:rsid w:val="007B1D04"/>
    <w:rPr>
      <w:sz w:val="18"/>
      <w:szCs w:val="18"/>
    </w:rPr>
  </w:style>
  <w:style w:type="paragraph" w:styleId="a8">
    <w:name w:val="annotation text"/>
    <w:basedOn w:val="a"/>
    <w:link w:val="Char2"/>
    <w:uiPriority w:val="99"/>
    <w:semiHidden/>
    <w:unhideWhenUsed/>
    <w:rsid w:val="007B1D04"/>
  </w:style>
  <w:style w:type="character" w:customStyle="1" w:styleId="Char2">
    <w:name w:val="메모 텍스트 Char"/>
    <w:basedOn w:val="a0"/>
    <w:link w:val="a8"/>
    <w:uiPriority w:val="99"/>
    <w:semiHidden/>
    <w:rsid w:val="007B1D04"/>
    <w:rPr>
      <w:rFonts w:ascii="Myriad Pro" w:eastAsia="Calibri" w:hAnsi="Myriad Pro" w:cs="Times New Roman"/>
      <w:sz w:val="24"/>
      <w:szCs w:val="24"/>
      <w:lang w:val="en-GB"/>
    </w:rPr>
  </w:style>
  <w:style w:type="paragraph" w:styleId="a9">
    <w:name w:val="annotation subject"/>
    <w:basedOn w:val="a8"/>
    <w:next w:val="a8"/>
    <w:link w:val="Char3"/>
    <w:uiPriority w:val="99"/>
    <w:semiHidden/>
    <w:unhideWhenUsed/>
    <w:rsid w:val="007B1D04"/>
    <w:rPr>
      <w:b/>
      <w:bCs/>
    </w:rPr>
  </w:style>
  <w:style w:type="character" w:customStyle="1" w:styleId="Char3">
    <w:name w:val="메모 주제 Char"/>
    <w:basedOn w:val="Char2"/>
    <w:link w:val="a9"/>
    <w:uiPriority w:val="99"/>
    <w:semiHidden/>
    <w:rsid w:val="007B1D04"/>
    <w:rPr>
      <w:rFonts w:ascii="Myriad Pro" w:eastAsia="Calibri" w:hAnsi="Myriad Pro" w:cs="Times New Roman"/>
      <w:b/>
      <w:bCs/>
      <w:sz w:val="24"/>
      <w:szCs w:val="24"/>
      <w:lang w:val="en-GB"/>
    </w:rPr>
  </w:style>
  <w:style w:type="character" w:styleId="aa">
    <w:name w:val="Hyperlink"/>
    <w:uiPriority w:val="99"/>
    <w:rsid w:val="00281643"/>
    <w:rPr>
      <w:color w:val="3366FF"/>
      <w:u w:val="single"/>
    </w:rPr>
  </w:style>
  <w:style w:type="paragraph" w:customStyle="1" w:styleId="covertext">
    <w:name w:val="cover text"/>
    <w:basedOn w:val="a"/>
    <w:rsid w:val="00D44031"/>
    <w:pPr>
      <w:tabs>
        <w:tab w:val="clear" w:pos="284"/>
      </w:tabs>
      <w:spacing w:after="120"/>
    </w:pPr>
    <w:rPr>
      <w:rFonts w:ascii="Times New Roman" w:eastAsiaTheme="minorEastAsia" w:hAnsi="Times New Roman"/>
      <w:lang w:val="en-US" w:bidi="he-IL"/>
    </w:rPr>
  </w:style>
  <w:style w:type="table" w:styleId="ab">
    <w:name w:val="Table Grid"/>
    <w:basedOn w:val="a1"/>
    <w:uiPriority w:val="59"/>
    <w:rsid w:val="004423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
    <w:name w:val="TOC Heading"/>
    <w:basedOn w:val="1"/>
    <w:next w:val="a"/>
    <w:uiPriority w:val="39"/>
    <w:unhideWhenUsed/>
    <w:qFormat/>
    <w:rsid w:val="00C21AE8"/>
    <w:pPr>
      <w:keepLines/>
      <w:tabs>
        <w:tab w:val="clear" w:pos="284"/>
      </w:tabs>
      <w:spacing w:before="480" w:line="276" w:lineRule="auto"/>
      <w:outlineLvl w:val="9"/>
    </w:pPr>
    <w:rPr>
      <w:b/>
      <w:bCs/>
      <w:color w:val="365F91" w:themeColor="accent1" w:themeShade="BF"/>
      <w:lang w:val="en-US"/>
    </w:rPr>
  </w:style>
  <w:style w:type="paragraph" w:styleId="2">
    <w:name w:val="toc 2"/>
    <w:basedOn w:val="a"/>
    <w:next w:val="a"/>
    <w:autoRedefine/>
    <w:uiPriority w:val="39"/>
    <w:unhideWhenUsed/>
    <w:rsid w:val="00894B43"/>
    <w:pPr>
      <w:tabs>
        <w:tab w:val="clear" w:pos="284"/>
        <w:tab w:val="left" w:pos="850"/>
        <w:tab w:val="right" w:pos="9350"/>
      </w:tabs>
      <w:ind w:left="480" w:hangingChars="200" w:hanging="480"/>
    </w:pPr>
  </w:style>
  <w:style w:type="paragraph" w:styleId="3">
    <w:name w:val="toc 3"/>
    <w:basedOn w:val="a"/>
    <w:next w:val="a"/>
    <w:autoRedefine/>
    <w:uiPriority w:val="39"/>
    <w:unhideWhenUsed/>
    <w:rsid w:val="00894B43"/>
    <w:pPr>
      <w:tabs>
        <w:tab w:val="clear" w:pos="284"/>
        <w:tab w:val="right" w:leader="dot" w:pos="9350"/>
      </w:tabs>
      <w:ind w:leftChars="178" w:left="960" w:hangingChars="222" w:hanging="533"/>
    </w:pPr>
  </w:style>
  <w:style w:type="paragraph" w:styleId="10">
    <w:name w:val="toc 1"/>
    <w:basedOn w:val="a"/>
    <w:next w:val="a"/>
    <w:autoRedefine/>
    <w:uiPriority w:val="39"/>
    <w:unhideWhenUsed/>
    <w:rsid w:val="005940CF"/>
    <w:pPr>
      <w:widowControl w:val="0"/>
      <w:tabs>
        <w:tab w:val="clear" w:pos="284"/>
      </w:tabs>
      <w:wordWrap w:val="0"/>
      <w:autoSpaceDE w:val="0"/>
      <w:autoSpaceDN w:val="0"/>
      <w:spacing w:before="0" w:after="200" w:line="276" w:lineRule="auto"/>
      <w:jc w:val="both"/>
    </w:pPr>
    <w:rPr>
      <w:rFonts w:asciiTheme="minorHAnsi" w:eastAsiaTheme="minorEastAsia" w:hAnsiTheme="minorHAnsi" w:cstheme="minorBidi"/>
      <w:kern w:val="2"/>
      <w:sz w:val="20"/>
      <w:szCs w:val="22"/>
      <w:lang w:val="en-US"/>
    </w:rPr>
  </w:style>
  <w:style w:type="paragraph" w:styleId="4">
    <w:name w:val="toc 4"/>
    <w:basedOn w:val="a"/>
    <w:next w:val="a"/>
    <w:autoRedefine/>
    <w:uiPriority w:val="39"/>
    <w:unhideWhenUsed/>
    <w:rsid w:val="005940CF"/>
    <w:pPr>
      <w:widowControl w:val="0"/>
      <w:tabs>
        <w:tab w:val="clear" w:pos="284"/>
      </w:tabs>
      <w:wordWrap w:val="0"/>
      <w:autoSpaceDE w:val="0"/>
      <w:autoSpaceDN w:val="0"/>
      <w:spacing w:before="0" w:after="200" w:line="276" w:lineRule="auto"/>
      <w:ind w:leftChars="600" w:left="1275"/>
      <w:jc w:val="both"/>
    </w:pPr>
    <w:rPr>
      <w:rFonts w:asciiTheme="minorHAnsi" w:eastAsiaTheme="minorEastAsia" w:hAnsiTheme="minorHAnsi" w:cstheme="minorBidi"/>
      <w:kern w:val="2"/>
      <w:sz w:val="20"/>
      <w:szCs w:val="22"/>
      <w:lang w:val="en-US"/>
    </w:rPr>
  </w:style>
  <w:style w:type="paragraph" w:styleId="5">
    <w:name w:val="toc 5"/>
    <w:basedOn w:val="a"/>
    <w:next w:val="a"/>
    <w:autoRedefine/>
    <w:uiPriority w:val="39"/>
    <w:unhideWhenUsed/>
    <w:rsid w:val="005940CF"/>
    <w:pPr>
      <w:widowControl w:val="0"/>
      <w:tabs>
        <w:tab w:val="clear" w:pos="284"/>
      </w:tabs>
      <w:wordWrap w:val="0"/>
      <w:autoSpaceDE w:val="0"/>
      <w:autoSpaceDN w:val="0"/>
      <w:spacing w:before="0" w:after="200" w:line="276" w:lineRule="auto"/>
      <w:ind w:leftChars="800" w:left="1700"/>
      <w:jc w:val="both"/>
    </w:pPr>
    <w:rPr>
      <w:rFonts w:asciiTheme="minorHAnsi" w:eastAsiaTheme="minorEastAsia" w:hAnsiTheme="minorHAnsi" w:cstheme="minorBidi"/>
      <w:kern w:val="2"/>
      <w:sz w:val="20"/>
      <w:szCs w:val="22"/>
      <w:lang w:val="en-US"/>
    </w:rPr>
  </w:style>
  <w:style w:type="paragraph" w:styleId="6">
    <w:name w:val="toc 6"/>
    <w:basedOn w:val="a"/>
    <w:next w:val="a"/>
    <w:autoRedefine/>
    <w:uiPriority w:val="39"/>
    <w:unhideWhenUsed/>
    <w:rsid w:val="005940CF"/>
    <w:pPr>
      <w:widowControl w:val="0"/>
      <w:tabs>
        <w:tab w:val="clear" w:pos="284"/>
      </w:tabs>
      <w:wordWrap w:val="0"/>
      <w:autoSpaceDE w:val="0"/>
      <w:autoSpaceDN w:val="0"/>
      <w:spacing w:before="0" w:after="200" w:line="276" w:lineRule="auto"/>
      <w:ind w:leftChars="1000" w:left="2125"/>
      <w:jc w:val="both"/>
    </w:pPr>
    <w:rPr>
      <w:rFonts w:asciiTheme="minorHAnsi" w:eastAsiaTheme="minorEastAsia" w:hAnsiTheme="minorHAnsi" w:cstheme="minorBidi"/>
      <w:kern w:val="2"/>
      <w:sz w:val="20"/>
      <w:szCs w:val="22"/>
      <w:lang w:val="en-US"/>
    </w:rPr>
  </w:style>
  <w:style w:type="paragraph" w:styleId="7">
    <w:name w:val="toc 7"/>
    <w:basedOn w:val="a"/>
    <w:next w:val="a"/>
    <w:autoRedefine/>
    <w:uiPriority w:val="39"/>
    <w:unhideWhenUsed/>
    <w:rsid w:val="005940CF"/>
    <w:pPr>
      <w:widowControl w:val="0"/>
      <w:tabs>
        <w:tab w:val="clear" w:pos="284"/>
      </w:tabs>
      <w:wordWrap w:val="0"/>
      <w:autoSpaceDE w:val="0"/>
      <w:autoSpaceDN w:val="0"/>
      <w:spacing w:before="0" w:after="200" w:line="276" w:lineRule="auto"/>
      <w:ind w:leftChars="1200" w:left="2550"/>
      <w:jc w:val="both"/>
    </w:pPr>
    <w:rPr>
      <w:rFonts w:asciiTheme="minorHAnsi" w:eastAsiaTheme="minorEastAsia" w:hAnsiTheme="minorHAnsi" w:cstheme="minorBidi"/>
      <w:kern w:val="2"/>
      <w:sz w:val="20"/>
      <w:szCs w:val="22"/>
      <w:lang w:val="en-US"/>
    </w:rPr>
  </w:style>
  <w:style w:type="paragraph" w:styleId="8">
    <w:name w:val="toc 8"/>
    <w:basedOn w:val="a"/>
    <w:next w:val="a"/>
    <w:autoRedefine/>
    <w:uiPriority w:val="39"/>
    <w:unhideWhenUsed/>
    <w:rsid w:val="005940CF"/>
    <w:pPr>
      <w:widowControl w:val="0"/>
      <w:tabs>
        <w:tab w:val="clear" w:pos="284"/>
      </w:tabs>
      <w:wordWrap w:val="0"/>
      <w:autoSpaceDE w:val="0"/>
      <w:autoSpaceDN w:val="0"/>
      <w:spacing w:before="0" w:after="200" w:line="276" w:lineRule="auto"/>
      <w:ind w:leftChars="1400" w:left="2975"/>
      <w:jc w:val="both"/>
    </w:pPr>
    <w:rPr>
      <w:rFonts w:asciiTheme="minorHAnsi" w:eastAsiaTheme="minorEastAsia" w:hAnsiTheme="minorHAnsi" w:cstheme="minorBidi"/>
      <w:kern w:val="2"/>
      <w:sz w:val="20"/>
      <w:szCs w:val="22"/>
      <w:lang w:val="en-US"/>
    </w:rPr>
  </w:style>
  <w:style w:type="paragraph" w:styleId="9">
    <w:name w:val="toc 9"/>
    <w:basedOn w:val="a"/>
    <w:next w:val="a"/>
    <w:autoRedefine/>
    <w:uiPriority w:val="39"/>
    <w:unhideWhenUsed/>
    <w:rsid w:val="005940CF"/>
    <w:pPr>
      <w:widowControl w:val="0"/>
      <w:tabs>
        <w:tab w:val="clear" w:pos="284"/>
      </w:tabs>
      <w:wordWrap w:val="0"/>
      <w:autoSpaceDE w:val="0"/>
      <w:autoSpaceDN w:val="0"/>
      <w:spacing w:before="0" w:after="200" w:line="276" w:lineRule="auto"/>
      <w:ind w:leftChars="1600" w:left="3400"/>
      <w:jc w:val="both"/>
    </w:pPr>
    <w:rPr>
      <w:rFonts w:asciiTheme="minorHAnsi" w:eastAsiaTheme="minorEastAsia" w:hAnsiTheme="minorHAnsi" w:cstheme="minorBidi"/>
      <w:kern w:val="2"/>
      <w:sz w:val="20"/>
      <w:szCs w:val="22"/>
      <w:lang w:val="en-US"/>
    </w:rPr>
  </w:style>
  <w:style w:type="paragraph" w:styleId="ac">
    <w:name w:val="Normal (Web)"/>
    <w:basedOn w:val="a"/>
    <w:uiPriority w:val="99"/>
    <w:semiHidden/>
    <w:unhideWhenUsed/>
    <w:rsid w:val="00120A12"/>
    <w:pPr>
      <w:tabs>
        <w:tab w:val="clear" w:pos="284"/>
      </w:tabs>
      <w:spacing w:before="100" w:beforeAutospacing="1" w:after="100" w:afterAutospacing="1"/>
    </w:pPr>
    <w:rPr>
      <w:rFonts w:ascii="굴림" w:eastAsia="굴림" w:hAnsi="굴림" w:cs="굴림"/>
      <w:lang w:val="en-US"/>
    </w:rPr>
  </w:style>
  <w:style w:type="paragraph" w:customStyle="1" w:styleId="IEEEParagraph">
    <w:name w:val="IEEE Paragraph"/>
    <w:basedOn w:val="a"/>
    <w:link w:val="IEEEParagraphChar"/>
    <w:rsid w:val="00297D9F"/>
    <w:pPr>
      <w:tabs>
        <w:tab w:val="clear" w:pos="284"/>
      </w:tabs>
      <w:adjustRightInd w:val="0"/>
      <w:snapToGrid w:val="0"/>
      <w:spacing w:before="0"/>
      <w:ind w:firstLine="216"/>
      <w:jc w:val="both"/>
    </w:pPr>
    <w:rPr>
      <w:rFonts w:ascii="Times New Roman" w:eastAsia="SimSun" w:hAnsi="Times New Roman"/>
      <w:lang w:val="en-AU" w:eastAsia="zh-CN"/>
    </w:rPr>
  </w:style>
  <w:style w:type="character" w:customStyle="1" w:styleId="IEEEParagraphChar">
    <w:name w:val="IEEE Paragraph Char"/>
    <w:link w:val="IEEEParagraph"/>
    <w:locked/>
    <w:rsid w:val="00297D9F"/>
    <w:rPr>
      <w:rFonts w:ascii="Times New Roman" w:eastAsia="SimSun" w:hAnsi="Times New Roman" w:cs="Times New Roman"/>
      <w:sz w:val="24"/>
      <w:szCs w:val="24"/>
      <w:lang w:val="en-AU" w:eastAsia="zh-CN"/>
    </w:rPr>
  </w:style>
  <w:style w:type="character" w:styleId="ad">
    <w:name w:val="page number"/>
    <w:rsid w:val="00674FF5"/>
    <w:rPr>
      <w:rFonts w:ascii="Times New Roman" w:hAnsi="Times New Roman"/>
      <w:sz w:val="20"/>
    </w:rPr>
  </w:style>
  <w:style w:type="paragraph" w:customStyle="1" w:styleId="IEEEStdsLevel1Header">
    <w:name w:val="IEEEStds Level 1 Header"/>
    <w:basedOn w:val="a"/>
    <w:next w:val="a"/>
    <w:link w:val="IEEEStdsLevel1HeaderChar"/>
    <w:rsid w:val="00674FF5"/>
    <w:pPr>
      <w:keepNext/>
      <w:keepLines/>
      <w:numPr>
        <w:numId w:val="7"/>
      </w:numPr>
      <w:tabs>
        <w:tab w:val="clear" w:pos="284"/>
      </w:tabs>
      <w:suppressAutoHyphens/>
      <w:spacing w:before="360" w:after="240"/>
      <w:outlineLvl w:val="0"/>
    </w:pPr>
    <w:rPr>
      <w:rFonts w:ascii="Arial" w:eastAsia="맑은 고딕" w:hAnsi="Arial"/>
      <w:b/>
      <w:szCs w:val="20"/>
      <w:lang w:val="en-US" w:eastAsia="ja-JP"/>
    </w:rPr>
  </w:style>
  <w:style w:type="paragraph" w:customStyle="1" w:styleId="IEEEStdsLevel4Header">
    <w:name w:val="IEEEStds Level 4 Header"/>
    <w:basedOn w:val="IEEEStdsLevel3Header"/>
    <w:next w:val="a"/>
    <w:link w:val="IEEEStdsLevel4HeaderChar"/>
    <w:rsid w:val="00674FF5"/>
    <w:pPr>
      <w:numPr>
        <w:ilvl w:val="3"/>
      </w:numPr>
      <w:outlineLvl w:val="3"/>
    </w:pPr>
  </w:style>
  <w:style w:type="paragraph" w:customStyle="1" w:styleId="IEEEStdsLevel3Header">
    <w:name w:val="IEEEStds Level 3 Header"/>
    <w:basedOn w:val="IEEEStdsLevel2Header"/>
    <w:next w:val="a"/>
    <w:link w:val="IEEEStdsLevel3HeaderChar"/>
    <w:rsid w:val="00674FF5"/>
    <w:pPr>
      <w:numPr>
        <w:ilvl w:val="2"/>
      </w:numPr>
      <w:spacing w:before="240"/>
      <w:outlineLvl w:val="2"/>
    </w:pPr>
    <w:rPr>
      <w:sz w:val="20"/>
    </w:rPr>
  </w:style>
  <w:style w:type="paragraph" w:customStyle="1" w:styleId="IEEEStdsLevel2Header">
    <w:name w:val="IEEEStds Level 2 Header"/>
    <w:basedOn w:val="IEEEStdsLevel1Header"/>
    <w:next w:val="a"/>
    <w:link w:val="IEEEStdsLevel2HeaderChar"/>
    <w:rsid w:val="00674FF5"/>
    <w:pPr>
      <w:numPr>
        <w:ilvl w:val="1"/>
      </w:numPr>
      <w:ind w:left="0"/>
      <w:outlineLvl w:val="1"/>
    </w:pPr>
    <w:rPr>
      <w:sz w:val="22"/>
    </w:rPr>
  </w:style>
  <w:style w:type="paragraph" w:customStyle="1" w:styleId="IEEEStdsLevel5Header">
    <w:name w:val="IEEEStds Level 5 Header"/>
    <w:basedOn w:val="IEEEStdsLevel4Header"/>
    <w:next w:val="a"/>
    <w:rsid w:val="00674FF5"/>
    <w:pPr>
      <w:numPr>
        <w:ilvl w:val="4"/>
      </w:numPr>
      <w:outlineLvl w:val="4"/>
    </w:pPr>
  </w:style>
  <w:style w:type="paragraph" w:customStyle="1" w:styleId="IEEEStdsLevel6Header">
    <w:name w:val="IEEEStds Level 6 Header"/>
    <w:basedOn w:val="IEEEStdsLevel5Header"/>
    <w:next w:val="a"/>
    <w:rsid w:val="00674FF5"/>
    <w:pPr>
      <w:numPr>
        <w:ilvl w:val="5"/>
      </w:numPr>
      <w:outlineLvl w:val="5"/>
    </w:pPr>
  </w:style>
  <w:style w:type="paragraph" w:customStyle="1" w:styleId="IEEEStdsRegularTableCaption">
    <w:name w:val="IEEEStds Regular Table Caption"/>
    <w:basedOn w:val="a"/>
    <w:next w:val="a"/>
    <w:rsid w:val="00674FF5"/>
    <w:pPr>
      <w:keepNext/>
      <w:keepLines/>
      <w:numPr>
        <w:numId w:val="6"/>
      </w:numPr>
      <w:tabs>
        <w:tab w:val="clear" w:pos="284"/>
        <w:tab w:val="left" w:pos="360"/>
        <w:tab w:val="left" w:pos="432"/>
        <w:tab w:val="left" w:pos="504"/>
      </w:tabs>
      <w:suppressAutoHyphens/>
      <w:spacing w:after="120"/>
      <w:jc w:val="center"/>
    </w:pPr>
    <w:rPr>
      <w:rFonts w:ascii="Arial" w:eastAsia="맑은 고딕" w:hAnsi="Arial"/>
      <w:b/>
      <w:sz w:val="20"/>
      <w:szCs w:val="20"/>
      <w:lang w:val="en-US" w:eastAsia="ja-JP"/>
    </w:rPr>
  </w:style>
  <w:style w:type="paragraph" w:customStyle="1" w:styleId="IEEEStdsNumberedListLevel1">
    <w:name w:val="IEEEStds Numbered List Level 1"/>
    <w:rsid w:val="00674FF5"/>
    <w:pPr>
      <w:numPr>
        <w:numId w:val="10"/>
      </w:numPr>
      <w:spacing w:before="60" w:after="60" w:line="240" w:lineRule="auto"/>
      <w:jc w:val="both"/>
      <w:outlineLvl w:val="0"/>
    </w:pPr>
    <w:rPr>
      <w:rFonts w:ascii="Times New Roman" w:eastAsia="맑은 고딕" w:hAnsi="Times New Roman" w:cs="Times New Roman"/>
      <w:sz w:val="20"/>
      <w:szCs w:val="20"/>
      <w:lang w:eastAsia="ja-JP"/>
    </w:rPr>
  </w:style>
  <w:style w:type="paragraph" w:customStyle="1" w:styleId="IEEEStdsNumberedListLevel2">
    <w:name w:val="IEEEStds Numbered List Level 2"/>
    <w:basedOn w:val="IEEEStdsNumberedListLevel1"/>
    <w:rsid w:val="00674FF5"/>
    <w:pPr>
      <w:numPr>
        <w:ilvl w:val="1"/>
      </w:numPr>
      <w:outlineLvl w:val="1"/>
    </w:pPr>
  </w:style>
  <w:style w:type="paragraph" w:customStyle="1" w:styleId="IEEEStdsNumberedListLevel3">
    <w:name w:val="IEEEStds Numbered List Level 3"/>
    <w:basedOn w:val="IEEEStdsNumberedListLevel2"/>
    <w:rsid w:val="00674FF5"/>
    <w:pPr>
      <w:numPr>
        <w:ilvl w:val="2"/>
      </w:numPr>
      <w:tabs>
        <w:tab w:val="left" w:pos="1512"/>
      </w:tabs>
      <w:outlineLvl w:val="2"/>
    </w:pPr>
  </w:style>
  <w:style w:type="paragraph" w:customStyle="1" w:styleId="IEEEStdsRegularFigureCaption">
    <w:name w:val="IEEEStds Regular Figure Caption"/>
    <w:basedOn w:val="a"/>
    <w:next w:val="a"/>
    <w:rsid w:val="00674FF5"/>
    <w:pPr>
      <w:keepLines/>
      <w:tabs>
        <w:tab w:val="clear" w:pos="284"/>
        <w:tab w:val="left" w:pos="403"/>
        <w:tab w:val="left" w:pos="475"/>
        <w:tab w:val="left" w:pos="547"/>
      </w:tabs>
      <w:suppressAutoHyphens/>
      <w:spacing w:after="120"/>
      <w:jc w:val="center"/>
    </w:pPr>
    <w:rPr>
      <w:rFonts w:ascii="Arial" w:eastAsia="맑은 고딕" w:hAnsi="Arial"/>
      <w:b/>
      <w:sz w:val="20"/>
      <w:szCs w:val="20"/>
      <w:lang w:val="en-US" w:eastAsia="ja-JP"/>
    </w:rPr>
  </w:style>
  <w:style w:type="paragraph" w:customStyle="1" w:styleId="IEEEStdsLevel7Header">
    <w:name w:val="IEEEStds Level 7 Header"/>
    <w:basedOn w:val="IEEEStdsLevel6Header"/>
    <w:next w:val="a"/>
    <w:rsid w:val="00674FF5"/>
    <w:pPr>
      <w:numPr>
        <w:ilvl w:val="6"/>
      </w:numPr>
      <w:outlineLvl w:val="6"/>
    </w:pPr>
  </w:style>
  <w:style w:type="paragraph" w:customStyle="1" w:styleId="IEEEStdsLevel8Header">
    <w:name w:val="IEEEStds Level 8 Header"/>
    <w:basedOn w:val="IEEEStdsLevel7Header"/>
    <w:next w:val="a"/>
    <w:rsid w:val="00674FF5"/>
    <w:pPr>
      <w:numPr>
        <w:ilvl w:val="7"/>
      </w:numPr>
      <w:outlineLvl w:val="7"/>
    </w:pPr>
  </w:style>
  <w:style w:type="paragraph" w:customStyle="1" w:styleId="IEEEStdsLevel9Header">
    <w:name w:val="IEEEStds Level 9 Header"/>
    <w:basedOn w:val="IEEEStdsLevel8Header"/>
    <w:next w:val="a"/>
    <w:rsid w:val="00674FF5"/>
    <w:pPr>
      <w:numPr>
        <w:ilvl w:val="8"/>
      </w:numPr>
      <w:outlineLvl w:val="8"/>
    </w:pPr>
  </w:style>
  <w:style w:type="paragraph" w:customStyle="1" w:styleId="IEEEStdsNumberedListLevel4">
    <w:name w:val="IEEEStds Numbered List Level 4"/>
    <w:basedOn w:val="IEEEStdsNumberedListLevel3"/>
    <w:rsid w:val="00674FF5"/>
    <w:pPr>
      <w:numPr>
        <w:ilvl w:val="3"/>
      </w:numPr>
      <w:tabs>
        <w:tab w:val="clear" w:pos="1512"/>
        <w:tab w:val="left" w:pos="1958"/>
      </w:tabs>
      <w:outlineLvl w:val="3"/>
    </w:pPr>
  </w:style>
  <w:style w:type="paragraph" w:customStyle="1" w:styleId="IEEEStdsNumberedListLevel5">
    <w:name w:val="IEEEStds Numbered List Level 5"/>
    <w:basedOn w:val="IEEEStdsNumberedListLevel4"/>
    <w:rsid w:val="00674FF5"/>
    <w:pPr>
      <w:numPr>
        <w:ilvl w:val="4"/>
      </w:numPr>
      <w:tabs>
        <w:tab w:val="clear" w:pos="1958"/>
        <w:tab w:val="left" w:pos="2405"/>
      </w:tabs>
      <w:outlineLvl w:val="4"/>
    </w:pPr>
  </w:style>
  <w:style w:type="character" w:styleId="ae">
    <w:name w:val="line number"/>
    <w:basedOn w:val="a0"/>
    <w:uiPriority w:val="99"/>
    <w:semiHidden/>
    <w:unhideWhenUsed/>
    <w:rsid w:val="00674FF5"/>
  </w:style>
  <w:style w:type="paragraph" w:customStyle="1" w:styleId="IEEEStdsParagraph">
    <w:name w:val="IEEEStds Paragraph"/>
    <w:link w:val="IEEEStdsParagraphChar"/>
    <w:rsid w:val="00E82ECD"/>
    <w:pPr>
      <w:spacing w:after="240" w:line="240" w:lineRule="auto"/>
      <w:jc w:val="both"/>
    </w:pPr>
    <w:rPr>
      <w:rFonts w:ascii="Times New Roman" w:hAnsi="Times New Roman" w:cs="Times New Roman"/>
      <w:sz w:val="20"/>
      <w:szCs w:val="20"/>
      <w:lang w:eastAsia="ja-JP"/>
    </w:rPr>
  </w:style>
  <w:style w:type="character" w:customStyle="1" w:styleId="IEEEStdsParagraphChar">
    <w:name w:val="IEEEStds Paragraph Char"/>
    <w:link w:val="IEEEStdsParagraph"/>
    <w:rsid w:val="008079CF"/>
    <w:rPr>
      <w:rFonts w:ascii="Times New Roman" w:hAnsi="Times New Roman" w:cs="Times New Roman"/>
      <w:sz w:val="20"/>
      <w:szCs w:val="20"/>
      <w:lang w:eastAsia="ja-JP"/>
    </w:rPr>
  </w:style>
  <w:style w:type="paragraph" w:customStyle="1" w:styleId="IEEEStdsLevel1frontmatter">
    <w:name w:val="IEEEStds Level 1 (front matter)"/>
    <w:basedOn w:val="IEEEStdsParagraph"/>
    <w:next w:val="IEEEStdsParagraph"/>
    <w:rsid w:val="00472539"/>
    <w:pPr>
      <w:keepNext/>
      <w:keepLines/>
      <w:suppressAutoHyphens/>
      <w:spacing w:before="240"/>
    </w:pPr>
    <w:rPr>
      <w:rFonts w:ascii="Arial" w:hAnsi="Arial"/>
      <w:b/>
      <w:sz w:val="24"/>
    </w:rPr>
  </w:style>
  <w:style w:type="character" w:customStyle="1" w:styleId="IEEEStdsLevel1HeaderChar">
    <w:name w:val="IEEEStds Level 1 Header Char"/>
    <w:link w:val="IEEEStdsLevel1Header"/>
    <w:rsid w:val="00472539"/>
    <w:rPr>
      <w:rFonts w:ascii="Arial" w:eastAsia="맑은 고딕" w:hAnsi="Arial" w:cs="Times New Roman"/>
      <w:b/>
      <w:sz w:val="24"/>
      <w:szCs w:val="20"/>
      <w:lang w:eastAsia="ja-JP"/>
    </w:rPr>
  </w:style>
  <w:style w:type="paragraph" w:customStyle="1" w:styleId="IEEEStdsNamesList">
    <w:name w:val="IEEEStds Names List"/>
    <w:rsid w:val="00472539"/>
    <w:pPr>
      <w:spacing w:after="0" w:line="240" w:lineRule="auto"/>
      <w:ind w:left="144" w:hanging="144"/>
    </w:pPr>
    <w:rPr>
      <w:rFonts w:ascii="Times New Roman" w:hAnsi="Times New Roman" w:cs="Times New Roman"/>
      <w:sz w:val="18"/>
      <w:szCs w:val="20"/>
      <w:lang w:eastAsia="ja-JP"/>
    </w:rPr>
  </w:style>
  <w:style w:type="character" w:customStyle="1" w:styleId="IEEEStdsLevel2HeaderChar">
    <w:name w:val="IEEEStds Level 2 Header Char"/>
    <w:link w:val="IEEEStdsLevel2Header"/>
    <w:rsid w:val="00472539"/>
    <w:rPr>
      <w:rFonts w:ascii="Arial" w:eastAsia="맑은 고딕" w:hAnsi="Arial" w:cs="Times New Roman"/>
      <w:b/>
      <w:szCs w:val="20"/>
      <w:lang w:eastAsia="ja-JP"/>
    </w:rPr>
  </w:style>
  <w:style w:type="paragraph" w:customStyle="1" w:styleId="IEEEStdsIntroduction">
    <w:name w:val="IEEEStds Introduction"/>
    <w:basedOn w:val="IEEEStdsParagraph"/>
    <w:rsid w:val="00472539"/>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a"/>
    <w:rsid w:val="00472539"/>
    <w:pPr>
      <w:tabs>
        <w:tab w:val="clear" w:pos="284"/>
      </w:tabs>
      <w:spacing w:before="0"/>
    </w:pPr>
    <w:rPr>
      <w:rFonts w:ascii="Times New Roman" w:eastAsiaTheme="minorEastAsia" w:hAnsi="Times New Roman"/>
      <w:noProof/>
      <w:sz w:val="20"/>
      <w:szCs w:val="20"/>
      <w:lang w:val="en-US" w:eastAsia="ja-JP"/>
    </w:rPr>
  </w:style>
  <w:style w:type="paragraph" w:styleId="af">
    <w:name w:val="caption"/>
    <w:next w:val="IEEEStdsParagraph"/>
    <w:qFormat/>
    <w:rsid w:val="00472539"/>
    <w:pPr>
      <w:keepLines/>
      <w:suppressAutoHyphens/>
      <w:spacing w:before="120" w:after="120" w:line="240" w:lineRule="auto"/>
      <w:jc w:val="center"/>
    </w:pPr>
    <w:rPr>
      <w:rFonts w:ascii="Arial" w:hAnsi="Arial" w:cs="Times New Roman"/>
      <w:b/>
      <w:sz w:val="20"/>
      <w:szCs w:val="20"/>
      <w:lang w:eastAsia="ja-JP"/>
    </w:rPr>
  </w:style>
  <w:style w:type="character" w:customStyle="1" w:styleId="highlight1">
    <w:name w:val="highlight1"/>
    <w:basedOn w:val="a0"/>
    <w:rsid w:val="00B03DC6"/>
    <w:rPr>
      <w:b/>
      <w:bCs/>
    </w:rPr>
  </w:style>
  <w:style w:type="paragraph" w:customStyle="1" w:styleId="IEEEStdsMultipleNotes">
    <w:name w:val="IEEEStds Multiple Notes"/>
    <w:basedOn w:val="a"/>
    <w:rsid w:val="00110490"/>
    <w:pPr>
      <w:keepLines/>
      <w:numPr>
        <w:numId w:val="32"/>
      </w:numPr>
      <w:tabs>
        <w:tab w:val="clear" w:pos="284"/>
        <w:tab w:val="left" w:pos="799"/>
        <w:tab w:val="left" w:pos="864"/>
        <w:tab w:val="left" w:pos="936"/>
      </w:tabs>
      <w:spacing w:after="120"/>
      <w:jc w:val="both"/>
    </w:pPr>
    <w:rPr>
      <w:rFonts w:ascii="Times New Roman" w:eastAsia="MS Mincho" w:hAnsi="Times New Roman"/>
      <w:sz w:val="18"/>
      <w:szCs w:val="20"/>
      <w:lang w:val="en-US" w:eastAsia="ja-JP"/>
    </w:rPr>
  </w:style>
  <w:style w:type="character" w:customStyle="1" w:styleId="IEEEStdsLevel3HeaderChar">
    <w:name w:val="IEEEStds Level 3 Header Char"/>
    <w:link w:val="IEEEStdsLevel3Header"/>
    <w:rsid w:val="006658C1"/>
    <w:rPr>
      <w:rFonts w:ascii="Arial" w:eastAsia="맑은 고딕" w:hAnsi="Arial" w:cs="Times New Roman"/>
      <w:b/>
      <w:sz w:val="20"/>
      <w:szCs w:val="20"/>
      <w:lang w:eastAsia="ja-JP"/>
    </w:rPr>
  </w:style>
  <w:style w:type="character" w:customStyle="1" w:styleId="IEEEStdsLevel4HeaderChar">
    <w:name w:val="IEEEStds Level 4 Header Char"/>
    <w:link w:val="IEEEStdsLevel4Header"/>
    <w:rsid w:val="006658C1"/>
    <w:rPr>
      <w:rFonts w:ascii="Arial" w:eastAsia="맑은 고딕" w:hAnsi="Arial" w:cs="Times New Roman"/>
      <w:b/>
      <w:sz w:val="20"/>
      <w:szCs w:val="20"/>
      <w:lang w:eastAsia="ja-JP"/>
    </w:rPr>
  </w:style>
  <w:style w:type="paragraph" w:customStyle="1" w:styleId="IEEEStdsImage">
    <w:name w:val="IEEEStds Image"/>
    <w:basedOn w:val="IEEEStdsParagraph"/>
    <w:next w:val="IEEEStdsParagraph"/>
    <w:rsid w:val="006658C1"/>
    <w:pPr>
      <w:keepNext/>
      <w:keepLines/>
      <w:spacing w:before="240" w:after="0"/>
      <w:jc w:val="center"/>
    </w:pPr>
    <w:rPr>
      <w:rFonts w:eastAsia="맑은 고딕"/>
    </w:rPr>
  </w:style>
  <w:style w:type="paragraph" w:customStyle="1" w:styleId="IEEEStdsTableColumnHead">
    <w:name w:val="IEEEStds Table Column Head"/>
    <w:basedOn w:val="IEEEStdsParagraph"/>
    <w:rsid w:val="00244918"/>
    <w:pPr>
      <w:keepNext/>
      <w:keepLines/>
      <w:spacing w:after="0"/>
      <w:jc w:val="center"/>
    </w:pPr>
    <w:rPr>
      <w:rFonts w:eastAsia="맑은 고딕"/>
      <w:b/>
      <w:sz w:val="18"/>
    </w:rPr>
  </w:style>
  <w:style w:type="paragraph" w:customStyle="1" w:styleId="IEEEStdsTableData-Left">
    <w:name w:val="IEEEStds Table Data - Left"/>
    <w:basedOn w:val="IEEEStdsParagraph"/>
    <w:rsid w:val="00244918"/>
    <w:pPr>
      <w:keepNext/>
      <w:keepLines/>
      <w:spacing w:after="0"/>
      <w:jc w:val="left"/>
    </w:pPr>
    <w:rPr>
      <w:rFonts w:eastAsia="맑은 고딕"/>
      <w:sz w:val="18"/>
    </w:rPr>
  </w:style>
  <w:style w:type="paragraph" w:customStyle="1" w:styleId="Default">
    <w:name w:val="Default"/>
    <w:rsid w:val="00E0278F"/>
    <w:pPr>
      <w:widowControl w:val="0"/>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5">
    <w:name w:val="CM5"/>
    <w:basedOn w:val="Default"/>
    <w:next w:val="Default"/>
    <w:uiPriority w:val="99"/>
    <w:rsid w:val="00E0278F"/>
    <w:pPr>
      <w:spacing w:after="255"/>
    </w:pPr>
    <w:rPr>
      <w:color w:val="auto"/>
    </w:rPr>
  </w:style>
  <w:style w:type="paragraph" w:customStyle="1" w:styleId="CM3">
    <w:name w:val="CM3"/>
    <w:basedOn w:val="Default"/>
    <w:next w:val="Default"/>
    <w:uiPriority w:val="99"/>
    <w:rsid w:val="00E0278F"/>
    <w:rPr>
      <w:color w:val="auto"/>
    </w:rPr>
  </w:style>
  <w:style w:type="paragraph" w:customStyle="1" w:styleId="af0">
    <w:name w:val="바탕글"/>
    <w:basedOn w:val="a"/>
    <w:rsid w:val="00745A57"/>
    <w:pPr>
      <w:widowControl w:val="0"/>
      <w:tabs>
        <w:tab w:val="clear" w:pos="284"/>
      </w:tabs>
      <w:wordWrap w:val="0"/>
      <w:autoSpaceDE w:val="0"/>
      <w:autoSpaceDN w:val="0"/>
      <w:spacing w:before="0" w:line="384" w:lineRule="auto"/>
      <w:jc w:val="both"/>
      <w:textAlignment w:val="baseline"/>
    </w:pPr>
    <w:rPr>
      <w:rFonts w:ascii="함초롬바탕" w:eastAsia="굴림" w:hAnsi="굴림" w:cs="굴림"/>
      <w:color w:val="000000"/>
      <w:sz w:val="20"/>
      <w:szCs w:val="20"/>
      <w:lang w:val="en-US"/>
    </w:rPr>
  </w:style>
  <w:style w:type="character" w:customStyle="1" w:styleId="UnresolvedMention1">
    <w:name w:val="Unresolved Mention1"/>
    <w:basedOn w:val="a0"/>
    <w:uiPriority w:val="99"/>
    <w:semiHidden/>
    <w:unhideWhenUsed/>
    <w:rsid w:val="00AC5576"/>
    <w:rPr>
      <w:color w:val="808080"/>
      <w:shd w:val="clear" w:color="auto" w:fill="E6E6E6"/>
    </w:rPr>
  </w:style>
  <w:style w:type="character" w:customStyle="1" w:styleId="11">
    <w:name w:val="확인되지 않은 멘션1"/>
    <w:basedOn w:val="a0"/>
    <w:uiPriority w:val="99"/>
    <w:semiHidden/>
    <w:unhideWhenUsed/>
    <w:rsid w:val="00F56E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066">
      <w:bodyDiv w:val="1"/>
      <w:marLeft w:val="0"/>
      <w:marRight w:val="0"/>
      <w:marTop w:val="0"/>
      <w:marBottom w:val="0"/>
      <w:divBdr>
        <w:top w:val="none" w:sz="0" w:space="0" w:color="auto"/>
        <w:left w:val="none" w:sz="0" w:space="0" w:color="auto"/>
        <w:bottom w:val="none" w:sz="0" w:space="0" w:color="auto"/>
        <w:right w:val="none" w:sz="0" w:space="0" w:color="auto"/>
      </w:divBdr>
      <w:divsChild>
        <w:div w:id="2052488985">
          <w:marLeft w:val="1814"/>
          <w:marRight w:val="0"/>
          <w:marTop w:val="0"/>
          <w:marBottom w:val="0"/>
          <w:divBdr>
            <w:top w:val="none" w:sz="0" w:space="0" w:color="auto"/>
            <w:left w:val="none" w:sz="0" w:space="0" w:color="auto"/>
            <w:bottom w:val="none" w:sz="0" w:space="0" w:color="auto"/>
            <w:right w:val="none" w:sz="0" w:space="0" w:color="auto"/>
          </w:divBdr>
        </w:div>
      </w:divsChild>
    </w:div>
    <w:div w:id="60831724">
      <w:bodyDiv w:val="1"/>
      <w:marLeft w:val="0"/>
      <w:marRight w:val="0"/>
      <w:marTop w:val="0"/>
      <w:marBottom w:val="0"/>
      <w:divBdr>
        <w:top w:val="none" w:sz="0" w:space="0" w:color="auto"/>
        <w:left w:val="none" w:sz="0" w:space="0" w:color="auto"/>
        <w:bottom w:val="none" w:sz="0" w:space="0" w:color="auto"/>
        <w:right w:val="none" w:sz="0" w:space="0" w:color="auto"/>
      </w:divBdr>
    </w:div>
    <w:div w:id="95253598">
      <w:bodyDiv w:val="1"/>
      <w:marLeft w:val="0"/>
      <w:marRight w:val="0"/>
      <w:marTop w:val="0"/>
      <w:marBottom w:val="0"/>
      <w:divBdr>
        <w:top w:val="none" w:sz="0" w:space="0" w:color="auto"/>
        <w:left w:val="none" w:sz="0" w:space="0" w:color="auto"/>
        <w:bottom w:val="none" w:sz="0" w:space="0" w:color="auto"/>
        <w:right w:val="none" w:sz="0" w:space="0" w:color="auto"/>
      </w:divBdr>
      <w:divsChild>
        <w:div w:id="1996953081">
          <w:marLeft w:val="1814"/>
          <w:marRight w:val="0"/>
          <w:marTop w:val="0"/>
          <w:marBottom w:val="0"/>
          <w:divBdr>
            <w:top w:val="none" w:sz="0" w:space="0" w:color="auto"/>
            <w:left w:val="none" w:sz="0" w:space="0" w:color="auto"/>
            <w:bottom w:val="none" w:sz="0" w:space="0" w:color="auto"/>
            <w:right w:val="none" w:sz="0" w:space="0" w:color="auto"/>
          </w:divBdr>
        </w:div>
      </w:divsChild>
    </w:div>
    <w:div w:id="104349504">
      <w:bodyDiv w:val="1"/>
      <w:marLeft w:val="0"/>
      <w:marRight w:val="0"/>
      <w:marTop w:val="0"/>
      <w:marBottom w:val="0"/>
      <w:divBdr>
        <w:top w:val="none" w:sz="0" w:space="0" w:color="auto"/>
        <w:left w:val="none" w:sz="0" w:space="0" w:color="auto"/>
        <w:bottom w:val="none" w:sz="0" w:space="0" w:color="auto"/>
        <w:right w:val="none" w:sz="0" w:space="0" w:color="auto"/>
      </w:divBdr>
      <w:divsChild>
        <w:div w:id="2099401887">
          <w:marLeft w:val="446"/>
          <w:marRight w:val="0"/>
          <w:marTop w:val="230"/>
          <w:marBottom w:val="0"/>
          <w:divBdr>
            <w:top w:val="none" w:sz="0" w:space="0" w:color="auto"/>
            <w:left w:val="none" w:sz="0" w:space="0" w:color="auto"/>
            <w:bottom w:val="none" w:sz="0" w:space="0" w:color="auto"/>
            <w:right w:val="none" w:sz="0" w:space="0" w:color="auto"/>
          </w:divBdr>
        </w:div>
      </w:divsChild>
    </w:div>
    <w:div w:id="135686151">
      <w:bodyDiv w:val="1"/>
      <w:marLeft w:val="0"/>
      <w:marRight w:val="0"/>
      <w:marTop w:val="0"/>
      <w:marBottom w:val="0"/>
      <w:divBdr>
        <w:top w:val="none" w:sz="0" w:space="0" w:color="auto"/>
        <w:left w:val="none" w:sz="0" w:space="0" w:color="auto"/>
        <w:bottom w:val="none" w:sz="0" w:space="0" w:color="auto"/>
        <w:right w:val="none" w:sz="0" w:space="0" w:color="auto"/>
      </w:divBdr>
      <w:divsChild>
        <w:div w:id="796265293">
          <w:marLeft w:val="1051"/>
          <w:marRight w:val="0"/>
          <w:marTop w:val="0"/>
          <w:marBottom w:val="0"/>
          <w:divBdr>
            <w:top w:val="none" w:sz="0" w:space="0" w:color="auto"/>
            <w:left w:val="none" w:sz="0" w:space="0" w:color="auto"/>
            <w:bottom w:val="none" w:sz="0" w:space="0" w:color="auto"/>
            <w:right w:val="none" w:sz="0" w:space="0" w:color="auto"/>
          </w:divBdr>
        </w:div>
      </w:divsChild>
    </w:div>
    <w:div w:id="147937428">
      <w:bodyDiv w:val="1"/>
      <w:marLeft w:val="0"/>
      <w:marRight w:val="0"/>
      <w:marTop w:val="0"/>
      <w:marBottom w:val="0"/>
      <w:divBdr>
        <w:top w:val="none" w:sz="0" w:space="0" w:color="auto"/>
        <w:left w:val="none" w:sz="0" w:space="0" w:color="auto"/>
        <w:bottom w:val="none" w:sz="0" w:space="0" w:color="auto"/>
        <w:right w:val="none" w:sz="0" w:space="0" w:color="auto"/>
      </w:divBdr>
      <w:divsChild>
        <w:div w:id="529876826">
          <w:marLeft w:val="446"/>
          <w:marRight w:val="0"/>
          <w:marTop w:val="230"/>
          <w:marBottom w:val="0"/>
          <w:divBdr>
            <w:top w:val="none" w:sz="0" w:space="0" w:color="auto"/>
            <w:left w:val="none" w:sz="0" w:space="0" w:color="auto"/>
            <w:bottom w:val="none" w:sz="0" w:space="0" w:color="auto"/>
            <w:right w:val="none" w:sz="0" w:space="0" w:color="auto"/>
          </w:divBdr>
        </w:div>
        <w:div w:id="1088844912">
          <w:marLeft w:val="706"/>
          <w:marRight w:val="0"/>
          <w:marTop w:val="0"/>
          <w:marBottom w:val="0"/>
          <w:divBdr>
            <w:top w:val="none" w:sz="0" w:space="0" w:color="auto"/>
            <w:left w:val="none" w:sz="0" w:space="0" w:color="auto"/>
            <w:bottom w:val="none" w:sz="0" w:space="0" w:color="auto"/>
            <w:right w:val="none" w:sz="0" w:space="0" w:color="auto"/>
          </w:divBdr>
        </w:div>
        <w:div w:id="1228688352">
          <w:marLeft w:val="706"/>
          <w:marRight w:val="0"/>
          <w:marTop w:val="0"/>
          <w:marBottom w:val="0"/>
          <w:divBdr>
            <w:top w:val="none" w:sz="0" w:space="0" w:color="auto"/>
            <w:left w:val="none" w:sz="0" w:space="0" w:color="auto"/>
            <w:bottom w:val="none" w:sz="0" w:space="0" w:color="auto"/>
            <w:right w:val="none" w:sz="0" w:space="0" w:color="auto"/>
          </w:divBdr>
        </w:div>
      </w:divsChild>
    </w:div>
    <w:div w:id="174810050">
      <w:bodyDiv w:val="1"/>
      <w:marLeft w:val="0"/>
      <w:marRight w:val="0"/>
      <w:marTop w:val="0"/>
      <w:marBottom w:val="0"/>
      <w:divBdr>
        <w:top w:val="none" w:sz="0" w:space="0" w:color="auto"/>
        <w:left w:val="none" w:sz="0" w:space="0" w:color="auto"/>
        <w:bottom w:val="none" w:sz="0" w:space="0" w:color="auto"/>
        <w:right w:val="none" w:sz="0" w:space="0" w:color="auto"/>
      </w:divBdr>
      <w:divsChild>
        <w:div w:id="1076781186">
          <w:marLeft w:val="1051"/>
          <w:marRight w:val="0"/>
          <w:marTop w:val="0"/>
          <w:marBottom w:val="0"/>
          <w:divBdr>
            <w:top w:val="none" w:sz="0" w:space="0" w:color="auto"/>
            <w:left w:val="none" w:sz="0" w:space="0" w:color="auto"/>
            <w:bottom w:val="none" w:sz="0" w:space="0" w:color="auto"/>
            <w:right w:val="none" w:sz="0" w:space="0" w:color="auto"/>
          </w:divBdr>
        </w:div>
      </w:divsChild>
    </w:div>
    <w:div w:id="227345789">
      <w:bodyDiv w:val="1"/>
      <w:marLeft w:val="0"/>
      <w:marRight w:val="0"/>
      <w:marTop w:val="0"/>
      <w:marBottom w:val="0"/>
      <w:divBdr>
        <w:top w:val="none" w:sz="0" w:space="0" w:color="auto"/>
        <w:left w:val="none" w:sz="0" w:space="0" w:color="auto"/>
        <w:bottom w:val="none" w:sz="0" w:space="0" w:color="auto"/>
        <w:right w:val="none" w:sz="0" w:space="0" w:color="auto"/>
      </w:divBdr>
      <w:divsChild>
        <w:div w:id="1236009871">
          <w:marLeft w:val="1814"/>
          <w:marRight w:val="0"/>
          <w:marTop w:val="0"/>
          <w:marBottom w:val="0"/>
          <w:divBdr>
            <w:top w:val="none" w:sz="0" w:space="0" w:color="auto"/>
            <w:left w:val="none" w:sz="0" w:space="0" w:color="auto"/>
            <w:bottom w:val="none" w:sz="0" w:space="0" w:color="auto"/>
            <w:right w:val="none" w:sz="0" w:space="0" w:color="auto"/>
          </w:divBdr>
        </w:div>
      </w:divsChild>
    </w:div>
    <w:div w:id="317811870">
      <w:bodyDiv w:val="1"/>
      <w:marLeft w:val="0"/>
      <w:marRight w:val="0"/>
      <w:marTop w:val="0"/>
      <w:marBottom w:val="0"/>
      <w:divBdr>
        <w:top w:val="none" w:sz="0" w:space="0" w:color="auto"/>
        <w:left w:val="none" w:sz="0" w:space="0" w:color="auto"/>
        <w:bottom w:val="none" w:sz="0" w:space="0" w:color="auto"/>
        <w:right w:val="none" w:sz="0" w:space="0" w:color="auto"/>
      </w:divBdr>
    </w:div>
    <w:div w:id="401953239">
      <w:bodyDiv w:val="1"/>
      <w:marLeft w:val="0"/>
      <w:marRight w:val="0"/>
      <w:marTop w:val="0"/>
      <w:marBottom w:val="0"/>
      <w:divBdr>
        <w:top w:val="none" w:sz="0" w:space="0" w:color="auto"/>
        <w:left w:val="none" w:sz="0" w:space="0" w:color="auto"/>
        <w:bottom w:val="none" w:sz="0" w:space="0" w:color="auto"/>
        <w:right w:val="none" w:sz="0" w:space="0" w:color="auto"/>
      </w:divBdr>
      <w:divsChild>
        <w:div w:id="1876380004">
          <w:marLeft w:val="446"/>
          <w:marRight w:val="0"/>
          <w:marTop w:val="192"/>
          <w:marBottom w:val="0"/>
          <w:divBdr>
            <w:top w:val="none" w:sz="0" w:space="0" w:color="auto"/>
            <w:left w:val="none" w:sz="0" w:space="0" w:color="auto"/>
            <w:bottom w:val="none" w:sz="0" w:space="0" w:color="auto"/>
            <w:right w:val="none" w:sz="0" w:space="0" w:color="auto"/>
          </w:divBdr>
        </w:div>
      </w:divsChild>
    </w:div>
    <w:div w:id="533268748">
      <w:bodyDiv w:val="1"/>
      <w:marLeft w:val="0"/>
      <w:marRight w:val="0"/>
      <w:marTop w:val="0"/>
      <w:marBottom w:val="0"/>
      <w:divBdr>
        <w:top w:val="none" w:sz="0" w:space="0" w:color="auto"/>
        <w:left w:val="none" w:sz="0" w:space="0" w:color="auto"/>
        <w:bottom w:val="none" w:sz="0" w:space="0" w:color="auto"/>
        <w:right w:val="none" w:sz="0" w:space="0" w:color="auto"/>
      </w:divBdr>
    </w:div>
    <w:div w:id="573591757">
      <w:bodyDiv w:val="1"/>
      <w:marLeft w:val="0"/>
      <w:marRight w:val="0"/>
      <w:marTop w:val="0"/>
      <w:marBottom w:val="0"/>
      <w:divBdr>
        <w:top w:val="none" w:sz="0" w:space="0" w:color="auto"/>
        <w:left w:val="none" w:sz="0" w:space="0" w:color="auto"/>
        <w:bottom w:val="none" w:sz="0" w:space="0" w:color="auto"/>
        <w:right w:val="none" w:sz="0" w:space="0" w:color="auto"/>
      </w:divBdr>
    </w:div>
    <w:div w:id="590771368">
      <w:bodyDiv w:val="1"/>
      <w:marLeft w:val="0"/>
      <w:marRight w:val="0"/>
      <w:marTop w:val="0"/>
      <w:marBottom w:val="0"/>
      <w:divBdr>
        <w:top w:val="none" w:sz="0" w:space="0" w:color="auto"/>
        <w:left w:val="none" w:sz="0" w:space="0" w:color="auto"/>
        <w:bottom w:val="none" w:sz="0" w:space="0" w:color="auto"/>
        <w:right w:val="none" w:sz="0" w:space="0" w:color="auto"/>
      </w:divBdr>
    </w:div>
    <w:div w:id="599918284">
      <w:bodyDiv w:val="1"/>
      <w:marLeft w:val="0"/>
      <w:marRight w:val="0"/>
      <w:marTop w:val="0"/>
      <w:marBottom w:val="0"/>
      <w:divBdr>
        <w:top w:val="none" w:sz="0" w:space="0" w:color="auto"/>
        <w:left w:val="none" w:sz="0" w:space="0" w:color="auto"/>
        <w:bottom w:val="none" w:sz="0" w:space="0" w:color="auto"/>
        <w:right w:val="none" w:sz="0" w:space="0" w:color="auto"/>
      </w:divBdr>
      <w:divsChild>
        <w:div w:id="1942687179">
          <w:marLeft w:val="2333"/>
          <w:marRight w:val="0"/>
          <w:marTop w:val="154"/>
          <w:marBottom w:val="0"/>
          <w:divBdr>
            <w:top w:val="none" w:sz="0" w:space="0" w:color="auto"/>
            <w:left w:val="none" w:sz="0" w:space="0" w:color="auto"/>
            <w:bottom w:val="none" w:sz="0" w:space="0" w:color="auto"/>
            <w:right w:val="none" w:sz="0" w:space="0" w:color="auto"/>
          </w:divBdr>
        </w:div>
      </w:divsChild>
    </w:div>
    <w:div w:id="676545646">
      <w:bodyDiv w:val="1"/>
      <w:marLeft w:val="0"/>
      <w:marRight w:val="0"/>
      <w:marTop w:val="0"/>
      <w:marBottom w:val="0"/>
      <w:divBdr>
        <w:top w:val="none" w:sz="0" w:space="0" w:color="auto"/>
        <w:left w:val="none" w:sz="0" w:space="0" w:color="auto"/>
        <w:bottom w:val="none" w:sz="0" w:space="0" w:color="auto"/>
        <w:right w:val="none" w:sz="0" w:space="0" w:color="auto"/>
      </w:divBdr>
    </w:div>
    <w:div w:id="737288038">
      <w:bodyDiv w:val="1"/>
      <w:marLeft w:val="0"/>
      <w:marRight w:val="0"/>
      <w:marTop w:val="0"/>
      <w:marBottom w:val="0"/>
      <w:divBdr>
        <w:top w:val="none" w:sz="0" w:space="0" w:color="auto"/>
        <w:left w:val="none" w:sz="0" w:space="0" w:color="auto"/>
        <w:bottom w:val="none" w:sz="0" w:space="0" w:color="auto"/>
        <w:right w:val="none" w:sz="0" w:space="0" w:color="auto"/>
      </w:divBdr>
    </w:div>
    <w:div w:id="801726458">
      <w:bodyDiv w:val="1"/>
      <w:marLeft w:val="0"/>
      <w:marRight w:val="0"/>
      <w:marTop w:val="0"/>
      <w:marBottom w:val="0"/>
      <w:divBdr>
        <w:top w:val="none" w:sz="0" w:space="0" w:color="auto"/>
        <w:left w:val="none" w:sz="0" w:space="0" w:color="auto"/>
        <w:bottom w:val="none" w:sz="0" w:space="0" w:color="auto"/>
        <w:right w:val="none" w:sz="0" w:space="0" w:color="auto"/>
      </w:divBdr>
    </w:div>
    <w:div w:id="809591785">
      <w:bodyDiv w:val="1"/>
      <w:marLeft w:val="0"/>
      <w:marRight w:val="0"/>
      <w:marTop w:val="0"/>
      <w:marBottom w:val="0"/>
      <w:divBdr>
        <w:top w:val="none" w:sz="0" w:space="0" w:color="auto"/>
        <w:left w:val="none" w:sz="0" w:space="0" w:color="auto"/>
        <w:bottom w:val="none" w:sz="0" w:space="0" w:color="auto"/>
        <w:right w:val="none" w:sz="0" w:space="0" w:color="auto"/>
      </w:divBdr>
    </w:div>
    <w:div w:id="862136316">
      <w:bodyDiv w:val="1"/>
      <w:marLeft w:val="0"/>
      <w:marRight w:val="0"/>
      <w:marTop w:val="0"/>
      <w:marBottom w:val="0"/>
      <w:divBdr>
        <w:top w:val="none" w:sz="0" w:space="0" w:color="auto"/>
        <w:left w:val="none" w:sz="0" w:space="0" w:color="auto"/>
        <w:bottom w:val="none" w:sz="0" w:space="0" w:color="auto"/>
        <w:right w:val="none" w:sz="0" w:space="0" w:color="auto"/>
      </w:divBdr>
    </w:div>
    <w:div w:id="888415260">
      <w:bodyDiv w:val="1"/>
      <w:marLeft w:val="0"/>
      <w:marRight w:val="0"/>
      <w:marTop w:val="0"/>
      <w:marBottom w:val="0"/>
      <w:divBdr>
        <w:top w:val="none" w:sz="0" w:space="0" w:color="auto"/>
        <w:left w:val="none" w:sz="0" w:space="0" w:color="auto"/>
        <w:bottom w:val="none" w:sz="0" w:space="0" w:color="auto"/>
        <w:right w:val="none" w:sz="0" w:space="0" w:color="auto"/>
      </w:divBdr>
    </w:div>
    <w:div w:id="925572606">
      <w:bodyDiv w:val="1"/>
      <w:marLeft w:val="0"/>
      <w:marRight w:val="0"/>
      <w:marTop w:val="0"/>
      <w:marBottom w:val="0"/>
      <w:divBdr>
        <w:top w:val="none" w:sz="0" w:space="0" w:color="auto"/>
        <w:left w:val="none" w:sz="0" w:space="0" w:color="auto"/>
        <w:bottom w:val="none" w:sz="0" w:space="0" w:color="auto"/>
        <w:right w:val="none" w:sz="0" w:space="0" w:color="auto"/>
      </w:divBdr>
      <w:divsChild>
        <w:div w:id="307980940">
          <w:marLeft w:val="1051"/>
          <w:marRight w:val="0"/>
          <w:marTop w:val="0"/>
          <w:marBottom w:val="0"/>
          <w:divBdr>
            <w:top w:val="none" w:sz="0" w:space="0" w:color="auto"/>
            <w:left w:val="none" w:sz="0" w:space="0" w:color="auto"/>
            <w:bottom w:val="none" w:sz="0" w:space="0" w:color="auto"/>
            <w:right w:val="none" w:sz="0" w:space="0" w:color="auto"/>
          </w:divBdr>
        </w:div>
      </w:divsChild>
    </w:div>
    <w:div w:id="927929880">
      <w:bodyDiv w:val="1"/>
      <w:marLeft w:val="0"/>
      <w:marRight w:val="0"/>
      <w:marTop w:val="0"/>
      <w:marBottom w:val="0"/>
      <w:divBdr>
        <w:top w:val="none" w:sz="0" w:space="0" w:color="auto"/>
        <w:left w:val="none" w:sz="0" w:space="0" w:color="auto"/>
        <w:bottom w:val="none" w:sz="0" w:space="0" w:color="auto"/>
        <w:right w:val="none" w:sz="0" w:space="0" w:color="auto"/>
      </w:divBdr>
    </w:div>
    <w:div w:id="983007161">
      <w:bodyDiv w:val="1"/>
      <w:marLeft w:val="0"/>
      <w:marRight w:val="0"/>
      <w:marTop w:val="0"/>
      <w:marBottom w:val="0"/>
      <w:divBdr>
        <w:top w:val="none" w:sz="0" w:space="0" w:color="auto"/>
        <w:left w:val="none" w:sz="0" w:space="0" w:color="auto"/>
        <w:bottom w:val="none" w:sz="0" w:space="0" w:color="auto"/>
        <w:right w:val="none" w:sz="0" w:space="0" w:color="auto"/>
      </w:divBdr>
      <w:divsChild>
        <w:div w:id="696124795">
          <w:marLeft w:val="1051"/>
          <w:marRight w:val="0"/>
          <w:marTop w:val="0"/>
          <w:marBottom w:val="0"/>
          <w:divBdr>
            <w:top w:val="none" w:sz="0" w:space="0" w:color="auto"/>
            <w:left w:val="none" w:sz="0" w:space="0" w:color="auto"/>
            <w:bottom w:val="none" w:sz="0" w:space="0" w:color="auto"/>
            <w:right w:val="none" w:sz="0" w:space="0" w:color="auto"/>
          </w:divBdr>
        </w:div>
      </w:divsChild>
    </w:div>
    <w:div w:id="1024788244">
      <w:bodyDiv w:val="1"/>
      <w:marLeft w:val="0"/>
      <w:marRight w:val="0"/>
      <w:marTop w:val="0"/>
      <w:marBottom w:val="0"/>
      <w:divBdr>
        <w:top w:val="none" w:sz="0" w:space="0" w:color="auto"/>
        <w:left w:val="none" w:sz="0" w:space="0" w:color="auto"/>
        <w:bottom w:val="none" w:sz="0" w:space="0" w:color="auto"/>
        <w:right w:val="none" w:sz="0" w:space="0" w:color="auto"/>
      </w:divBdr>
      <w:divsChild>
        <w:div w:id="1444155288">
          <w:marLeft w:val="1051"/>
          <w:marRight w:val="0"/>
          <w:marTop w:val="0"/>
          <w:marBottom w:val="0"/>
          <w:divBdr>
            <w:top w:val="none" w:sz="0" w:space="0" w:color="auto"/>
            <w:left w:val="none" w:sz="0" w:space="0" w:color="auto"/>
            <w:bottom w:val="none" w:sz="0" w:space="0" w:color="auto"/>
            <w:right w:val="none" w:sz="0" w:space="0" w:color="auto"/>
          </w:divBdr>
        </w:div>
      </w:divsChild>
    </w:div>
    <w:div w:id="1036084233">
      <w:bodyDiv w:val="1"/>
      <w:marLeft w:val="0"/>
      <w:marRight w:val="0"/>
      <w:marTop w:val="0"/>
      <w:marBottom w:val="0"/>
      <w:divBdr>
        <w:top w:val="none" w:sz="0" w:space="0" w:color="auto"/>
        <w:left w:val="none" w:sz="0" w:space="0" w:color="auto"/>
        <w:bottom w:val="none" w:sz="0" w:space="0" w:color="auto"/>
        <w:right w:val="none" w:sz="0" w:space="0" w:color="auto"/>
      </w:divBdr>
      <w:divsChild>
        <w:div w:id="948245327">
          <w:marLeft w:val="1051"/>
          <w:marRight w:val="0"/>
          <w:marTop w:val="0"/>
          <w:marBottom w:val="0"/>
          <w:divBdr>
            <w:top w:val="none" w:sz="0" w:space="0" w:color="auto"/>
            <w:left w:val="none" w:sz="0" w:space="0" w:color="auto"/>
            <w:bottom w:val="none" w:sz="0" w:space="0" w:color="auto"/>
            <w:right w:val="none" w:sz="0" w:space="0" w:color="auto"/>
          </w:divBdr>
        </w:div>
      </w:divsChild>
    </w:div>
    <w:div w:id="1083910644">
      <w:bodyDiv w:val="1"/>
      <w:marLeft w:val="0"/>
      <w:marRight w:val="0"/>
      <w:marTop w:val="0"/>
      <w:marBottom w:val="0"/>
      <w:divBdr>
        <w:top w:val="none" w:sz="0" w:space="0" w:color="auto"/>
        <w:left w:val="none" w:sz="0" w:space="0" w:color="auto"/>
        <w:bottom w:val="none" w:sz="0" w:space="0" w:color="auto"/>
        <w:right w:val="none" w:sz="0" w:space="0" w:color="auto"/>
      </w:divBdr>
    </w:div>
    <w:div w:id="1133131925">
      <w:bodyDiv w:val="1"/>
      <w:marLeft w:val="0"/>
      <w:marRight w:val="0"/>
      <w:marTop w:val="0"/>
      <w:marBottom w:val="0"/>
      <w:divBdr>
        <w:top w:val="none" w:sz="0" w:space="0" w:color="auto"/>
        <w:left w:val="none" w:sz="0" w:space="0" w:color="auto"/>
        <w:bottom w:val="none" w:sz="0" w:space="0" w:color="auto"/>
        <w:right w:val="none" w:sz="0" w:space="0" w:color="auto"/>
      </w:divBdr>
    </w:div>
    <w:div w:id="1177428872">
      <w:bodyDiv w:val="1"/>
      <w:marLeft w:val="0"/>
      <w:marRight w:val="0"/>
      <w:marTop w:val="0"/>
      <w:marBottom w:val="0"/>
      <w:divBdr>
        <w:top w:val="none" w:sz="0" w:space="0" w:color="auto"/>
        <w:left w:val="none" w:sz="0" w:space="0" w:color="auto"/>
        <w:bottom w:val="none" w:sz="0" w:space="0" w:color="auto"/>
        <w:right w:val="none" w:sz="0" w:space="0" w:color="auto"/>
      </w:divBdr>
      <w:divsChild>
        <w:div w:id="284429171">
          <w:marLeft w:val="1051"/>
          <w:marRight w:val="0"/>
          <w:marTop w:val="0"/>
          <w:marBottom w:val="0"/>
          <w:divBdr>
            <w:top w:val="none" w:sz="0" w:space="0" w:color="auto"/>
            <w:left w:val="none" w:sz="0" w:space="0" w:color="auto"/>
            <w:bottom w:val="none" w:sz="0" w:space="0" w:color="auto"/>
            <w:right w:val="none" w:sz="0" w:space="0" w:color="auto"/>
          </w:divBdr>
        </w:div>
      </w:divsChild>
    </w:div>
    <w:div w:id="1254125585">
      <w:bodyDiv w:val="1"/>
      <w:marLeft w:val="0"/>
      <w:marRight w:val="0"/>
      <w:marTop w:val="0"/>
      <w:marBottom w:val="0"/>
      <w:divBdr>
        <w:top w:val="none" w:sz="0" w:space="0" w:color="auto"/>
        <w:left w:val="none" w:sz="0" w:space="0" w:color="auto"/>
        <w:bottom w:val="none" w:sz="0" w:space="0" w:color="auto"/>
        <w:right w:val="none" w:sz="0" w:space="0" w:color="auto"/>
      </w:divBdr>
    </w:div>
    <w:div w:id="1301233428">
      <w:bodyDiv w:val="1"/>
      <w:marLeft w:val="0"/>
      <w:marRight w:val="0"/>
      <w:marTop w:val="0"/>
      <w:marBottom w:val="0"/>
      <w:divBdr>
        <w:top w:val="none" w:sz="0" w:space="0" w:color="auto"/>
        <w:left w:val="none" w:sz="0" w:space="0" w:color="auto"/>
        <w:bottom w:val="none" w:sz="0" w:space="0" w:color="auto"/>
        <w:right w:val="none" w:sz="0" w:space="0" w:color="auto"/>
      </w:divBdr>
      <w:divsChild>
        <w:div w:id="64838100">
          <w:marLeft w:val="446"/>
          <w:marRight w:val="0"/>
          <w:marTop w:val="192"/>
          <w:marBottom w:val="0"/>
          <w:divBdr>
            <w:top w:val="none" w:sz="0" w:space="0" w:color="auto"/>
            <w:left w:val="none" w:sz="0" w:space="0" w:color="auto"/>
            <w:bottom w:val="none" w:sz="0" w:space="0" w:color="auto"/>
            <w:right w:val="none" w:sz="0" w:space="0" w:color="auto"/>
          </w:divBdr>
        </w:div>
        <w:div w:id="496963834">
          <w:marLeft w:val="446"/>
          <w:marRight w:val="0"/>
          <w:marTop w:val="192"/>
          <w:marBottom w:val="0"/>
          <w:divBdr>
            <w:top w:val="none" w:sz="0" w:space="0" w:color="auto"/>
            <w:left w:val="none" w:sz="0" w:space="0" w:color="auto"/>
            <w:bottom w:val="none" w:sz="0" w:space="0" w:color="auto"/>
            <w:right w:val="none" w:sz="0" w:space="0" w:color="auto"/>
          </w:divBdr>
        </w:div>
      </w:divsChild>
    </w:div>
    <w:div w:id="1314916477">
      <w:bodyDiv w:val="1"/>
      <w:marLeft w:val="0"/>
      <w:marRight w:val="0"/>
      <w:marTop w:val="0"/>
      <w:marBottom w:val="0"/>
      <w:divBdr>
        <w:top w:val="none" w:sz="0" w:space="0" w:color="auto"/>
        <w:left w:val="none" w:sz="0" w:space="0" w:color="auto"/>
        <w:bottom w:val="none" w:sz="0" w:space="0" w:color="auto"/>
        <w:right w:val="none" w:sz="0" w:space="0" w:color="auto"/>
      </w:divBdr>
    </w:div>
    <w:div w:id="1505821293">
      <w:bodyDiv w:val="1"/>
      <w:marLeft w:val="0"/>
      <w:marRight w:val="0"/>
      <w:marTop w:val="0"/>
      <w:marBottom w:val="0"/>
      <w:divBdr>
        <w:top w:val="none" w:sz="0" w:space="0" w:color="auto"/>
        <w:left w:val="none" w:sz="0" w:space="0" w:color="auto"/>
        <w:bottom w:val="none" w:sz="0" w:space="0" w:color="auto"/>
        <w:right w:val="none" w:sz="0" w:space="0" w:color="auto"/>
      </w:divBdr>
    </w:div>
    <w:div w:id="1510872861">
      <w:bodyDiv w:val="1"/>
      <w:marLeft w:val="0"/>
      <w:marRight w:val="0"/>
      <w:marTop w:val="0"/>
      <w:marBottom w:val="0"/>
      <w:divBdr>
        <w:top w:val="none" w:sz="0" w:space="0" w:color="auto"/>
        <w:left w:val="none" w:sz="0" w:space="0" w:color="auto"/>
        <w:bottom w:val="none" w:sz="0" w:space="0" w:color="auto"/>
        <w:right w:val="none" w:sz="0" w:space="0" w:color="auto"/>
      </w:divBdr>
      <w:divsChild>
        <w:div w:id="260914649">
          <w:marLeft w:val="1814"/>
          <w:marRight w:val="0"/>
          <w:marTop w:val="0"/>
          <w:marBottom w:val="0"/>
          <w:divBdr>
            <w:top w:val="none" w:sz="0" w:space="0" w:color="auto"/>
            <w:left w:val="none" w:sz="0" w:space="0" w:color="auto"/>
            <w:bottom w:val="none" w:sz="0" w:space="0" w:color="auto"/>
            <w:right w:val="none" w:sz="0" w:space="0" w:color="auto"/>
          </w:divBdr>
        </w:div>
        <w:div w:id="806240000">
          <w:marLeft w:val="1814"/>
          <w:marRight w:val="0"/>
          <w:marTop w:val="0"/>
          <w:marBottom w:val="0"/>
          <w:divBdr>
            <w:top w:val="none" w:sz="0" w:space="0" w:color="auto"/>
            <w:left w:val="none" w:sz="0" w:space="0" w:color="auto"/>
            <w:bottom w:val="none" w:sz="0" w:space="0" w:color="auto"/>
            <w:right w:val="none" w:sz="0" w:space="0" w:color="auto"/>
          </w:divBdr>
        </w:div>
      </w:divsChild>
    </w:div>
    <w:div w:id="1575581468">
      <w:bodyDiv w:val="1"/>
      <w:marLeft w:val="0"/>
      <w:marRight w:val="0"/>
      <w:marTop w:val="0"/>
      <w:marBottom w:val="0"/>
      <w:divBdr>
        <w:top w:val="none" w:sz="0" w:space="0" w:color="auto"/>
        <w:left w:val="none" w:sz="0" w:space="0" w:color="auto"/>
        <w:bottom w:val="none" w:sz="0" w:space="0" w:color="auto"/>
        <w:right w:val="none" w:sz="0" w:space="0" w:color="auto"/>
      </w:divBdr>
    </w:div>
    <w:div w:id="1598369691">
      <w:bodyDiv w:val="1"/>
      <w:marLeft w:val="0"/>
      <w:marRight w:val="0"/>
      <w:marTop w:val="0"/>
      <w:marBottom w:val="0"/>
      <w:divBdr>
        <w:top w:val="none" w:sz="0" w:space="0" w:color="auto"/>
        <w:left w:val="none" w:sz="0" w:space="0" w:color="auto"/>
        <w:bottom w:val="none" w:sz="0" w:space="0" w:color="auto"/>
        <w:right w:val="none" w:sz="0" w:space="0" w:color="auto"/>
      </w:divBdr>
    </w:div>
    <w:div w:id="1637105965">
      <w:bodyDiv w:val="1"/>
      <w:marLeft w:val="0"/>
      <w:marRight w:val="0"/>
      <w:marTop w:val="0"/>
      <w:marBottom w:val="0"/>
      <w:divBdr>
        <w:top w:val="none" w:sz="0" w:space="0" w:color="auto"/>
        <w:left w:val="none" w:sz="0" w:space="0" w:color="auto"/>
        <w:bottom w:val="none" w:sz="0" w:space="0" w:color="auto"/>
        <w:right w:val="none" w:sz="0" w:space="0" w:color="auto"/>
      </w:divBdr>
      <w:divsChild>
        <w:div w:id="1437215266">
          <w:marLeft w:val="1051"/>
          <w:marRight w:val="0"/>
          <w:marTop w:val="0"/>
          <w:marBottom w:val="0"/>
          <w:divBdr>
            <w:top w:val="none" w:sz="0" w:space="0" w:color="auto"/>
            <w:left w:val="none" w:sz="0" w:space="0" w:color="auto"/>
            <w:bottom w:val="none" w:sz="0" w:space="0" w:color="auto"/>
            <w:right w:val="none" w:sz="0" w:space="0" w:color="auto"/>
          </w:divBdr>
        </w:div>
      </w:divsChild>
    </w:div>
    <w:div w:id="1648970946">
      <w:bodyDiv w:val="1"/>
      <w:marLeft w:val="0"/>
      <w:marRight w:val="0"/>
      <w:marTop w:val="0"/>
      <w:marBottom w:val="0"/>
      <w:divBdr>
        <w:top w:val="none" w:sz="0" w:space="0" w:color="auto"/>
        <w:left w:val="none" w:sz="0" w:space="0" w:color="auto"/>
        <w:bottom w:val="none" w:sz="0" w:space="0" w:color="auto"/>
        <w:right w:val="none" w:sz="0" w:space="0" w:color="auto"/>
      </w:divBdr>
      <w:divsChild>
        <w:div w:id="959992470">
          <w:marLeft w:val="2333"/>
          <w:marRight w:val="0"/>
          <w:marTop w:val="154"/>
          <w:marBottom w:val="0"/>
          <w:divBdr>
            <w:top w:val="none" w:sz="0" w:space="0" w:color="auto"/>
            <w:left w:val="none" w:sz="0" w:space="0" w:color="auto"/>
            <w:bottom w:val="none" w:sz="0" w:space="0" w:color="auto"/>
            <w:right w:val="none" w:sz="0" w:space="0" w:color="auto"/>
          </w:divBdr>
        </w:div>
      </w:divsChild>
    </w:div>
    <w:div w:id="1726100789">
      <w:bodyDiv w:val="1"/>
      <w:marLeft w:val="0"/>
      <w:marRight w:val="0"/>
      <w:marTop w:val="0"/>
      <w:marBottom w:val="0"/>
      <w:divBdr>
        <w:top w:val="none" w:sz="0" w:space="0" w:color="auto"/>
        <w:left w:val="none" w:sz="0" w:space="0" w:color="auto"/>
        <w:bottom w:val="none" w:sz="0" w:space="0" w:color="auto"/>
        <w:right w:val="none" w:sz="0" w:space="0" w:color="auto"/>
      </w:divBdr>
      <w:divsChild>
        <w:div w:id="1586839796">
          <w:marLeft w:val="446"/>
          <w:marRight w:val="0"/>
          <w:marTop w:val="200"/>
          <w:marBottom w:val="0"/>
          <w:divBdr>
            <w:top w:val="none" w:sz="0" w:space="0" w:color="auto"/>
            <w:left w:val="none" w:sz="0" w:space="0" w:color="auto"/>
            <w:bottom w:val="none" w:sz="0" w:space="0" w:color="auto"/>
            <w:right w:val="none" w:sz="0" w:space="0" w:color="auto"/>
          </w:divBdr>
        </w:div>
        <w:div w:id="1624387592">
          <w:marLeft w:val="446"/>
          <w:marRight w:val="0"/>
          <w:marTop w:val="200"/>
          <w:marBottom w:val="0"/>
          <w:divBdr>
            <w:top w:val="none" w:sz="0" w:space="0" w:color="auto"/>
            <w:left w:val="none" w:sz="0" w:space="0" w:color="auto"/>
            <w:bottom w:val="none" w:sz="0" w:space="0" w:color="auto"/>
            <w:right w:val="none" w:sz="0" w:space="0" w:color="auto"/>
          </w:divBdr>
        </w:div>
      </w:divsChild>
    </w:div>
    <w:div w:id="1813520462">
      <w:bodyDiv w:val="1"/>
      <w:marLeft w:val="0"/>
      <w:marRight w:val="0"/>
      <w:marTop w:val="0"/>
      <w:marBottom w:val="0"/>
      <w:divBdr>
        <w:top w:val="none" w:sz="0" w:space="0" w:color="auto"/>
        <w:left w:val="none" w:sz="0" w:space="0" w:color="auto"/>
        <w:bottom w:val="none" w:sz="0" w:space="0" w:color="auto"/>
        <w:right w:val="none" w:sz="0" w:space="0" w:color="auto"/>
      </w:divBdr>
    </w:div>
    <w:div w:id="1940213433">
      <w:bodyDiv w:val="1"/>
      <w:marLeft w:val="0"/>
      <w:marRight w:val="0"/>
      <w:marTop w:val="0"/>
      <w:marBottom w:val="0"/>
      <w:divBdr>
        <w:top w:val="none" w:sz="0" w:space="0" w:color="auto"/>
        <w:left w:val="none" w:sz="0" w:space="0" w:color="auto"/>
        <w:bottom w:val="none" w:sz="0" w:space="0" w:color="auto"/>
        <w:right w:val="none" w:sz="0" w:space="0" w:color="auto"/>
      </w:divBdr>
    </w:div>
    <w:div w:id="1968582868">
      <w:bodyDiv w:val="1"/>
      <w:marLeft w:val="0"/>
      <w:marRight w:val="0"/>
      <w:marTop w:val="0"/>
      <w:marBottom w:val="0"/>
      <w:divBdr>
        <w:top w:val="none" w:sz="0" w:space="0" w:color="auto"/>
        <w:left w:val="none" w:sz="0" w:space="0" w:color="auto"/>
        <w:bottom w:val="none" w:sz="0" w:space="0" w:color="auto"/>
        <w:right w:val="none" w:sz="0" w:space="0" w:color="auto"/>
      </w:divBdr>
    </w:div>
    <w:div w:id="2008747871">
      <w:bodyDiv w:val="1"/>
      <w:marLeft w:val="0"/>
      <w:marRight w:val="0"/>
      <w:marTop w:val="0"/>
      <w:marBottom w:val="0"/>
      <w:divBdr>
        <w:top w:val="none" w:sz="0" w:space="0" w:color="auto"/>
        <w:left w:val="none" w:sz="0" w:space="0" w:color="auto"/>
        <w:bottom w:val="none" w:sz="0" w:space="0" w:color="auto"/>
        <w:right w:val="none" w:sz="0" w:space="0" w:color="auto"/>
      </w:divBdr>
    </w:div>
    <w:div w:id="2021469195">
      <w:bodyDiv w:val="1"/>
      <w:marLeft w:val="0"/>
      <w:marRight w:val="0"/>
      <w:marTop w:val="0"/>
      <w:marBottom w:val="0"/>
      <w:divBdr>
        <w:top w:val="none" w:sz="0" w:space="0" w:color="auto"/>
        <w:left w:val="none" w:sz="0" w:space="0" w:color="auto"/>
        <w:bottom w:val="none" w:sz="0" w:space="0" w:color="auto"/>
        <w:right w:val="none" w:sz="0" w:space="0" w:color="auto"/>
      </w:divBdr>
    </w:div>
    <w:div w:id="2030600074">
      <w:bodyDiv w:val="1"/>
      <w:marLeft w:val="0"/>
      <w:marRight w:val="0"/>
      <w:marTop w:val="0"/>
      <w:marBottom w:val="0"/>
      <w:divBdr>
        <w:top w:val="none" w:sz="0" w:space="0" w:color="auto"/>
        <w:left w:val="none" w:sz="0" w:space="0" w:color="auto"/>
        <w:bottom w:val="none" w:sz="0" w:space="0" w:color="auto"/>
        <w:right w:val="none" w:sz="0" w:space="0" w:color="auto"/>
      </w:divBdr>
    </w:div>
    <w:div w:id="2102991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es.ieee.org/sagroups-3333-3/" TargetMode="External"/><Relationship Id="rId13" Type="http://schemas.openxmlformats.org/officeDocument/2006/relationships/hyperlink" Target="http://127.0.0.1:4664/cache?event_id=757737&amp;schema_id=1&amp;s=5X0vID10lu_E6yrIkWkNd4Wz2H8&amp;q=hancock"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tandards.ieee.org/guides/opman/sect6.html"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hlee@joyfun.kr"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dillon@volercreative.com"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o@joyfun.kr" TargetMode="External"/><Relationship Id="rId14" Type="http://schemas.openxmlformats.org/officeDocument/2006/relationships/hyperlink" Target="http://standards.ieee.org/board/pat/faq.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3FC03-B2DE-4484-AE85-BDC25D1BCF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Pages>
  <Words>791</Words>
  <Characters>4513</Characters>
  <Application>Microsoft Office Word</Application>
  <DocSecurity>0</DocSecurity>
  <Lines>37</Lines>
  <Paragraphs>10</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Toshiba</Company>
  <LinksUpToDate>false</LinksUpToDate>
  <CharactersWithSpaces>5294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Sangkwon Peter Jeong</dc:creator>
  <cp:lastModifiedBy>Sangkwon Jeong</cp:lastModifiedBy>
  <cp:revision>7</cp:revision>
  <cp:lastPrinted>2014-10-31T02:19:00Z</cp:lastPrinted>
  <dcterms:created xsi:type="dcterms:W3CDTF">2017-07-20T23:26:00Z</dcterms:created>
  <dcterms:modified xsi:type="dcterms:W3CDTF">2017-07-26T15:51:00Z</dcterms:modified>
</cp:coreProperties>
</file>