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6B3F4E72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33726">
              <w:rPr>
                <w:lang w:val="en-US"/>
              </w:rPr>
              <w:t xml:space="preserve">the </w:t>
            </w:r>
            <w:r w:rsidR="00CA4621">
              <w:rPr>
                <w:lang w:val="en-US"/>
              </w:rPr>
              <w:t>March</w:t>
            </w:r>
            <w:r w:rsidR="00633726">
              <w:rPr>
                <w:lang w:val="en-US"/>
              </w:rPr>
              <w:t xml:space="preserve"> IEEE 802.11 </w:t>
            </w:r>
            <w:r w:rsidR="00CA4621">
              <w:rPr>
                <w:lang w:val="en-US"/>
              </w:rPr>
              <w:t>Plenary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8F87A98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BD58BC">
              <w:rPr>
                <w:b w:val="0"/>
                <w:sz w:val="20"/>
                <w:lang w:val="en-US"/>
              </w:rPr>
              <w:t>3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BD58BC">
              <w:rPr>
                <w:b w:val="0"/>
                <w:sz w:val="20"/>
                <w:lang w:val="en-US"/>
              </w:rPr>
              <w:t>14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D06FB7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vAlign w:val="center"/>
          </w:tcPr>
          <w:p w14:paraId="11DF2297" w14:textId="397C3D06" w:rsidR="00717063" w:rsidRDefault="004912C5" w:rsidP="00717063">
            <w:pPr>
              <w:rPr>
                <w:szCs w:val="22"/>
              </w:rPr>
            </w:pPr>
            <w:r>
              <w:rPr>
                <w:szCs w:val="22"/>
              </w:rPr>
              <w:t>Self</w:t>
            </w:r>
          </w:p>
        </w:tc>
        <w:tc>
          <w:tcPr>
            <w:tcW w:w="2546" w:type="dxa"/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41615FD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</w:t>
                            </w:r>
                            <w:r w:rsidR="00237A98">
                              <w:t xml:space="preserve"> during the </w:t>
                            </w:r>
                            <w:r w:rsidR="00CA4621">
                              <w:t>March</w:t>
                            </w:r>
                            <w:r w:rsidR="00633726">
                              <w:t xml:space="preserve"> 2022</w:t>
                            </w:r>
                            <w:r w:rsidR="00237A98">
                              <w:t xml:space="preserve"> IEEE 802.11 </w:t>
                            </w:r>
                            <w:r w:rsidR="005C6CA8">
                              <w:t>Plenary</w:t>
                            </w:r>
                            <w:r w:rsidR="00237A98">
                              <w:t>,</w:t>
                            </w:r>
                            <w:r w:rsidR="008C15E9">
                              <w:t xml:space="preserve"> on</w:t>
                            </w:r>
                            <w:r w:rsidR="00D83B72">
                              <w:t xml:space="preserve"> </w:t>
                            </w:r>
                            <w:r w:rsidR="005C6CA8">
                              <w:t>March 10</w:t>
                            </w:r>
                            <w:r w:rsidR="00633726">
                              <w:t>, 2022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41615FD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</w:t>
                      </w:r>
                      <w:r w:rsidR="00237A98">
                        <w:t xml:space="preserve"> during the </w:t>
                      </w:r>
                      <w:r w:rsidR="00CA4621">
                        <w:t>March</w:t>
                      </w:r>
                      <w:r w:rsidR="00633726">
                        <w:t xml:space="preserve"> 2022</w:t>
                      </w:r>
                      <w:r w:rsidR="00237A98">
                        <w:t xml:space="preserve"> IEEE 802.11 </w:t>
                      </w:r>
                      <w:r w:rsidR="005C6CA8">
                        <w:t>Plenary</w:t>
                      </w:r>
                      <w:r w:rsidR="00237A98">
                        <w:t>,</w:t>
                      </w:r>
                      <w:r w:rsidR="008C15E9">
                        <w:t xml:space="preserve"> on</w:t>
                      </w:r>
                      <w:r w:rsidR="00D83B72">
                        <w:t xml:space="preserve"> </w:t>
                      </w:r>
                      <w:r w:rsidR="005C6CA8">
                        <w:t>March 10</w:t>
                      </w:r>
                      <w:r w:rsidR="00633726">
                        <w:t>, 2022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196C41A5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4D46EC">
        <w:rPr>
          <w:sz w:val="24"/>
          <w:szCs w:val="24"/>
          <w:lang w:val="en-US"/>
        </w:rPr>
        <w:t>Self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55C5AF2E" w:rsidR="00492DA9" w:rsidRPr="007E6B63" w:rsidRDefault="00CC766A" w:rsidP="007E6B63">
      <w:pPr>
        <w:spacing w:before="60" w:after="60"/>
        <w:ind w:left="720"/>
        <w:rPr>
          <w:rStyle w:val="Hyperlink"/>
          <w:bCs/>
        </w:rPr>
      </w:pPr>
      <w:r>
        <w:fldChar w:fldCharType="begin"/>
      </w:r>
      <w:r>
        <w:instrText xml:space="preserve"> HYPERLINK "</w:instrText>
      </w:r>
      <w:r w:rsidRPr="005577D2">
        <w:instrText>https://mentor.ieee.org/802.11/dcn/22/11-22-0332-01-0itu-itu-ahg-agenda-for-march-2022-plenary.pptx</w:instrText>
      </w:r>
      <w:r>
        <w:instrText xml:space="preserve">" </w:instrText>
      </w:r>
      <w:r>
        <w:fldChar w:fldCharType="separate"/>
      </w:r>
      <w:r w:rsidRPr="004013B6">
        <w:rPr>
          <w:rStyle w:val="Hyperlink"/>
        </w:rPr>
        <w:t>https://mentor.ieee.org/802.11/dcn/22/11-22-0332-01-0itu-itu-ahg-agenda-for-march-2022-plenary.pptx</w:t>
      </w:r>
      <w:r>
        <w:fldChar w:fldCharType="end"/>
      </w:r>
      <w:r>
        <w:t xml:space="preserve"> </w:t>
      </w:r>
      <w:r w:rsidR="00556905">
        <w:t xml:space="preserve"> </w:t>
      </w:r>
      <w:r w:rsidR="004D46EC">
        <w:t xml:space="preserve"> </w:t>
      </w:r>
      <w:r w:rsidR="00F45057"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48A846DC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556905">
        <w:rPr>
          <w:bCs/>
        </w:rPr>
        <w:t>4</w:t>
      </w:r>
      <w:r>
        <w:rPr>
          <w:bCs/>
        </w:rPr>
        <w:t>:</w:t>
      </w:r>
      <w:r w:rsidR="0026350B">
        <w:rPr>
          <w:bCs/>
        </w:rPr>
        <w:t>00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06B89E7" w14:textId="5B234EE9" w:rsidR="00A94F5C" w:rsidRDefault="00A94F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Chair presented the reminder slide on “</w:t>
      </w:r>
      <w:r w:rsidRPr="00A94F5C">
        <w:rPr>
          <w:bCs/>
        </w:rPr>
        <w:t>Registration for the July 802 electronic plenary session</w:t>
      </w:r>
      <w:r>
        <w:rPr>
          <w:bCs/>
        </w:rPr>
        <w:t xml:space="preserve">” and asked all the participants to register for the meeting if not done so already. </w:t>
      </w:r>
    </w:p>
    <w:p w14:paraId="0D47D341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0E37128E" w14:textId="69062C85" w:rsidR="00377B09" w:rsidRPr="00985644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CB1083">
        <w:rPr>
          <w:b/>
          <w:bCs/>
          <w:lang w:val="en-US"/>
        </w:rPr>
        <w:t>Hassan Yaghoobi (Intel Corp.)</w:t>
      </w:r>
    </w:p>
    <w:p w14:paraId="2CE6C821" w14:textId="28E10CE0" w:rsidR="00461E9F" w:rsidRDefault="00237A9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Rich Kennedy (</w:t>
      </w:r>
      <w:r w:rsidR="00107FE0">
        <w:rPr>
          <w:b/>
          <w:bCs/>
          <w:lang w:val="en-US"/>
        </w:rPr>
        <w:t>self</w:t>
      </w:r>
      <w:r w:rsidRPr="00985644">
        <w:rPr>
          <w:b/>
          <w:bCs/>
          <w:lang w:val="en-US"/>
        </w:rPr>
        <w:t>)</w:t>
      </w:r>
    </w:p>
    <w:p w14:paraId="2DA08BB7" w14:textId="107C5D99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Dorothy Stanley (HPE)</w:t>
      </w:r>
    </w:p>
    <w:p w14:paraId="0E1F7D78" w14:textId="2B198397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Evelyn Chen (Ericsson)</w:t>
      </w:r>
    </w:p>
    <w:p w14:paraId="0CD9FD51" w14:textId="27CAB12E" w:rsidR="00107FE0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Evgeny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Khorov</w:t>
      </w:r>
      <w:proofErr w:type="spellEnd"/>
      <w:r>
        <w:rPr>
          <w:b/>
          <w:bCs/>
          <w:lang w:val="en-US"/>
        </w:rPr>
        <w:t xml:space="preserve"> (IITP RAS)</w:t>
      </w:r>
    </w:p>
    <w:p w14:paraId="5ADA5D95" w14:textId="4CCE9AD5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Rolf de Vegt (</w:t>
      </w:r>
      <w:proofErr w:type="spellStart"/>
      <w:r>
        <w:rPr>
          <w:b/>
          <w:bCs/>
          <w:lang w:val="en-US"/>
        </w:rPr>
        <w:t>Qualcom</w:t>
      </w:r>
      <w:proofErr w:type="spellEnd"/>
      <w:r>
        <w:rPr>
          <w:b/>
          <w:bCs/>
          <w:lang w:val="en-US"/>
        </w:rPr>
        <w:t>)</w:t>
      </w:r>
    </w:p>
    <w:p w14:paraId="762994DC" w14:textId="6308C112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John Yi (SPRD)</w:t>
      </w:r>
    </w:p>
    <w:p w14:paraId="61A20957" w14:textId="0B1FA976" w:rsidR="003F1461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Jay Holcomb (</w:t>
      </w:r>
      <w:proofErr w:type="spellStart"/>
      <w:r>
        <w:rPr>
          <w:b/>
          <w:bCs/>
          <w:lang w:val="en-US"/>
        </w:rPr>
        <w:t>Itron</w:t>
      </w:r>
      <w:proofErr w:type="spellEnd"/>
      <w:r>
        <w:rPr>
          <w:b/>
          <w:bCs/>
          <w:lang w:val="en-US"/>
        </w:rPr>
        <w:t>)</w:t>
      </w:r>
    </w:p>
    <w:p w14:paraId="6C7A4853" w14:textId="40DD92B5" w:rsidR="00347FA5" w:rsidRDefault="00151364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 xml:space="preserve">Harry </w:t>
      </w:r>
      <w:proofErr w:type="spellStart"/>
      <w:r>
        <w:rPr>
          <w:b/>
          <w:bCs/>
          <w:lang w:val="en-US"/>
        </w:rPr>
        <w:t>Bims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Bims</w:t>
      </w:r>
      <w:proofErr w:type="spellEnd"/>
      <w:r>
        <w:rPr>
          <w:b/>
          <w:bCs/>
          <w:lang w:val="en-US"/>
        </w:rPr>
        <w:t xml:space="preserve"> </w:t>
      </w:r>
      <w:r w:rsidR="00CC1991">
        <w:rPr>
          <w:b/>
          <w:bCs/>
          <w:lang w:val="en-US"/>
        </w:rPr>
        <w:t>Laboratories</w:t>
      </w:r>
      <w:r w:rsidR="00B737CF">
        <w:rPr>
          <w:b/>
          <w:bCs/>
          <w:lang w:val="en-US"/>
        </w:rPr>
        <w:t>)</w:t>
      </w:r>
    </w:p>
    <w:p w14:paraId="58694F80" w14:textId="59E303B8" w:rsidR="00B737CF" w:rsidRDefault="00B737C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Lenert</w:t>
      </w:r>
      <w:proofErr w:type="spellEnd"/>
      <w:r>
        <w:rPr>
          <w:b/>
          <w:bCs/>
          <w:lang w:val="en-US"/>
        </w:rPr>
        <w:t xml:space="preserve"> </w:t>
      </w:r>
      <w:r w:rsidR="007B3E4F">
        <w:rPr>
          <w:b/>
          <w:bCs/>
          <w:lang w:val="en-US"/>
        </w:rPr>
        <w:t>Fraunhofer (HHI)</w:t>
      </w:r>
    </w:p>
    <w:p w14:paraId="6512E28F" w14:textId="3AB7BC1F" w:rsidR="007B3E4F" w:rsidRDefault="007B3E4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Yasuke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Asai</w:t>
      </w:r>
      <w:proofErr w:type="spellEnd"/>
      <w:r w:rsidR="000A6C0A">
        <w:rPr>
          <w:b/>
          <w:bCs/>
          <w:lang w:val="en-US"/>
        </w:rPr>
        <w:t xml:space="preserve"> (NTT)</w:t>
      </w:r>
    </w:p>
    <w:p w14:paraId="1212B72F" w14:textId="61983A24" w:rsidR="003F7122" w:rsidRDefault="003F7122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Tetsushi</w:t>
      </w:r>
      <w:proofErr w:type="spellEnd"/>
      <w:r>
        <w:rPr>
          <w:b/>
          <w:bCs/>
          <w:lang w:val="en-US"/>
        </w:rPr>
        <w:t xml:space="preserve"> Ikegami</w:t>
      </w:r>
      <w:r w:rsidR="000F7BB0">
        <w:rPr>
          <w:b/>
          <w:bCs/>
          <w:lang w:val="en-US"/>
        </w:rPr>
        <w:t xml:space="preserve"> (Meiji University)</w:t>
      </w:r>
    </w:p>
    <w:p w14:paraId="6F50998F" w14:textId="14D8D780" w:rsidR="000F7BB0" w:rsidRDefault="000F7BB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Paul Nikolich (IEEE 802 Chair)</w:t>
      </w:r>
    </w:p>
    <w:p w14:paraId="11539B89" w14:textId="1780F849" w:rsidR="000F7BB0" w:rsidRDefault="00280A3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Luis Gutierrez (Broadcom)</w:t>
      </w:r>
    </w:p>
    <w:p w14:paraId="2A1F02BF" w14:textId="32A60630" w:rsidR="00280A31" w:rsidRDefault="00280A3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David Boldy (Broadcom)</w:t>
      </w:r>
    </w:p>
    <w:p w14:paraId="3CB8BFBB" w14:textId="1880C265" w:rsidR="00280A31" w:rsidRDefault="00575B35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Qinghua Li (Intel)</w:t>
      </w:r>
    </w:p>
    <w:p w14:paraId="2137C86F" w14:textId="07AB4404" w:rsidR="00575B35" w:rsidRDefault="004D049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Thomas Pare (</w:t>
      </w:r>
      <w:proofErr w:type="spellStart"/>
      <w:r>
        <w:rPr>
          <w:b/>
          <w:bCs/>
          <w:lang w:val="en-US"/>
        </w:rPr>
        <w:t>Mediatek</w:t>
      </w:r>
      <w:proofErr w:type="spellEnd"/>
      <w:r>
        <w:rPr>
          <w:b/>
          <w:bCs/>
          <w:lang w:val="en-US"/>
        </w:rPr>
        <w:t>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3C75CE2D" w:rsidR="00805B84" w:rsidRPr="00805B84" w:rsidRDefault="00DC31AA" w:rsidP="0026435D">
      <w:pPr>
        <w:numPr>
          <w:ilvl w:val="1"/>
          <w:numId w:val="2"/>
        </w:numPr>
        <w:spacing w:before="60" w:after="60"/>
        <w:rPr>
          <w:bCs/>
        </w:rPr>
      </w:pPr>
      <w:hyperlink r:id="rId8" w:history="1">
        <w:r w:rsidR="00EC7FAE" w:rsidRPr="004013B6">
          <w:rPr>
            <w:rStyle w:val="Hyperlink"/>
          </w:rPr>
          <w:t>https://mentor.ieee.org/802.11/dcn/22/11-22-0332-01-0itu-itu-ahg-agenda-for-march-2022-plenary.pptx</w:t>
        </w:r>
      </w:hyperlink>
      <w:r w:rsidR="00EC7FAE">
        <w:t xml:space="preserve"> </w:t>
      </w:r>
      <w:r w:rsidR="00805B84">
        <w:t xml:space="preserve"> </w:t>
      </w:r>
      <w:r w:rsidR="00805B84" w:rsidRPr="00805B84">
        <w:t xml:space="preserve">        </w:t>
      </w:r>
    </w:p>
    <w:p w14:paraId="3957DDEE" w14:textId="75BF16B6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33212BB4" w:rsidR="00063A5C" w:rsidRPr="001D01D4" w:rsidRDefault="00DC31AA" w:rsidP="00EC293A">
      <w:pPr>
        <w:numPr>
          <w:ilvl w:val="1"/>
          <w:numId w:val="2"/>
        </w:numPr>
        <w:spacing w:before="60" w:after="60"/>
        <w:rPr>
          <w:bCs/>
        </w:rPr>
      </w:pPr>
      <w:hyperlink r:id="rId9" w:history="1">
        <w:r w:rsidR="000D5231" w:rsidRPr="000D5231">
          <w:rPr>
            <w:rStyle w:val="Hyperlink"/>
            <w:lang w:val="en-US"/>
          </w:rPr>
          <w:t>https://mentor.ieee.org/802.11/dcn/22/11-22-0412-00-0itu-itu-ahg-minutes-for-feb-24-2022.docx</w:t>
        </w:r>
      </w:hyperlink>
      <w:r w:rsidR="000D5231" w:rsidRPr="000D5231">
        <w:rPr>
          <w:lang w:val="en-US"/>
        </w:rPr>
        <w:t xml:space="preserve"> 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 w:rsidRPr="001D01D4">
        <w:rPr>
          <w:bCs/>
        </w:rPr>
        <w:t xml:space="preserve"> 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530E00A5" w14:textId="77777777" w:rsidR="000076AE" w:rsidRDefault="000076AE" w:rsidP="000076AE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t>Contribution for Further Discussion</w:t>
      </w:r>
    </w:p>
    <w:p w14:paraId="1EBCF9EE" w14:textId="54F844E8" w:rsidR="00FF036D" w:rsidRPr="000076AE" w:rsidRDefault="00FF036D" w:rsidP="00FF036D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Chair reviewed the two documents</w:t>
      </w:r>
    </w:p>
    <w:p w14:paraId="5B3B895D" w14:textId="77777777" w:rsidR="000076AE" w:rsidRPr="000076AE" w:rsidRDefault="000076AE" w:rsidP="00FF036D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t>11-22-0378-01-0itu, Proposed modifications to ITU-R M.1450-5, Hassan Yaghoobi (Intel Corp.)</w:t>
      </w:r>
    </w:p>
    <w:p w14:paraId="1611A34F" w14:textId="77777777" w:rsidR="000076AE" w:rsidRPr="000076AE" w:rsidRDefault="000076AE" w:rsidP="00FF036D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t xml:space="preserve">https://mentor.ieee.org/802.11/dcn/22/11-22-0378-00-0itu-proposed-modifications-to-itu-r-m-1450-5.docx </w:t>
      </w:r>
    </w:p>
    <w:p w14:paraId="3DB2BE1A" w14:textId="77777777" w:rsidR="000076AE" w:rsidRPr="000076AE" w:rsidRDefault="000076AE" w:rsidP="00FF036D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lastRenderedPageBreak/>
        <w:t>11-22-0379-01-0itu, Proposed modifications to ITU-R M.1801-2, Hassan Yaghoobi (Intel Corp.)</w:t>
      </w:r>
    </w:p>
    <w:p w14:paraId="6271E592" w14:textId="1039EAA9" w:rsidR="008B6EC2" w:rsidRDefault="000076AE" w:rsidP="00FF036D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t xml:space="preserve">https://mentor.ieee.org/802.11/dcn/22/11-22-0379-00-0itu-proposed-modifications-to-itu-r-m-1801-2.docx </w:t>
      </w:r>
    </w:p>
    <w:p w14:paraId="03F07CCC" w14:textId="7270805A" w:rsidR="0039385A" w:rsidRDefault="0039385A" w:rsidP="0039385A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Chair discussed the WP</w:t>
      </w:r>
      <w:r w:rsidR="00956F25">
        <w:rPr>
          <w:szCs w:val="22"/>
          <w:lang w:val="en-US" w:eastAsia="zh-CN"/>
        </w:rPr>
        <w:t>5</w:t>
      </w:r>
      <w:r w:rsidR="003F197E">
        <w:rPr>
          <w:szCs w:val="22"/>
          <w:lang w:val="en-US" w:eastAsia="zh-CN"/>
        </w:rPr>
        <w:t>A schedule, and plan to submit the documents.</w:t>
      </w:r>
    </w:p>
    <w:p w14:paraId="5CB5A1D3" w14:textId="431049D1" w:rsidR="001C598A" w:rsidRDefault="001C598A" w:rsidP="0039385A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Chair asked the group to endorse the two document (</w:t>
      </w:r>
      <w:r w:rsidR="003F2715">
        <w:rPr>
          <w:szCs w:val="22"/>
          <w:lang w:val="en-US" w:eastAsia="zh-CN"/>
        </w:rPr>
        <w:t>11-22/378r2 and 11-22/379r2)</w:t>
      </w:r>
    </w:p>
    <w:p w14:paraId="0FAEF69D" w14:textId="0FEECBDD" w:rsidR="003C203E" w:rsidRPr="005E5725" w:rsidRDefault="003C203E" w:rsidP="003C203E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No objection heard.</w:t>
      </w:r>
    </w:p>
    <w:p w14:paraId="4189C0FD" w14:textId="77777777" w:rsidR="000B3BE7" w:rsidRPr="00B17431" w:rsidRDefault="000B3BE7" w:rsidP="00B17431">
      <w:pPr>
        <w:numPr>
          <w:ilvl w:val="0"/>
          <w:numId w:val="1"/>
        </w:numPr>
        <w:spacing w:before="60" w:after="60"/>
        <w:rPr>
          <w:lang w:val="en-US"/>
        </w:rPr>
      </w:pPr>
      <w:r w:rsidRPr="00B17431">
        <w:rPr>
          <w:lang w:val="en-US"/>
        </w:rPr>
        <w:t xml:space="preserve">References </w:t>
      </w:r>
    </w:p>
    <w:p w14:paraId="30174B3B" w14:textId="4768DCAD" w:rsidR="00261B65" w:rsidRPr="00261B65" w:rsidRDefault="00261B65" w:rsidP="00B17431">
      <w:pPr>
        <w:numPr>
          <w:ilvl w:val="1"/>
          <w:numId w:val="1"/>
        </w:numPr>
        <w:spacing w:before="60" w:after="60"/>
      </w:pPr>
      <w:r w:rsidRPr="00261B65">
        <w:t xml:space="preserve">ITU-R M.1450-5“Characteristics of broadband radio local area networks” </w:t>
      </w:r>
      <w:r w:rsidRPr="00261B65">
        <w:rPr>
          <w:bCs/>
          <w:u w:val="single"/>
        </w:rPr>
        <w:t>(</w:t>
      </w:r>
      <w:hyperlink r:id="rId10" w:history="1">
        <w:r w:rsidRPr="00261B65">
          <w:rPr>
            <w:rStyle w:val="Hyperlink"/>
            <w:bCs/>
          </w:rPr>
          <w:t>Annex 15</w:t>
        </w:r>
      </w:hyperlink>
      <w:r w:rsidRPr="00261B65">
        <w:rPr>
          <w:bCs/>
        </w:rPr>
        <w:t xml:space="preserve"> </w:t>
      </w:r>
      <w:r w:rsidRPr="00261B65">
        <w:t xml:space="preserve">to </w:t>
      </w:r>
      <w:hyperlink r:id="rId11" w:history="1">
        <w:r w:rsidRPr="00261B65">
          <w:rPr>
            <w:rStyle w:val="Hyperlink"/>
            <w:bCs/>
          </w:rPr>
          <w:t>Doc. 5A/491</w:t>
        </w:r>
      </w:hyperlink>
      <w:r w:rsidRPr="00261B65">
        <w:rPr>
          <w:bCs/>
          <w:u w:val="single"/>
        </w:rPr>
        <w:t>)</w:t>
      </w:r>
    </w:p>
    <w:p w14:paraId="4E9A7193" w14:textId="7EB183B3" w:rsidR="000A1DE7" w:rsidRPr="00261B65" w:rsidRDefault="00261B65" w:rsidP="00B17431">
      <w:pPr>
        <w:numPr>
          <w:ilvl w:val="1"/>
          <w:numId w:val="1"/>
        </w:numPr>
        <w:spacing w:before="60" w:after="60"/>
        <w:rPr>
          <w:lang w:val="en-US"/>
        </w:rPr>
      </w:pPr>
      <w:r w:rsidRPr="00261B65">
        <w:t xml:space="preserve">ITU-R M.1801-2 </w:t>
      </w:r>
      <w:r w:rsidRPr="00261B65">
        <w:rPr>
          <w:lang w:val="en-US"/>
        </w:rPr>
        <w:t>–</w:t>
      </w:r>
      <w:r w:rsidRPr="00261B65">
        <w:t xml:space="preserve"> “Radio interface standards for broadband wireless access systems, including mobile and nomadic applications, in the mobile service operating below 6 GHz” </w:t>
      </w:r>
      <w:r w:rsidRPr="00261B65">
        <w:rPr>
          <w:b/>
          <w:bCs/>
          <w:u w:val="single"/>
        </w:rPr>
        <w:t>(</w:t>
      </w:r>
      <w:hyperlink r:id="rId12" w:history="1">
        <w:r w:rsidRPr="00261B65">
          <w:rPr>
            <w:rStyle w:val="Hyperlink"/>
            <w:b/>
            <w:bCs/>
          </w:rPr>
          <w:t>Annex 16</w:t>
        </w:r>
      </w:hyperlink>
      <w:r w:rsidRPr="00261B65">
        <w:rPr>
          <w:b/>
          <w:bCs/>
        </w:rPr>
        <w:t xml:space="preserve"> </w:t>
      </w:r>
      <w:r w:rsidRPr="00261B65">
        <w:t xml:space="preserve">to </w:t>
      </w:r>
      <w:hyperlink r:id="rId13" w:history="1">
        <w:r w:rsidRPr="00261B65">
          <w:rPr>
            <w:rStyle w:val="Hyperlink"/>
            <w:b/>
            <w:bCs/>
          </w:rPr>
          <w:t>Doc. 5A/491</w:t>
        </w:r>
      </w:hyperlink>
      <w:r w:rsidRPr="00261B65">
        <w:rPr>
          <w:b/>
          <w:bCs/>
          <w:u w:val="single"/>
        </w:rPr>
        <w:t>)</w:t>
      </w:r>
      <w:r w:rsidRPr="00261B65">
        <w:t xml:space="preserve">. </w:t>
      </w:r>
    </w:p>
    <w:p w14:paraId="0516A0F1" w14:textId="77777777" w:rsidR="00D06FB7" w:rsidRPr="00D06FB7" w:rsidRDefault="00D06FB7" w:rsidP="00D06FB7">
      <w:pPr>
        <w:numPr>
          <w:ilvl w:val="0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Next Steps</w:t>
      </w:r>
    </w:p>
    <w:p w14:paraId="10E1F29C" w14:textId="11BCF8E3" w:rsidR="00443D83" w:rsidRPr="00443D83" w:rsidRDefault="00443D83" w:rsidP="00722BEC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szCs w:val="22"/>
          <w:lang w:val="en-US" w:eastAsia="zh-CN"/>
        </w:rPr>
        <w:t>The t</w:t>
      </w:r>
      <w:r w:rsidR="0078499A">
        <w:rPr>
          <w:szCs w:val="22"/>
          <w:lang w:val="en-US" w:eastAsia="zh-CN"/>
        </w:rPr>
        <w:t>wo document</w:t>
      </w:r>
      <w:r>
        <w:rPr>
          <w:szCs w:val="22"/>
          <w:lang w:val="en-US" w:eastAsia="zh-CN"/>
        </w:rPr>
        <w:t>s</w:t>
      </w:r>
      <w:r w:rsidR="0078499A">
        <w:rPr>
          <w:szCs w:val="22"/>
          <w:lang w:val="en-US" w:eastAsia="zh-CN"/>
        </w:rPr>
        <w:t xml:space="preserve"> (11-22/378r2 and 11-22/379r2)</w:t>
      </w:r>
      <w:r w:rsidR="0078499A">
        <w:rPr>
          <w:szCs w:val="22"/>
          <w:lang w:val="en-US" w:eastAsia="zh-CN"/>
        </w:rPr>
        <w:t xml:space="preserve"> will be reported to 802.11 and 802.18 </w:t>
      </w:r>
      <w:r>
        <w:rPr>
          <w:szCs w:val="22"/>
          <w:lang w:val="en-US" w:eastAsia="zh-CN"/>
        </w:rPr>
        <w:t xml:space="preserve">for further processing, approval in EC and submission to WP 5A. </w:t>
      </w:r>
    </w:p>
    <w:p w14:paraId="6C84D099" w14:textId="77777777" w:rsidR="00DC31AA" w:rsidRPr="00473BE4" w:rsidRDefault="00DC31AA" w:rsidP="00DC31AA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bCs/>
          <w:lang w:val="en-US"/>
        </w:rPr>
        <w:t>Will continue to follow and monitor the issue of these submissions in IEEE 802.18 and WP5A.</w:t>
      </w:r>
    </w:p>
    <w:p w14:paraId="206BEBE4" w14:textId="44FBF48F" w:rsidR="00D06FB7" w:rsidRPr="00D06FB7" w:rsidRDefault="00D06FB7" w:rsidP="00722BEC">
      <w:pPr>
        <w:numPr>
          <w:ilvl w:val="1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Working Party 5A Next Meeting Dates</w:t>
      </w:r>
      <w:r w:rsidR="00722BEC">
        <w:rPr>
          <w:bCs/>
          <w:lang w:val="en-US"/>
        </w:rPr>
        <w:t xml:space="preserve">: </w:t>
      </w:r>
      <w:hyperlink r:id="rId14" w:history="1">
        <w:r w:rsidRPr="00D06FB7">
          <w:rPr>
            <w:rStyle w:val="Hyperlink"/>
            <w:bCs/>
            <w:lang w:val="en-US"/>
          </w:rPr>
          <w:t>Monday 2022-05-23 - Friday 2022-06-03</w:t>
        </w:r>
      </w:hyperlink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5C4E9709" w14:textId="54DD4F99" w:rsidR="00473BE4" w:rsidRPr="0040541A" w:rsidRDefault="00494C1B" w:rsidP="00B17431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bCs/>
          <w:lang w:val="en-US"/>
        </w:rPr>
        <w:t>No meetings schedule until after the WP5A meeting in May/June</w:t>
      </w:r>
      <w:r w:rsidR="001F7F3B">
        <w:rPr>
          <w:bCs/>
          <w:lang w:val="en-US"/>
        </w:rPr>
        <w:t xml:space="preserve"> or as needed</w:t>
      </w:r>
      <w:r>
        <w:rPr>
          <w:bCs/>
          <w:lang w:val="en-US"/>
        </w:rPr>
        <w:t>.</w:t>
      </w:r>
    </w:p>
    <w:p w14:paraId="3CF100F0" w14:textId="44F45777" w:rsidR="00E71B13" w:rsidRPr="00D743A6" w:rsidRDefault="00063A5C" w:rsidP="00556A4D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r w:rsidR="00755AD6" w:rsidRPr="00D743A6">
        <w:rPr>
          <w:bCs/>
        </w:rPr>
        <w:t xml:space="preserve">:  </w:t>
      </w:r>
      <w:r w:rsidR="00473BE4">
        <w:rPr>
          <w:bCs/>
        </w:rPr>
        <w:t>4:52</w:t>
      </w:r>
      <w:r w:rsidR="001F4409" w:rsidRPr="00D743A6">
        <w:rPr>
          <w:bCs/>
        </w:rPr>
        <w:t>pm</w:t>
      </w:r>
      <w:r w:rsidR="00755AD6" w:rsidRPr="00D743A6">
        <w:rPr>
          <w:bCs/>
        </w:rPr>
        <w:t xml:space="preserve"> ET</w:t>
      </w:r>
      <w:bookmarkEnd w:id="0"/>
      <w:bookmarkEnd w:id="1"/>
    </w:p>
    <w:sectPr w:rsidR="00E71B13" w:rsidRPr="00D743A6" w:rsidSect="004264F9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99FF" w14:textId="77777777" w:rsidR="00B15B96" w:rsidRDefault="00B15B96">
      <w:r>
        <w:separator/>
      </w:r>
    </w:p>
  </w:endnote>
  <w:endnote w:type="continuationSeparator" w:id="0">
    <w:p w14:paraId="44173EB9" w14:textId="77777777" w:rsidR="00B15B96" w:rsidRDefault="00B1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B15B96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8DA2" w14:textId="77777777" w:rsidR="00B15B96" w:rsidRDefault="00B15B96">
      <w:r>
        <w:separator/>
      </w:r>
    </w:p>
  </w:footnote>
  <w:footnote w:type="continuationSeparator" w:id="0">
    <w:p w14:paraId="415F4A92" w14:textId="77777777" w:rsidR="00B15B96" w:rsidRDefault="00B1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555768DA" w:rsidR="007F7C0E" w:rsidRDefault="00CA462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33726">
      <w:t xml:space="preserve"> 2022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A20631">
        <w:t>22</w:t>
      </w:r>
      <w:r w:rsidR="00633726">
        <w:t>/</w:t>
      </w:r>
      <w:r w:rsidR="00BD58BC">
        <w:t>0334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716C"/>
    <w:rsid w:val="000076AE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A6C0A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364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37A98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56D04"/>
    <w:rsid w:val="00260B3A"/>
    <w:rsid w:val="00261B65"/>
    <w:rsid w:val="00262ED4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0A31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17E97"/>
    <w:rsid w:val="00320E76"/>
    <w:rsid w:val="00321E84"/>
    <w:rsid w:val="0032284B"/>
    <w:rsid w:val="0032374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47FA5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03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5C5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7122"/>
    <w:rsid w:val="004007CF"/>
    <w:rsid w:val="00401B9D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2C5"/>
    <w:rsid w:val="00491FFB"/>
    <w:rsid w:val="00492DA9"/>
    <w:rsid w:val="00492FA2"/>
    <w:rsid w:val="00493F54"/>
    <w:rsid w:val="00494C1B"/>
    <w:rsid w:val="00494EA5"/>
    <w:rsid w:val="004952EF"/>
    <w:rsid w:val="00497D57"/>
    <w:rsid w:val="004A0039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283B"/>
    <w:rsid w:val="004D3C38"/>
    <w:rsid w:val="004D46AA"/>
    <w:rsid w:val="004D46EC"/>
    <w:rsid w:val="004D5BE8"/>
    <w:rsid w:val="004D719E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6905"/>
    <w:rsid w:val="00557024"/>
    <w:rsid w:val="005577D2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E0648"/>
    <w:rsid w:val="005E20A1"/>
    <w:rsid w:val="005E2DEC"/>
    <w:rsid w:val="005E33C2"/>
    <w:rsid w:val="005E5725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499A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3611"/>
    <w:rsid w:val="00867A95"/>
    <w:rsid w:val="00867B3E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6EC2"/>
    <w:rsid w:val="008B760A"/>
    <w:rsid w:val="008B77FC"/>
    <w:rsid w:val="008B7DCD"/>
    <w:rsid w:val="008C15E9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6F25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5644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0631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2E34"/>
    <w:rsid w:val="00A93291"/>
    <w:rsid w:val="00A93685"/>
    <w:rsid w:val="00A94E96"/>
    <w:rsid w:val="00A94F5C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235A"/>
    <w:rsid w:val="00CA4621"/>
    <w:rsid w:val="00CB1083"/>
    <w:rsid w:val="00CB220E"/>
    <w:rsid w:val="00CB2B70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1AA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3575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332-01-0itu-itu-ahg-agenda-for-march-2022-plenary.pptx" TargetMode="External"/><Relationship Id="rId13" Type="http://schemas.openxmlformats.org/officeDocument/2006/relationships/hyperlink" Target="https://www.itu.int/md/R19-WP5A-C-0491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dologin_md.asp?lang=en&amp;id=R19-WP5A-C-0491!N16!MSW-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WP5A-C-049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dologin_md.asp?lang=en&amp;id=R19-WP5A-C-0491!N15!MSW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412-00-0itu-itu-ahg-minutes-for-feb-24-2022.docx" TargetMode="External"/><Relationship Id="rId14" Type="http://schemas.openxmlformats.org/officeDocument/2006/relationships/hyperlink" Target="https://www.itu.int/events/eventdetails.asp?eventid=194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8</TotalTime>
  <Pages>3</Pages>
  <Words>410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3927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Editor</cp:lastModifiedBy>
  <cp:revision>7</cp:revision>
  <cp:lastPrinted>2016-01-25T06:33:00Z</cp:lastPrinted>
  <dcterms:created xsi:type="dcterms:W3CDTF">2022-03-14T14:14:00Z</dcterms:created>
  <dcterms:modified xsi:type="dcterms:W3CDTF">2022-03-14T14:19:00Z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